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2E5A7" w14:textId="77777777" w:rsidR="00AA04C0" w:rsidRPr="0007149A" w:rsidRDefault="00AA04C0" w:rsidP="00AF43EA">
      <w:pPr>
        <w:pStyle w:val="1"/>
        <w:ind w:firstLine="142"/>
        <w:jc w:val="center"/>
        <w:rPr>
          <w:caps/>
          <w:sz w:val="18"/>
          <w:szCs w:val="18"/>
        </w:rPr>
      </w:pPr>
      <w:r w:rsidRPr="0007149A">
        <w:rPr>
          <w:caps/>
          <w:noProof/>
          <w:sz w:val="18"/>
          <w:szCs w:val="18"/>
        </w:rPr>
        <w:drawing>
          <wp:inline distT="0" distB="0" distL="0" distR="0" wp14:anchorId="7840B0D7" wp14:editId="64CD32A5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0E0F4" w14:textId="77777777" w:rsidR="00AA04C0" w:rsidRPr="0007149A" w:rsidRDefault="00AA04C0" w:rsidP="00AA04C0"/>
    <w:p w14:paraId="4532CDB4" w14:textId="77777777" w:rsidR="00AA04C0" w:rsidRPr="0007149A" w:rsidRDefault="00AA04C0" w:rsidP="00AA04C0">
      <w:pPr>
        <w:pStyle w:val="1"/>
        <w:jc w:val="center"/>
        <w:rPr>
          <w:caps/>
          <w:sz w:val="18"/>
          <w:szCs w:val="18"/>
        </w:rPr>
      </w:pPr>
      <w:r w:rsidRPr="0007149A"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14:paraId="490A3CCB" w14:textId="77777777" w:rsidR="00AA04C0" w:rsidRPr="0007149A" w:rsidRDefault="00AA04C0" w:rsidP="00AA04C0">
      <w:pPr>
        <w:pStyle w:val="1"/>
        <w:jc w:val="center"/>
        <w:rPr>
          <w:caps/>
          <w:sz w:val="18"/>
          <w:szCs w:val="18"/>
        </w:rPr>
      </w:pPr>
      <w:r w:rsidRPr="0007149A">
        <w:rPr>
          <w:caps/>
          <w:sz w:val="18"/>
          <w:szCs w:val="18"/>
        </w:rPr>
        <w:t>РязанскОГО муниципальнОГО районА Рязанской области</w:t>
      </w:r>
    </w:p>
    <w:p w14:paraId="28CB1FC0" w14:textId="77777777" w:rsidR="00AA04C0" w:rsidRPr="0007149A" w:rsidRDefault="00AA04C0" w:rsidP="00AA04C0">
      <w:pPr>
        <w:jc w:val="center"/>
        <w:rPr>
          <w:sz w:val="28"/>
          <w:szCs w:val="28"/>
        </w:rPr>
      </w:pPr>
    </w:p>
    <w:p w14:paraId="138DC0B9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>СОВЕТ ДЕПУТАТОВ МУНИЦИПАЛЬНОГО ОБРАЗОВАНИЯ –</w:t>
      </w:r>
    </w:p>
    <w:p w14:paraId="402746FC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 xml:space="preserve">ОКСКОЕ СЕЛЬСКОЕ ПОСЕЛЕНИЕ </w:t>
      </w:r>
    </w:p>
    <w:p w14:paraId="3DDAF9DA" w14:textId="77777777" w:rsidR="00AA04C0" w:rsidRPr="0007149A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07149A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14:paraId="14B004E7" w14:textId="77777777" w:rsidR="00AA04C0" w:rsidRPr="0007149A" w:rsidRDefault="00AA04C0" w:rsidP="00AA04C0">
      <w:pPr>
        <w:jc w:val="center"/>
        <w:rPr>
          <w:sz w:val="26"/>
          <w:szCs w:val="26"/>
        </w:rPr>
      </w:pPr>
      <w:r w:rsidRPr="0007149A">
        <w:rPr>
          <w:sz w:val="26"/>
          <w:szCs w:val="26"/>
        </w:rPr>
        <w:t>первый созыв</w:t>
      </w:r>
    </w:p>
    <w:p w14:paraId="3FB8CA31" w14:textId="77777777" w:rsidR="00AA04C0" w:rsidRPr="0007149A" w:rsidRDefault="00AA04C0" w:rsidP="00AA04C0">
      <w:pPr>
        <w:jc w:val="center"/>
        <w:rPr>
          <w:sz w:val="26"/>
          <w:szCs w:val="26"/>
        </w:rPr>
      </w:pPr>
    </w:p>
    <w:p w14:paraId="2F317D16" w14:textId="77777777" w:rsidR="00AA04C0" w:rsidRPr="0007149A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 w:rsidRPr="0007149A">
        <w:rPr>
          <w:b/>
          <w:spacing w:val="160"/>
          <w:sz w:val="36"/>
          <w:szCs w:val="36"/>
        </w:rPr>
        <w:t>РЕШЕНИЕ</w:t>
      </w:r>
    </w:p>
    <w:p w14:paraId="1898932E" w14:textId="77777777" w:rsidR="00AA04C0" w:rsidRPr="0007149A" w:rsidRDefault="00AA04C0" w:rsidP="00AA04C0">
      <w:pPr>
        <w:rPr>
          <w:rFonts w:ascii="Arial" w:hAnsi="Arial" w:cs="Arial"/>
          <w:sz w:val="2"/>
          <w:szCs w:val="2"/>
        </w:rPr>
      </w:pPr>
    </w:p>
    <w:p w14:paraId="30530B8D" w14:textId="77777777" w:rsidR="00AA04C0" w:rsidRPr="0007149A" w:rsidRDefault="00AA04C0" w:rsidP="00AA04C0">
      <w:pPr>
        <w:rPr>
          <w:sz w:val="2"/>
          <w:szCs w:val="2"/>
        </w:rPr>
      </w:pPr>
    </w:p>
    <w:p w14:paraId="7CEEF0C4" w14:textId="77777777" w:rsidR="00AA04C0" w:rsidRPr="0007149A" w:rsidRDefault="00A85AC6" w:rsidP="00AA04C0">
      <w:pPr>
        <w:jc w:val="center"/>
        <w:rPr>
          <w:rFonts w:ascii="Arial" w:hAnsi="Arial" w:cs="Arial"/>
          <w:b/>
          <w:bCs/>
          <w:spacing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F1CDE9A" wp14:editId="01947AB0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9050" t="18415" r="22860" b="1968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598BF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" o:allowincell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8336304" wp14:editId="266A6952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9525" t="9525" r="13335" b="952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89DDF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" o:allowincell="f"/>
            </w:pict>
          </mc:Fallback>
        </mc:AlternateContent>
      </w:r>
    </w:p>
    <w:p w14:paraId="75979985" w14:textId="77777777" w:rsidR="00AA04C0" w:rsidRPr="0007149A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53E96925" w14:textId="77777777" w:rsidR="00AA04C0" w:rsidRPr="0007149A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14:paraId="3C738496" w14:textId="603967B4" w:rsidR="00AA04C0" w:rsidRPr="0007149A" w:rsidRDefault="00CF58C7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Pr="00CF58C7">
        <w:rPr>
          <w:sz w:val="28"/>
          <w:szCs w:val="28"/>
          <w:u w:val="single"/>
        </w:rPr>
        <w:t>2</w:t>
      </w:r>
      <w:r w:rsidR="0097243C">
        <w:rPr>
          <w:sz w:val="28"/>
          <w:szCs w:val="28"/>
          <w:u w:val="single"/>
        </w:rPr>
        <w:t>5</w:t>
      </w:r>
      <w:r w:rsidR="00AA04C0" w:rsidRPr="0007149A">
        <w:rPr>
          <w:sz w:val="28"/>
          <w:szCs w:val="28"/>
        </w:rPr>
        <w:t xml:space="preserve">» </w:t>
      </w:r>
      <w:r w:rsidR="0097243C">
        <w:rPr>
          <w:sz w:val="28"/>
          <w:szCs w:val="28"/>
        </w:rPr>
        <w:t>марта 2022</w:t>
      </w:r>
      <w:r w:rsidR="00AA04C0" w:rsidRPr="0007149A">
        <w:rPr>
          <w:sz w:val="28"/>
          <w:szCs w:val="28"/>
        </w:rPr>
        <w:t xml:space="preserve"> г.</w:t>
      </w:r>
      <w:r w:rsidR="00AA04C0" w:rsidRPr="0007149A">
        <w:rPr>
          <w:sz w:val="28"/>
          <w:szCs w:val="28"/>
        </w:rPr>
        <w:tab/>
      </w:r>
      <w:r w:rsidR="00AA04C0" w:rsidRPr="0007149A">
        <w:rPr>
          <w:sz w:val="28"/>
          <w:szCs w:val="28"/>
        </w:rPr>
        <w:tab/>
      </w:r>
      <w:r w:rsidR="00AA04C0" w:rsidRPr="0007149A">
        <w:rPr>
          <w:sz w:val="28"/>
          <w:szCs w:val="28"/>
        </w:rPr>
        <w:tab/>
      </w:r>
      <w:r w:rsidR="00AA04C0" w:rsidRPr="0007149A">
        <w:rPr>
          <w:sz w:val="28"/>
          <w:szCs w:val="28"/>
        </w:rPr>
        <w:tab/>
      </w:r>
      <w:r w:rsidR="00AA04C0" w:rsidRPr="0007149A">
        <w:rPr>
          <w:sz w:val="28"/>
          <w:szCs w:val="28"/>
        </w:rPr>
        <w:tab/>
        <w:t xml:space="preserve">            </w:t>
      </w:r>
      <w:r w:rsidR="00AA04C0" w:rsidRPr="0007149A">
        <w:rPr>
          <w:sz w:val="28"/>
          <w:szCs w:val="28"/>
        </w:rPr>
        <w:tab/>
        <w:t xml:space="preserve"> </w:t>
      </w:r>
      <w:r w:rsidR="00AA04C0" w:rsidRPr="0007149A">
        <w:rPr>
          <w:sz w:val="28"/>
          <w:szCs w:val="28"/>
        </w:rPr>
        <w:tab/>
      </w:r>
      <w:r w:rsidR="00BD2320">
        <w:rPr>
          <w:sz w:val="28"/>
          <w:szCs w:val="28"/>
        </w:rPr>
        <w:tab/>
      </w:r>
      <w:r w:rsidR="00CA256A">
        <w:rPr>
          <w:sz w:val="28"/>
          <w:szCs w:val="28"/>
        </w:rPr>
        <w:t xml:space="preserve">     </w:t>
      </w:r>
      <w:r w:rsidR="00B86F81">
        <w:rPr>
          <w:sz w:val="28"/>
          <w:szCs w:val="28"/>
        </w:rPr>
        <w:t xml:space="preserve"> </w:t>
      </w:r>
      <w:r w:rsidR="00AA04C0" w:rsidRPr="0007149A">
        <w:rPr>
          <w:sz w:val="28"/>
          <w:szCs w:val="28"/>
        </w:rPr>
        <w:t xml:space="preserve">№ </w:t>
      </w:r>
      <w:r w:rsidR="00E408BB">
        <w:rPr>
          <w:sz w:val="28"/>
          <w:szCs w:val="28"/>
          <w:u w:val="single"/>
        </w:rPr>
        <w:t>168</w:t>
      </w:r>
    </w:p>
    <w:p w14:paraId="36B247A8" w14:textId="77777777" w:rsidR="00AA04C0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14:paraId="54E3EF8F" w14:textId="77777777" w:rsidR="00CA256A" w:rsidRPr="00CA256A" w:rsidRDefault="00CA256A" w:rsidP="00CA256A">
      <w:pPr>
        <w:pStyle w:val="ConsPlusTitle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CA256A">
        <w:rPr>
          <w:rFonts w:ascii="Times New Roman" w:hAnsi="Times New Roman" w:cs="Times New Roman"/>
          <w:bCs w:val="0"/>
          <w:sz w:val="24"/>
          <w:szCs w:val="24"/>
        </w:rPr>
        <w:t>ОБ УТВЕРЖДЕНИИ ПОЛОЖЕНИЯ О МУНИЦИПАЛЬНОМ ДОРОЖНОМ ФОНДЕ</w:t>
      </w:r>
    </w:p>
    <w:p w14:paraId="476A141F" w14:textId="07C655FD" w:rsidR="00CA256A" w:rsidRPr="00CA256A" w:rsidRDefault="00CA256A" w:rsidP="00CA256A">
      <w:pPr>
        <w:pStyle w:val="ConsPlusTitle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CA256A">
        <w:rPr>
          <w:rFonts w:ascii="Times New Roman" w:hAnsi="Times New Roman" w:cs="Times New Roman"/>
          <w:bCs w:val="0"/>
          <w:sz w:val="24"/>
          <w:szCs w:val="24"/>
        </w:rPr>
        <w:t xml:space="preserve">МУНИЦИПАЛЬНОГО ОБРАЗОВАНИЯ – </w:t>
      </w:r>
      <w:r w:rsidR="00F609CE">
        <w:rPr>
          <w:rFonts w:ascii="Times New Roman" w:hAnsi="Times New Roman" w:cs="Times New Roman"/>
          <w:bCs w:val="0"/>
          <w:sz w:val="24"/>
          <w:szCs w:val="24"/>
        </w:rPr>
        <w:t>ОКСКОЕ</w:t>
      </w:r>
      <w:r w:rsidRPr="00CA256A">
        <w:rPr>
          <w:rFonts w:ascii="Times New Roman" w:hAnsi="Times New Roman" w:cs="Times New Roman"/>
          <w:bCs w:val="0"/>
          <w:sz w:val="24"/>
          <w:szCs w:val="24"/>
        </w:rPr>
        <w:t xml:space="preserve"> СЕЛЬСКОЕ ПОСЕЛЕНИЕ РЯЗАНСКИЙ МУНИЦИПАЛЬНЫЙ РАЙОН РЯЗАНСКОЙ ОБЛАСТИ</w:t>
      </w:r>
    </w:p>
    <w:p w14:paraId="27275F99" w14:textId="77777777" w:rsidR="00764268" w:rsidRPr="00E5004E" w:rsidRDefault="00764268" w:rsidP="0097243C">
      <w:pPr>
        <w:jc w:val="center"/>
        <w:rPr>
          <w:kern w:val="1"/>
          <w:sz w:val="28"/>
          <w:szCs w:val="28"/>
          <w:lang w:eastAsia="ar-SA"/>
        </w:rPr>
      </w:pPr>
    </w:p>
    <w:p w14:paraId="2C8B3B70" w14:textId="3269325C" w:rsidR="0007149A" w:rsidRPr="00F609CE" w:rsidRDefault="00CA256A" w:rsidP="0007149A">
      <w:pPr>
        <w:ind w:firstLine="709"/>
        <w:jc w:val="both"/>
        <w:rPr>
          <w:b/>
          <w:sz w:val="26"/>
          <w:szCs w:val="26"/>
        </w:rPr>
      </w:pPr>
      <w:r w:rsidRPr="00F609CE">
        <w:rPr>
          <w:sz w:val="26"/>
          <w:szCs w:val="26"/>
        </w:rPr>
        <w:t>В соответствии с Бюджетным кодексом Российской Федерации</w:t>
      </w:r>
      <w:r w:rsidRPr="00F609CE">
        <w:rPr>
          <w:color w:val="000000"/>
          <w:sz w:val="26"/>
          <w:szCs w:val="26"/>
        </w:rPr>
        <w:t>, Федеральным законом от 06.10.2003 № 131-ФЗ «Об общих принципах организации местного самоуправления в Российской Федерации»</w:t>
      </w:r>
      <w:r w:rsidR="0007149A" w:rsidRPr="00F609CE">
        <w:rPr>
          <w:sz w:val="26"/>
          <w:szCs w:val="26"/>
        </w:rPr>
        <w:t xml:space="preserve">, Уставом муниципального образования – Окское сельское поселение Рязанского муниципального района Рязанской области, Совет депутатов муниципального образования – Окское сельское поселение Рязанского муниципального района Рязанской области  </w:t>
      </w:r>
    </w:p>
    <w:p w14:paraId="7473FCC5" w14:textId="77777777" w:rsidR="0007149A" w:rsidRPr="00F609CE" w:rsidRDefault="0007149A" w:rsidP="0007149A">
      <w:pPr>
        <w:jc w:val="center"/>
        <w:rPr>
          <w:sz w:val="26"/>
          <w:szCs w:val="26"/>
        </w:rPr>
      </w:pPr>
      <w:r w:rsidRPr="00F609CE">
        <w:rPr>
          <w:sz w:val="26"/>
          <w:szCs w:val="26"/>
        </w:rPr>
        <w:t>Р Е Ш И Л:</w:t>
      </w:r>
    </w:p>
    <w:p w14:paraId="47173E2E" w14:textId="702B6BB3" w:rsidR="00A77AA7" w:rsidRPr="00F609CE" w:rsidRDefault="0007149A" w:rsidP="00CA256A">
      <w:pPr>
        <w:spacing w:line="240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F609CE">
        <w:rPr>
          <w:sz w:val="26"/>
          <w:szCs w:val="26"/>
        </w:rPr>
        <w:t>1.</w:t>
      </w:r>
      <w:r w:rsidR="00CA256A" w:rsidRPr="00F609CE">
        <w:rPr>
          <w:sz w:val="26"/>
          <w:szCs w:val="26"/>
        </w:rPr>
        <w:t xml:space="preserve">Утвердить </w:t>
      </w:r>
      <w:hyperlink w:anchor="Par33" w:tooltip="ПОЛОЖЕНИЕ" w:history="1">
        <w:r w:rsidR="00CA256A" w:rsidRPr="00F609CE">
          <w:rPr>
            <w:sz w:val="26"/>
            <w:szCs w:val="26"/>
          </w:rPr>
          <w:t>Положение</w:t>
        </w:r>
      </w:hyperlink>
      <w:r w:rsidR="00CA256A" w:rsidRPr="00F609CE">
        <w:rPr>
          <w:sz w:val="26"/>
          <w:szCs w:val="26"/>
        </w:rPr>
        <w:t xml:space="preserve"> о муниципальном дорожном фонде муниципального образования – </w:t>
      </w:r>
      <w:r w:rsidR="00F609CE" w:rsidRPr="00F609CE">
        <w:rPr>
          <w:sz w:val="26"/>
          <w:szCs w:val="26"/>
        </w:rPr>
        <w:t>Окское</w:t>
      </w:r>
      <w:r w:rsidR="00CA256A" w:rsidRPr="00F609CE">
        <w:rPr>
          <w:sz w:val="26"/>
          <w:szCs w:val="26"/>
        </w:rPr>
        <w:t xml:space="preserve"> сельское поселение Рязанского муниципального района Рязанской области согласно приложению к настоящему решению.</w:t>
      </w:r>
    </w:p>
    <w:p w14:paraId="61B93AE2" w14:textId="7908FC17" w:rsidR="0007149A" w:rsidRPr="00F609CE" w:rsidRDefault="0007149A" w:rsidP="00CA256A">
      <w:pPr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F609CE">
        <w:rPr>
          <w:sz w:val="26"/>
          <w:szCs w:val="26"/>
        </w:rPr>
        <w:t>2.</w:t>
      </w:r>
      <w:r w:rsidR="00F43FB5" w:rsidRPr="00F43FB5">
        <w:rPr>
          <w:sz w:val="26"/>
          <w:szCs w:val="26"/>
        </w:rPr>
        <w:t xml:space="preserve">Положение о муниципальном дорожном фонде муниципального образования - </w:t>
      </w:r>
      <w:r w:rsidR="00F43FB5" w:rsidRPr="00F43FB5">
        <w:rPr>
          <w:sz w:val="26"/>
          <w:szCs w:val="26"/>
        </w:rPr>
        <w:t>Окское сельское поселение Рязанского муниципального района Рязанской области,</w:t>
      </w:r>
      <w:r w:rsidR="00F43FB5" w:rsidRPr="00F43FB5">
        <w:rPr>
          <w:sz w:val="26"/>
          <w:szCs w:val="26"/>
        </w:rPr>
        <w:t xml:space="preserve"> утверждённое решением Совета депутатов Окского сельского поселения от 20.11.2013 года № 43 признать утратившим силу</w:t>
      </w:r>
      <w:r w:rsidR="00CA256A" w:rsidRPr="00F43FB5">
        <w:rPr>
          <w:sz w:val="26"/>
          <w:szCs w:val="26"/>
        </w:rPr>
        <w:t>.</w:t>
      </w:r>
    </w:p>
    <w:p w14:paraId="1A14D795" w14:textId="161E9759" w:rsidR="0007149A" w:rsidRPr="00F609CE" w:rsidRDefault="0007149A" w:rsidP="00C315D3">
      <w:pPr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F609CE">
        <w:rPr>
          <w:sz w:val="26"/>
          <w:szCs w:val="26"/>
        </w:rPr>
        <w:t>3.</w:t>
      </w:r>
      <w:r w:rsidR="00CA256A" w:rsidRPr="00F609CE">
        <w:rPr>
          <w:sz w:val="26"/>
          <w:szCs w:val="26"/>
        </w:rPr>
        <w:t>Настоящее решение подлежит официальному опубликованию в «Информационном вестнике муниципального образования – Окское сельское поселение» и на официальном Интернет-сайте администрации Окского сельского поселения</w:t>
      </w:r>
      <w:r w:rsidRPr="00F609CE">
        <w:rPr>
          <w:sz w:val="26"/>
          <w:szCs w:val="26"/>
        </w:rPr>
        <w:t>.</w:t>
      </w:r>
    </w:p>
    <w:p w14:paraId="2C9F1CB0" w14:textId="148EE45E" w:rsidR="0007149A" w:rsidRPr="00F609CE" w:rsidRDefault="0007149A" w:rsidP="00224E42">
      <w:pPr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F609CE">
        <w:rPr>
          <w:sz w:val="26"/>
          <w:szCs w:val="26"/>
        </w:rPr>
        <w:t>4.</w:t>
      </w:r>
      <w:r w:rsidR="00CA256A" w:rsidRPr="00F609CE">
        <w:rPr>
          <w:sz w:val="26"/>
          <w:szCs w:val="26"/>
        </w:rPr>
        <w:t>Настоящее решение вступает в силу после его официального опубликования.</w:t>
      </w:r>
    </w:p>
    <w:p w14:paraId="6CC3786F" w14:textId="5787ECA9" w:rsidR="00CA256A" w:rsidRPr="00F609CE" w:rsidRDefault="00CA256A" w:rsidP="00224E42">
      <w:pPr>
        <w:spacing w:line="240" w:lineRule="atLeast"/>
        <w:ind w:firstLine="709"/>
        <w:contextualSpacing/>
        <w:jc w:val="both"/>
        <w:rPr>
          <w:sz w:val="26"/>
          <w:szCs w:val="26"/>
        </w:rPr>
      </w:pPr>
      <w:r w:rsidRPr="00F609CE">
        <w:rPr>
          <w:sz w:val="26"/>
          <w:szCs w:val="26"/>
        </w:rPr>
        <w:t>5.Контроль за исполнением настоящего решения возложить на главу муниципального образования – Окское сельское поселение Рязанского муниципального района Рязанской области А.В. Трушина.</w:t>
      </w:r>
    </w:p>
    <w:p w14:paraId="6F1C5032" w14:textId="77777777" w:rsidR="0007149A" w:rsidRPr="00DB39AE" w:rsidRDefault="0007149A" w:rsidP="0007149A">
      <w:pPr>
        <w:spacing w:line="240" w:lineRule="atLeast"/>
        <w:contextualSpacing/>
        <w:jc w:val="both"/>
        <w:rPr>
          <w:sz w:val="28"/>
          <w:szCs w:val="28"/>
        </w:rPr>
      </w:pPr>
    </w:p>
    <w:p w14:paraId="2C3D7A36" w14:textId="743A7ADF" w:rsidR="0007149A" w:rsidRPr="00DB39AE" w:rsidRDefault="0007149A" w:rsidP="0007149A">
      <w:pPr>
        <w:spacing w:line="240" w:lineRule="atLeast"/>
        <w:contextualSpacing/>
        <w:jc w:val="both"/>
        <w:rPr>
          <w:sz w:val="28"/>
          <w:szCs w:val="28"/>
        </w:rPr>
      </w:pPr>
      <w:r w:rsidRPr="00DB39AE">
        <w:rPr>
          <w:sz w:val="28"/>
          <w:szCs w:val="28"/>
        </w:rPr>
        <w:t xml:space="preserve">Председатель Совета депутатов </w:t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  <w:t xml:space="preserve">         </w:t>
      </w:r>
      <w:r w:rsidR="00C315D3">
        <w:rPr>
          <w:sz w:val="28"/>
          <w:szCs w:val="28"/>
        </w:rPr>
        <w:t xml:space="preserve">        </w:t>
      </w:r>
      <w:r w:rsidRPr="00DB39AE">
        <w:rPr>
          <w:sz w:val="28"/>
          <w:szCs w:val="28"/>
        </w:rPr>
        <w:t xml:space="preserve">Л.А. </w:t>
      </w:r>
      <w:proofErr w:type="spellStart"/>
      <w:r w:rsidRPr="00DB39AE">
        <w:rPr>
          <w:sz w:val="28"/>
          <w:szCs w:val="28"/>
        </w:rPr>
        <w:t>Попруга</w:t>
      </w:r>
      <w:proofErr w:type="spellEnd"/>
    </w:p>
    <w:p w14:paraId="4D8640C2" w14:textId="77777777" w:rsidR="0007149A" w:rsidRPr="00DB39AE" w:rsidRDefault="0007149A" w:rsidP="0007149A">
      <w:pPr>
        <w:spacing w:line="240" w:lineRule="atLeast"/>
        <w:contextualSpacing/>
        <w:jc w:val="both"/>
        <w:rPr>
          <w:sz w:val="28"/>
          <w:szCs w:val="28"/>
        </w:rPr>
      </w:pPr>
    </w:p>
    <w:p w14:paraId="326F35D5" w14:textId="0712460C" w:rsidR="00A85AC6" w:rsidRDefault="0007149A" w:rsidP="00224E42">
      <w:pPr>
        <w:spacing w:line="240" w:lineRule="atLeast"/>
        <w:contextualSpacing/>
        <w:jc w:val="both"/>
        <w:rPr>
          <w:sz w:val="28"/>
          <w:szCs w:val="28"/>
        </w:rPr>
      </w:pPr>
      <w:r w:rsidRPr="00DB39AE">
        <w:rPr>
          <w:sz w:val="28"/>
          <w:szCs w:val="28"/>
        </w:rPr>
        <w:t xml:space="preserve">Глава муниципального образования </w:t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Pr="00DB39AE">
        <w:rPr>
          <w:sz w:val="28"/>
          <w:szCs w:val="28"/>
        </w:rPr>
        <w:tab/>
      </w:r>
      <w:r w:rsidR="00C315D3">
        <w:rPr>
          <w:sz w:val="28"/>
          <w:szCs w:val="28"/>
        </w:rPr>
        <w:t xml:space="preserve">        </w:t>
      </w:r>
      <w:r w:rsidR="00224E42">
        <w:rPr>
          <w:sz w:val="28"/>
          <w:szCs w:val="28"/>
        </w:rPr>
        <w:t>А.В. Трушин</w:t>
      </w:r>
    </w:p>
    <w:p w14:paraId="4906F0BB" w14:textId="6A6A8C0C" w:rsidR="00E4499B" w:rsidRPr="00C315D3" w:rsidRDefault="0065334D" w:rsidP="00C315D3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4499B" w:rsidRPr="00BE1035">
        <w:rPr>
          <w:sz w:val="24"/>
          <w:szCs w:val="24"/>
        </w:rPr>
        <w:lastRenderedPageBreak/>
        <w:t>Приложение</w:t>
      </w:r>
    </w:p>
    <w:p w14:paraId="2A4E1252" w14:textId="77777777" w:rsidR="00E4499B" w:rsidRDefault="00E4499B" w:rsidP="00E4499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>к решению</w:t>
      </w:r>
      <w:r>
        <w:rPr>
          <w:rFonts w:ascii="Times New Roman" w:hAnsi="Times New Roman" w:cs="Times New Roman"/>
          <w:sz w:val="24"/>
          <w:szCs w:val="24"/>
        </w:rPr>
        <w:t xml:space="preserve"> Совета депутатов</w:t>
      </w:r>
    </w:p>
    <w:p w14:paraId="1021AC35" w14:textId="77777777" w:rsidR="00E4499B" w:rsidRDefault="00E4499B" w:rsidP="00E4499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образования-</w:t>
      </w:r>
    </w:p>
    <w:p w14:paraId="76D82D9D" w14:textId="738A97A4" w:rsidR="00E4499B" w:rsidRPr="00BE1035" w:rsidRDefault="00F609CE" w:rsidP="00F609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E4499B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14:paraId="5E5AE15C" w14:textId="77777777" w:rsidR="00E4499B" w:rsidRDefault="00E4499B" w:rsidP="00E4499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14:paraId="5F84740A" w14:textId="77777777" w:rsidR="00E4499B" w:rsidRPr="00BE1035" w:rsidRDefault="00E4499B" w:rsidP="00E4499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Рязанской области</w:t>
      </w:r>
    </w:p>
    <w:p w14:paraId="776499DE" w14:textId="2BED2A76" w:rsidR="00E4499B" w:rsidRPr="00BE1035" w:rsidRDefault="00E4499B" w:rsidP="00E4499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25.03.2022 г. N168</w:t>
      </w:r>
    </w:p>
    <w:p w14:paraId="696FCB9D" w14:textId="77777777" w:rsidR="00E4499B" w:rsidRDefault="00E4499B" w:rsidP="00E4499B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14:paraId="00E32A85" w14:textId="7FD13836" w:rsidR="00E4499B" w:rsidRPr="00BE1035" w:rsidRDefault="00E4499B" w:rsidP="00E4499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 xml:space="preserve">О МУНИЦИПАЛЬНОМ ДОРОЖНОМ ФОНДЕ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14:paraId="25E2D3AF" w14:textId="77777777" w:rsidR="00E4499B" w:rsidRPr="00BE1035" w:rsidRDefault="00E4499B" w:rsidP="00E4499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</w:t>
      </w:r>
    </w:p>
    <w:p w14:paraId="09DFB03A" w14:textId="77777777" w:rsidR="00E4499B" w:rsidRPr="00BE1035" w:rsidRDefault="00E4499B" w:rsidP="00E4499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5786344" w14:textId="77777777" w:rsidR="00E4499B" w:rsidRPr="00BE1035" w:rsidRDefault="00E4499B" w:rsidP="00E4499B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5685271E" w14:textId="3E64F69A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 xml:space="preserve">1.1. Положение о муниципальном дорожном фонде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E103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99442695"/>
      <w:r w:rsidR="00F609CE">
        <w:rPr>
          <w:rFonts w:ascii="Times New Roman" w:hAnsi="Times New Roman" w:cs="Times New Roman"/>
          <w:sz w:val="24"/>
          <w:szCs w:val="24"/>
        </w:rPr>
        <w:t>Окское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 (далее - Положение) разработано в соответствии со </w:t>
      </w:r>
      <w:hyperlink r:id="rId9" w:history="1">
        <w:r w:rsidRPr="00BE1035">
          <w:rPr>
            <w:rFonts w:ascii="Times New Roman" w:hAnsi="Times New Roman" w:cs="Times New Roman"/>
            <w:sz w:val="24"/>
            <w:szCs w:val="24"/>
          </w:rPr>
          <w:t>статьей 179.4</w:t>
        </w:r>
      </w:hyperlink>
      <w:r w:rsidRPr="00BE1035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 и определяет порядок формирования и использования бюджетных ассигнований муниципального дорожного фонда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 xml:space="preserve">Окское </w:t>
      </w:r>
      <w:r>
        <w:rPr>
          <w:rFonts w:ascii="Times New Roman" w:hAnsi="Times New Roman" w:cs="Times New Roman"/>
          <w:sz w:val="24"/>
          <w:szCs w:val="24"/>
        </w:rPr>
        <w:t>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 (далее - муниципальный дорожный фонд).</w:t>
      </w:r>
    </w:p>
    <w:p w14:paraId="4D3A9259" w14:textId="361C0CA5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>1.2. Муниципальный дорожный фонд</w:t>
      </w:r>
      <w:r>
        <w:rPr>
          <w:rFonts w:ascii="Times New Roman" w:hAnsi="Times New Roman" w:cs="Times New Roman"/>
          <w:sz w:val="24"/>
          <w:szCs w:val="24"/>
        </w:rPr>
        <w:t xml:space="preserve"> 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 - часть средств бюджета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в границах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области.</w:t>
      </w:r>
    </w:p>
    <w:p w14:paraId="5B0D421D" w14:textId="77777777" w:rsidR="00E4499B" w:rsidRPr="00BE1035" w:rsidRDefault="00E4499B" w:rsidP="00E4499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6AE2DF3" w14:textId="77777777" w:rsidR="00E4499B" w:rsidRPr="00BE1035" w:rsidRDefault="00E4499B" w:rsidP="00E4499B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>2. Источники формирования муниципального дорожного фонда</w:t>
      </w:r>
    </w:p>
    <w:p w14:paraId="03258DD6" w14:textId="77777777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4"/>
      <w:bookmarkEnd w:id="1"/>
      <w:r w:rsidRPr="00BE1035">
        <w:rPr>
          <w:rFonts w:ascii="Times New Roman" w:hAnsi="Times New Roman" w:cs="Times New Roman"/>
          <w:sz w:val="24"/>
          <w:szCs w:val="24"/>
        </w:rPr>
        <w:t>2.1. Муниципальный дорожный фонд формируется за счет:</w:t>
      </w:r>
    </w:p>
    <w:p w14:paraId="52BEF3F4" w14:textId="2D03C5AE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1035">
        <w:rPr>
          <w:rFonts w:ascii="Times New Roman" w:hAnsi="Times New Roman" w:cs="Times New Roman"/>
          <w:sz w:val="24"/>
          <w:szCs w:val="24"/>
        </w:rPr>
        <w:t>а) акцизов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Федерации, подлежащих зачислению в бюджет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–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BE1035">
        <w:rPr>
          <w:rFonts w:ascii="Times New Roman" w:hAnsi="Times New Roman" w:cs="Times New Roman"/>
          <w:sz w:val="24"/>
          <w:szCs w:val="24"/>
        </w:rPr>
        <w:t>;</w:t>
      </w:r>
    </w:p>
    <w:p w14:paraId="02A1ADBD" w14:textId="57F32AFC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BE1035">
        <w:rPr>
          <w:rFonts w:ascii="Times New Roman" w:hAnsi="Times New Roman" w:cs="Times New Roman"/>
          <w:sz w:val="24"/>
          <w:szCs w:val="24"/>
        </w:rPr>
        <w:t xml:space="preserve">) межбюджетных трансфертов из бюджетов бюджетной системы Российской Федерации на финансовое обеспечение дорожной деятельности в отношении дорог общего пользования местного значения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E1035">
        <w:rPr>
          <w:rFonts w:ascii="Times New Roman" w:hAnsi="Times New Roman" w:cs="Times New Roman"/>
          <w:sz w:val="24"/>
          <w:szCs w:val="24"/>
        </w:rPr>
        <w:t xml:space="preserve">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муници</w:t>
      </w:r>
      <w:r>
        <w:rPr>
          <w:rFonts w:ascii="Times New Roman" w:hAnsi="Times New Roman" w:cs="Times New Roman"/>
          <w:sz w:val="24"/>
          <w:szCs w:val="24"/>
        </w:rPr>
        <w:t>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Рязанской области;</w:t>
      </w:r>
    </w:p>
    <w:p w14:paraId="0F92EAD4" w14:textId="6A10E6C1" w:rsidR="00E4499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E1035">
        <w:rPr>
          <w:rFonts w:ascii="Times New Roman" w:hAnsi="Times New Roman" w:cs="Times New Roman"/>
          <w:sz w:val="24"/>
          <w:szCs w:val="24"/>
        </w:rPr>
        <w:t xml:space="preserve">) 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E1035">
        <w:rPr>
          <w:rFonts w:ascii="Times New Roman" w:hAnsi="Times New Roman" w:cs="Times New Roman"/>
          <w:sz w:val="24"/>
          <w:szCs w:val="24"/>
        </w:rPr>
        <w:t xml:space="preserve">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BE1035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 Рязанской области.</w:t>
      </w:r>
    </w:p>
    <w:p w14:paraId="12477F38" w14:textId="77777777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344D" w14:textId="77777777" w:rsidR="00E4499B" w:rsidRPr="0098714B" w:rsidRDefault="00E4499B" w:rsidP="00E4499B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3. Порядок формирования и использования бюджетных ассигнований муниципального дорожного фонда</w:t>
      </w:r>
    </w:p>
    <w:p w14:paraId="762B4736" w14:textId="49F14EDA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 xml:space="preserve">3.1. Объем бюджетных ассигнований муниципального дорожного фонда утверждается решением </w:t>
      </w:r>
      <w:r>
        <w:rPr>
          <w:rFonts w:ascii="Times New Roman" w:hAnsi="Times New Roman" w:cs="Times New Roman"/>
          <w:sz w:val="24"/>
          <w:szCs w:val="24"/>
        </w:rPr>
        <w:t>Совета депутатов</w:t>
      </w:r>
      <w:r w:rsidRPr="0098714B">
        <w:rPr>
          <w:rFonts w:ascii="Times New Roman" w:hAnsi="Times New Roman" w:cs="Times New Roman"/>
          <w:sz w:val="24"/>
          <w:szCs w:val="24"/>
        </w:rPr>
        <w:t xml:space="preserve"> 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Рязанской области на очередной финансовый год (очередной финансовый год и плановый период) в размере не менее прогнозируемого объема доходов бюджета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Рязанской области от источников, указанных в </w:t>
      </w:r>
      <w:hyperlink w:anchor="Par44" w:tooltip="2.1. Муниципальный дорожный фонд формируется за счет:" w:history="1">
        <w:r w:rsidRPr="0098714B">
          <w:rPr>
            <w:rFonts w:ascii="Times New Roman" w:hAnsi="Times New Roman" w:cs="Times New Roman"/>
            <w:sz w:val="24"/>
            <w:szCs w:val="24"/>
          </w:rPr>
          <w:t>п. 2.1</w:t>
        </w:r>
      </w:hyperlink>
      <w:r w:rsidRPr="0098714B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14:paraId="7557C944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3.2. Объем бюджетных ассигнований муниципального дорожного фонда:</w:t>
      </w:r>
    </w:p>
    <w:p w14:paraId="43D13036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lastRenderedPageBreak/>
        <w:t xml:space="preserve">а) подлежит увеличению в текущем финансовом году и (или) очередном финансовом году на положительную разницу между фактически поступившим и </w:t>
      </w:r>
      <w:proofErr w:type="spellStart"/>
      <w:r w:rsidRPr="0098714B">
        <w:rPr>
          <w:rFonts w:ascii="Times New Roman" w:hAnsi="Times New Roman" w:cs="Times New Roman"/>
          <w:sz w:val="24"/>
          <w:szCs w:val="24"/>
        </w:rPr>
        <w:t>прогнозировавшимся</w:t>
      </w:r>
      <w:proofErr w:type="spellEnd"/>
      <w:r w:rsidRPr="0098714B">
        <w:rPr>
          <w:rFonts w:ascii="Times New Roman" w:hAnsi="Times New Roman" w:cs="Times New Roman"/>
          <w:sz w:val="24"/>
          <w:szCs w:val="24"/>
        </w:rPr>
        <w:t xml:space="preserve"> объемом доходов, указанных в </w:t>
      </w:r>
      <w:hyperlink w:anchor="Par44" w:tooltip="2.1. Муниципальный дорожный фонд формируется за счет:" w:history="1">
        <w:r w:rsidRPr="0098714B">
          <w:rPr>
            <w:rFonts w:ascii="Times New Roman" w:hAnsi="Times New Roman" w:cs="Times New Roman"/>
            <w:sz w:val="24"/>
            <w:szCs w:val="24"/>
          </w:rPr>
          <w:t>пункте 2.1</w:t>
        </w:r>
      </w:hyperlink>
      <w:r w:rsidRPr="0098714B">
        <w:rPr>
          <w:rFonts w:ascii="Times New Roman" w:hAnsi="Times New Roman" w:cs="Times New Roman"/>
          <w:sz w:val="24"/>
          <w:szCs w:val="24"/>
        </w:rPr>
        <w:t xml:space="preserve"> настоящего Положения;</w:t>
      </w:r>
    </w:p>
    <w:p w14:paraId="4B3360DB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 xml:space="preserve">б) может быть уменьшен в текущем финансовом году и (или) очередном финансовом году на отрицательную разницу между фактически поступившим и </w:t>
      </w:r>
      <w:proofErr w:type="spellStart"/>
      <w:r w:rsidRPr="0098714B">
        <w:rPr>
          <w:rFonts w:ascii="Times New Roman" w:hAnsi="Times New Roman" w:cs="Times New Roman"/>
          <w:sz w:val="24"/>
          <w:szCs w:val="24"/>
        </w:rPr>
        <w:t>прогнозировавшимся</w:t>
      </w:r>
      <w:proofErr w:type="spellEnd"/>
      <w:r w:rsidRPr="0098714B">
        <w:rPr>
          <w:rFonts w:ascii="Times New Roman" w:hAnsi="Times New Roman" w:cs="Times New Roman"/>
          <w:sz w:val="24"/>
          <w:szCs w:val="24"/>
        </w:rPr>
        <w:t xml:space="preserve"> объемом доходов, указанных в </w:t>
      </w:r>
      <w:hyperlink w:anchor="Par44" w:tooltip="2.1. Муниципальный дорожный фонд формируется за счет:" w:history="1">
        <w:r w:rsidRPr="0098714B">
          <w:rPr>
            <w:rFonts w:ascii="Times New Roman" w:hAnsi="Times New Roman" w:cs="Times New Roman"/>
            <w:sz w:val="24"/>
            <w:szCs w:val="24"/>
          </w:rPr>
          <w:t>пункте 2.1</w:t>
        </w:r>
      </w:hyperlink>
      <w:r w:rsidRPr="0098714B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14:paraId="0D179837" w14:textId="1314F61F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 xml:space="preserve">3.3. Перечисление безвозмездных поступлений от физических и юридических лиц на финансовое обеспечение дорожной деятельности в доходы муниципального дорожного фонда осуществляется после заключения договора пожертвования между данными физическими или юридическими лицами, с одной стороны, и администрацией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Рязанской области (далее по тексту - администрация </w:t>
      </w:r>
      <w:r w:rsidR="00BC3DD2">
        <w:rPr>
          <w:rFonts w:ascii="Times New Roman" w:hAnsi="Times New Roman" w:cs="Times New Roman"/>
          <w:sz w:val="24"/>
          <w:szCs w:val="24"/>
        </w:rPr>
        <w:t>Окского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8714B">
        <w:rPr>
          <w:rFonts w:ascii="Times New Roman" w:hAnsi="Times New Roman" w:cs="Times New Roman"/>
          <w:sz w:val="24"/>
          <w:szCs w:val="24"/>
        </w:rPr>
        <w:t>) с другой стороны, в сроки, предусмотренные указанным договором.</w:t>
      </w:r>
    </w:p>
    <w:p w14:paraId="5D37239C" w14:textId="6325264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 xml:space="preserve">3.4. Бюджетные ассигнования муниципального дорожного фонда, не использованные в текущем финансовом году, направляются на увеличение бюджетных ассигнований муниципального дорожного фонда в очередном финансовом году путем внесения изменений в решение </w:t>
      </w:r>
      <w:r>
        <w:rPr>
          <w:rFonts w:ascii="Times New Roman" w:hAnsi="Times New Roman" w:cs="Times New Roman"/>
          <w:sz w:val="24"/>
          <w:szCs w:val="24"/>
        </w:rPr>
        <w:t>Совета депутатов</w:t>
      </w:r>
      <w:r w:rsidRPr="0098714B">
        <w:rPr>
          <w:rFonts w:ascii="Times New Roman" w:hAnsi="Times New Roman" w:cs="Times New Roman"/>
          <w:sz w:val="24"/>
          <w:szCs w:val="24"/>
        </w:rPr>
        <w:t xml:space="preserve"> о бюджете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Рязанской области на соответствующий финансовый год.</w:t>
      </w:r>
    </w:p>
    <w:p w14:paraId="275E0944" w14:textId="13FF86EE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 xml:space="preserve">3.5. Главным распорядителем бюджетных средств муниципального дорожного фонда является администрация </w:t>
      </w:r>
      <w:r w:rsidR="00BC3DD2">
        <w:rPr>
          <w:rFonts w:ascii="Times New Roman" w:hAnsi="Times New Roman" w:cs="Times New Roman"/>
          <w:sz w:val="24"/>
          <w:szCs w:val="24"/>
        </w:rPr>
        <w:t>Окского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8714B">
        <w:rPr>
          <w:rFonts w:ascii="Times New Roman" w:hAnsi="Times New Roman" w:cs="Times New Roman"/>
          <w:sz w:val="24"/>
          <w:szCs w:val="24"/>
        </w:rPr>
        <w:t>.</w:t>
      </w:r>
    </w:p>
    <w:p w14:paraId="5D963744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3.6. Средства муниципального дорожного фонда, в рамках муниципальных программ, направляются на:</w:t>
      </w:r>
    </w:p>
    <w:p w14:paraId="66D30311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- содержание автомобильных дорог общего пользования местного значения и искусственных дорожных сооружений на них;</w:t>
      </w:r>
    </w:p>
    <w:p w14:paraId="48299B6F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- капитальный ремонт и ремонт автомобильных дорог общего пользования местного значения и искусственных дорожных сооружений на них (включая инженерные изыскания, разработку проектной документации, проведение необходимых экспертиз, в том числе при внедрении новых технологий, техники, конструкций и материалов);</w:t>
      </w:r>
    </w:p>
    <w:p w14:paraId="7F3CDF9D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- строительство (реконструкция) автомобильных дорог общего пользования местного значения и искусственных дорожных сооружений на них (включая разработку документации по планировке территорий в целях размещения автомобильных дорог, инженерные изыскания, разработку проектной документации, проведение необходимых экспертиз и подготовку территории строительства, в том числе при внедрении новых технологий, техники, конструкций и материалов);</w:t>
      </w:r>
    </w:p>
    <w:p w14:paraId="5D5B989F" w14:textId="77777777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- инвентаризацию, паспортизацию, диагностику, обследование дорог общего пользования местного значения, проведение кадастровых работ, регистрацию прав в отношении земельных участков, занимаемых автомобильными дорогами общего пользования местного значения.</w:t>
      </w:r>
    </w:p>
    <w:p w14:paraId="1DFAFF14" w14:textId="72DF7DCE" w:rsidR="00E4499B" w:rsidRPr="0098714B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3.7. Отчет об использовании средств муниципального дорожного фонда ежегодно представляется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администрацией </w:t>
      </w:r>
      <w:r w:rsidR="00BC3DD2">
        <w:rPr>
          <w:rFonts w:ascii="Times New Roman" w:hAnsi="Times New Roman" w:cs="Times New Roman"/>
          <w:sz w:val="24"/>
          <w:szCs w:val="24"/>
        </w:rPr>
        <w:t>Окского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8714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BC3DD2">
        <w:rPr>
          <w:rFonts w:ascii="Times New Roman" w:hAnsi="Times New Roman" w:cs="Times New Roman"/>
          <w:sz w:val="24"/>
          <w:szCs w:val="24"/>
        </w:rPr>
        <w:t>Окского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8714B">
        <w:rPr>
          <w:rFonts w:ascii="Times New Roman" w:hAnsi="Times New Roman" w:cs="Times New Roman"/>
          <w:sz w:val="24"/>
          <w:szCs w:val="24"/>
        </w:rPr>
        <w:t xml:space="preserve"> одновременно с годовым отчетом об исполнении бюджета муниципального образования - </w:t>
      </w:r>
      <w:r w:rsidR="00F609CE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8714B">
        <w:rPr>
          <w:rFonts w:ascii="Times New Roman" w:hAnsi="Times New Roman" w:cs="Times New Roman"/>
          <w:sz w:val="24"/>
          <w:szCs w:val="24"/>
        </w:rPr>
        <w:t xml:space="preserve"> Рязанской области.</w:t>
      </w:r>
    </w:p>
    <w:p w14:paraId="41186AA6" w14:textId="77777777" w:rsidR="00E4499B" w:rsidRPr="00BE1035" w:rsidRDefault="00E4499B" w:rsidP="00E449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714B">
        <w:rPr>
          <w:rFonts w:ascii="Times New Roman" w:hAnsi="Times New Roman" w:cs="Times New Roman"/>
          <w:sz w:val="24"/>
          <w:szCs w:val="24"/>
        </w:rPr>
        <w:t>3.8. Контроль за расходованием средств муниципального дорожного фонда осуществляется в соответствии с действующим законодательством Российской Федерации и муниципальными правовыми актами.</w:t>
      </w:r>
    </w:p>
    <w:p w14:paraId="5DADF077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0CC23243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073E67CE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0B440784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134A83CE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5896DF4D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63E90A33" w14:textId="77777777" w:rsidR="00E4499B" w:rsidRDefault="00E4499B" w:rsidP="0065334D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2B911789" w14:textId="77777777" w:rsidR="00224E42" w:rsidRPr="00224E42" w:rsidRDefault="00224E42" w:rsidP="00224E42">
      <w:pPr>
        <w:spacing w:line="240" w:lineRule="atLeast"/>
        <w:contextualSpacing/>
        <w:jc w:val="both"/>
        <w:rPr>
          <w:sz w:val="28"/>
          <w:szCs w:val="28"/>
        </w:rPr>
      </w:pPr>
    </w:p>
    <w:sectPr w:rsidR="00224E42" w:rsidRPr="00224E42" w:rsidSect="00DB39AE">
      <w:headerReference w:type="default" r:id="rId10"/>
      <w:pgSz w:w="11909" w:h="16834"/>
      <w:pgMar w:top="340" w:right="567" w:bottom="340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E7E0B" w14:textId="77777777" w:rsidR="00940118" w:rsidRDefault="00940118">
      <w:r>
        <w:separator/>
      </w:r>
    </w:p>
  </w:endnote>
  <w:endnote w:type="continuationSeparator" w:id="0">
    <w:p w14:paraId="78D2603C" w14:textId="77777777" w:rsidR="00940118" w:rsidRDefault="00940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DEB33" w14:textId="77777777" w:rsidR="00940118" w:rsidRDefault="00940118">
      <w:r>
        <w:separator/>
      </w:r>
    </w:p>
  </w:footnote>
  <w:footnote w:type="continuationSeparator" w:id="0">
    <w:p w14:paraId="6601EE80" w14:textId="77777777" w:rsidR="00940118" w:rsidRDefault="00940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B82F" w14:textId="77777777" w:rsidR="007A0688" w:rsidRDefault="007A0688" w:rsidP="006046C5">
    <w:pPr>
      <w:pStyle w:val="a3"/>
    </w:pPr>
  </w:p>
  <w:p w14:paraId="4B77C441" w14:textId="77777777" w:rsidR="007A0688" w:rsidRDefault="007A06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B101F6"/>
    <w:multiLevelType w:val="multilevel"/>
    <w:tmpl w:val="EA20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E0B80"/>
    <w:multiLevelType w:val="hybridMultilevel"/>
    <w:tmpl w:val="E032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B613D"/>
    <w:multiLevelType w:val="multilevel"/>
    <w:tmpl w:val="6C4E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943872"/>
    <w:multiLevelType w:val="multilevel"/>
    <w:tmpl w:val="67382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4"/>
  </w:num>
  <w:num w:numId="5">
    <w:abstractNumId w:val="15"/>
  </w:num>
  <w:num w:numId="6">
    <w:abstractNumId w:val="4"/>
  </w:num>
  <w:num w:numId="7">
    <w:abstractNumId w:val="6"/>
  </w:num>
  <w:num w:numId="8">
    <w:abstractNumId w:val="8"/>
  </w:num>
  <w:num w:numId="9">
    <w:abstractNumId w:val="12"/>
  </w:num>
  <w:num w:numId="10">
    <w:abstractNumId w:val="0"/>
  </w:num>
  <w:num w:numId="11">
    <w:abstractNumId w:val="1"/>
  </w:num>
  <w:num w:numId="12">
    <w:abstractNumId w:val="7"/>
  </w:num>
  <w:num w:numId="13">
    <w:abstractNumId w:val="3"/>
  </w:num>
  <w:num w:numId="14">
    <w:abstractNumId w:val="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7E"/>
    <w:rsid w:val="000205B2"/>
    <w:rsid w:val="0005686E"/>
    <w:rsid w:val="00070061"/>
    <w:rsid w:val="0007149A"/>
    <w:rsid w:val="000961CF"/>
    <w:rsid w:val="001222F2"/>
    <w:rsid w:val="001D257C"/>
    <w:rsid w:val="001D66BA"/>
    <w:rsid w:val="001D7D0A"/>
    <w:rsid w:val="00224E42"/>
    <w:rsid w:val="00237AE5"/>
    <w:rsid w:val="00284F83"/>
    <w:rsid w:val="00296BBB"/>
    <w:rsid w:val="002B3012"/>
    <w:rsid w:val="002C7304"/>
    <w:rsid w:val="002F7454"/>
    <w:rsid w:val="00306DC6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633C9"/>
    <w:rsid w:val="004855F3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F2B78"/>
    <w:rsid w:val="005F40B8"/>
    <w:rsid w:val="006046C5"/>
    <w:rsid w:val="0061047D"/>
    <w:rsid w:val="00614384"/>
    <w:rsid w:val="0065334D"/>
    <w:rsid w:val="0066547F"/>
    <w:rsid w:val="006711FB"/>
    <w:rsid w:val="00685D6E"/>
    <w:rsid w:val="006B0404"/>
    <w:rsid w:val="006B2649"/>
    <w:rsid w:val="006E4FB2"/>
    <w:rsid w:val="006F76E6"/>
    <w:rsid w:val="0070754F"/>
    <w:rsid w:val="00724902"/>
    <w:rsid w:val="00732781"/>
    <w:rsid w:val="00764268"/>
    <w:rsid w:val="007706B0"/>
    <w:rsid w:val="007777D1"/>
    <w:rsid w:val="00777901"/>
    <w:rsid w:val="007A0688"/>
    <w:rsid w:val="007D6147"/>
    <w:rsid w:val="007E1473"/>
    <w:rsid w:val="008062B5"/>
    <w:rsid w:val="00850100"/>
    <w:rsid w:val="00855D84"/>
    <w:rsid w:val="008A483F"/>
    <w:rsid w:val="008F0857"/>
    <w:rsid w:val="008F2F76"/>
    <w:rsid w:val="008F50F5"/>
    <w:rsid w:val="00927158"/>
    <w:rsid w:val="00940118"/>
    <w:rsid w:val="00944334"/>
    <w:rsid w:val="00955E9D"/>
    <w:rsid w:val="0097243C"/>
    <w:rsid w:val="00981E45"/>
    <w:rsid w:val="009A13C9"/>
    <w:rsid w:val="009A7865"/>
    <w:rsid w:val="009C2A93"/>
    <w:rsid w:val="009F445D"/>
    <w:rsid w:val="00A1048D"/>
    <w:rsid w:val="00A41432"/>
    <w:rsid w:val="00A56D9F"/>
    <w:rsid w:val="00A763F1"/>
    <w:rsid w:val="00A77AA7"/>
    <w:rsid w:val="00A85AC6"/>
    <w:rsid w:val="00AA04C0"/>
    <w:rsid w:val="00AD0BA2"/>
    <w:rsid w:val="00AF43EA"/>
    <w:rsid w:val="00B25D8F"/>
    <w:rsid w:val="00B574A8"/>
    <w:rsid w:val="00B75941"/>
    <w:rsid w:val="00B86F81"/>
    <w:rsid w:val="00B87831"/>
    <w:rsid w:val="00B94148"/>
    <w:rsid w:val="00BA3E35"/>
    <w:rsid w:val="00BC3DD2"/>
    <w:rsid w:val="00BD2320"/>
    <w:rsid w:val="00BE3CD4"/>
    <w:rsid w:val="00BE5C6F"/>
    <w:rsid w:val="00BF5DB9"/>
    <w:rsid w:val="00BF6B81"/>
    <w:rsid w:val="00C22210"/>
    <w:rsid w:val="00C315D3"/>
    <w:rsid w:val="00C31B3B"/>
    <w:rsid w:val="00CA0EEF"/>
    <w:rsid w:val="00CA256A"/>
    <w:rsid w:val="00CC0D47"/>
    <w:rsid w:val="00CF58C7"/>
    <w:rsid w:val="00D05592"/>
    <w:rsid w:val="00D238AF"/>
    <w:rsid w:val="00D40B14"/>
    <w:rsid w:val="00D64A64"/>
    <w:rsid w:val="00D64BAE"/>
    <w:rsid w:val="00D70E1C"/>
    <w:rsid w:val="00D834F7"/>
    <w:rsid w:val="00DB39AE"/>
    <w:rsid w:val="00DC1063"/>
    <w:rsid w:val="00E1763A"/>
    <w:rsid w:val="00E248F8"/>
    <w:rsid w:val="00E408BB"/>
    <w:rsid w:val="00E41FB2"/>
    <w:rsid w:val="00E4499B"/>
    <w:rsid w:val="00E51719"/>
    <w:rsid w:val="00E83972"/>
    <w:rsid w:val="00E90538"/>
    <w:rsid w:val="00EC27B2"/>
    <w:rsid w:val="00EE387C"/>
    <w:rsid w:val="00EF58E3"/>
    <w:rsid w:val="00F17014"/>
    <w:rsid w:val="00F2070E"/>
    <w:rsid w:val="00F3466B"/>
    <w:rsid w:val="00F43EBA"/>
    <w:rsid w:val="00F43FB5"/>
    <w:rsid w:val="00F52CAA"/>
    <w:rsid w:val="00F556E3"/>
    <w:rsid w:val="00F609CE"/>
    <w:rsid w:val="00F70610"/>
    <w:rsid w:val="00F72974"/>
    <w:rsid w:val="00F73DE9"/>
    <w:rsid w:val="00F94650"/>
    <w:rsid w:val="00FA1636"/>
    <w:rsid w:val="00FA2DE1"/>
    <w:rsid w:val="00FB0A7E"/>
    <w:rsid w:val="00FB4626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A21E5"/>
  <w15:docId w15:val="{032F1D98-9A5D-49CB-B910-8F4F03F9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11170&amp;date=15.03.2022&amp;dst=103006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02D5C-53BD-416F-B393-8C5042D29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5</cp:revision>
  <cp:lastPrinted>2022-03-29T08:58:00Z</cp:lastPrinted>
  <dcterms:created xsi:type="dcterms:W3CDTF">2022-03-29T07:46:00Z</dcterms:created>
  <dcterms:modified xsi:type="dcterms:W3CDTF">2022-03-29T12:47:00Z</dcterms:modified>
</cp:coreProperties>
</file>