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AAF" w:rsidRDefault="00DF5AAF" w:rsidP="00DF5AAF">
      <w:pPr>
        <w:jc w:val="right"/>
        <w:rPr>
          <w:sz w:val="28"/>
          <w:szCs w:val="28"/>
        </w:rPr>
      </w:pPr>
    </w:p>
    <w:p w:rsidR="00AD3A5C" w:rsidRPr="00AD3A5C" w:rsidRDefault="00AD3A5C" w:rsidP="00AD3A5C">
      <w:pPr>
        <w:keepNext/>
        <w:jc w:val="center"/>
        <w:outlineLvl w:val="0"/>
        <w:rPr>
          <w:b/>
          <w:bCs/>
          <w:sz w:val="28"/>
          <w:szCs w:val="28"/>
        </w:rPr>
      </w:pPr>
      <w:r w:rsidRPr="00AD3A5C">
        <w:rPr>
          <w:b/>
          <w:bCs/>
          <w:caps/>
          <w:noProof/>
          <w:sz w:val="28"/>
          <w:szCs w:val="28"/>
        </w:rPr>
        <w:drawing>
          <wp:inline distT="0" distB="0" distL="0" distR="0" wp14:anchorId="69319854" wp14:editId="2EADB924">
            <wp:extent cx="647700" cy="1076325"/>
            <wp:effectExtent l="19050" t="0" r="0" b="0"/>
            <wp:docPr id="1" name="Рисунок 1" descr="00 ока 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 ока тон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5C" w:rsidRPr="00AD3A5C" w:rsidRDefault="00AD3A5C" w:rsidP="00AD3A5C">
      <w:pPr>
        <w:keepNext/>
        <w:jc w:val="center"/>
        <w:outlineLvl w:val="0"/>
        <w:rPr>
          <w:b/>
          <w:bCs/>
          <w:sz w:val="18"/>
          <w:szCs w:val="18"/>
        </w:rPr>
      </w:pPr>
      <w:r w:rsidRPr="00AD3A5C">
        <w:rPr>
          <w:b/>
          <w:bCs/>
          <w:caps/>
          <w:sz w:val="18"/>
          <w:szCs w:val="18"/>
        </w:rPr>
        <w:t>Муниципальное образование – ОКСКОЕ СЕЛЬСКОЕ ПОСЕЛЕНИЕ РязанскОГО муниципальнОГО районА Рязанской области</w:t>
      </w:r>
    </w:p>
    <w:p w:rsidR="00AD3A5C" w:rsidRPr="00AD3A5C" w:rsidRDefault="00AD3A5C" w:rsidP="00AD3A5C">
      <w:pPr>
        <w:keepNext/>
        <w:keepLines/>
        <w:spacing w:before="200"/>
        <w:jc w:val="center"/>
        <w:outlineLvl w:val="1"/>
        <w:rPr>
          <w:rFonts w:asciiTheme="majorHAnsi" w:eastAsiaTheme="majorEastAsia" w:hAnsiTheme="majorHAnsi"/>
          <w:bCs/>
          <w:sz w:val="26"/>
          <w:szCs w:val="26"/>
        </w:rPr>
      </w:pPr>
      <w:r w:rsidRPr="00AD3A5C">
        <w:rPr>
          <w:rFonts w:asciiTheme="majorHAnsi" w:eastAsiaTheme="majorEastAsia" w:hAnsiTheme="majorHAnsi"/>
          <w:b/>
          <w:bCs/>
          <w:sz w:val="26"/>
          <w:szCs w:val="26"/>
        </w:rPr>
        <w:t>СОВЕТ ДЕПУТАТОВ МУНИЦИПАЛЬНОГО ОБРАЗОВАНИЯ –</w:t>
      </w:r>
      <w:r w:rsidR="007E07F5">
        <w:rPr>
          <w:rFonts w:asciiTheme="majorHAnsi" w:eastAsiaTheme="majorEastAsia" w:hAnsiTheme="majorHAnsi"/>
          <w:b/>
          <w:bCs/>
          <w:sz w:val="26"/>
          <w:szCs w:val="26"/>
        </w:rPr>
        <w:t xml:space="preserve"> </w:t>
      </w:r>
      <w:r w:rsidRPr="00AD3A5C">
        <w:rPr>
          <w:rFonts w:asciiTheme="majorHAnsi" w:eastAsiaTheme="majorEastAsia" w:hAnsiTheme="majorHAnsi"/>
          <w:b/>
          <w:bCs/>
          <w:sz w:val="26"/>
          <w:szCs w:val="26"/>
        </w:rPr>
        <w:t>ОКСКОЕ СЕЛЬСКОЕ ПОСЕЛЕНИЕ РЯЗАНСКОГО МУНИЦИПАЛЬНОГО РАЙОНА РЯЗАНСКОЙ ОБЛАСТИ</w:t>
      </w:r>
    </w:p>
    <w:p w:rsidR="00AD3A5C" w:rsidRPr="00AD3A5C" w:rsidRDefault="00AD3A5C" w:rsidP="00AD3A5C">
      <w:pPr>
        <w:keepNext/>
        <w:jc w:val="center"/>
        <w:outlineLvl w:val="0"/>
        <w:rPr>
          <w:rFonts w:asciiTheme="majorHAnsi" w:hAnsiTheme="majorHAnsi"/>
          <w:bCs/>
          <w:spacing w:val="160"/>
          <w:sz w:val="36"/>
          <w:szCs w:val="36"/>
        </w:rPr>
      </w:pPr>
      <w:r w:rsidRPr="00AD3A5C">
        <w:rPr>
          <w:rFonts w:asciiTheme="majorHAnsi" w:hAnsiTheme="majorHAnsi"/>
          <w:b/>
          <w:bCs/>
          <w:spacing w:val="160"/>
          <w:sz w:val="36"/>
          <w:szCs w:val="36"/>
        </w:rPr>
        <w:t>РЕШЕНИЕ</w:t>
      </w:r>
    </w:p>
    <w:p w:rsidR="00AD3A5C" w:rsidRPr="00AD3A5C" w:rsidRDefault="00AD3A5C" w:rsidP="00AD3A5C">
      <w:pPr>
        <w:spacing w:after="200" w:line="276" w:lineRule="auto"/>
        <w:rPr>
          <w:rFonts w:ascii="Arial" w:eastAsiaTheme="minorHAnsi" w:hAnsi="Arial" w:cs="Arial"/>
          <w:sz w:val="2"/>
          <w:szCs w:val="2"/>
          <w:lang w:eastAsia="en-US"/>
        </w:rPr>
      </w:pPr>
    </w:p>
    <w:p w:rsidR="00AD3A5C" w:rsidRPr="00AD3A5C" w:rsidRDefault="00AD3A5C" w:rsidP="00AD3A5C">
      <w:pPr>
        <w:spacing w:after="200" w:line="276" w:lineRule="auto"/>
        <w:rPr>
          <w:rFonts w:eastAsiaTheme="minorHAnsi"/>
          <w:sz w:val="2"/>
          <w:szCs w:val="2"/>
          <w:lang w:eastAsia="en-US"/>
        </w:rPr>
      </w:pPr>
    </w:p>
    <w:p w:rsidR="00AD3A5C" w:rsidRPr="00AD3A5C" w:rsidRDefault="00612D1B" w:rsidP="00AD3A5C">
      <w:pPr>
        <w:spacing w:after="200" w:line="276" w:lineRule="auto"/>
        <w:jc w:val="center"/>
        <w:rPr>
          <w:rFonts w:ascii="Arial" w:eastAsiaTheme="minorHAnsi" w:hAnsi="Arial" w:cs="Arial"/>
          <w:b/>
          <w:bCs/>
          <w:spacing w:val="56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Bidi"/>
          <w:sz w:val="24"/>
          <w:szCs w:val="24"/>
          <w:lang w:val="en-US" w:eastAsia="en-US"/>
        </w:rPr>
        <w:pict>
          <v:line id="_x0000_s1026" style="position:absolute;left:0;text-align:left;z-index:251659264" from="0,6.7pt" to="467.7pt,6.7pt" o:allowincell="f" strokeweight="2.25pt"/>
        </w:pict>
      </w:r>
      <w:r>
        <w:rPr>
          <w:rFonts w:asciiTheme="minorHAnsi" w:eastAsiaTheme="minorHAnsi" w:hAnsiTheme="minorHAnsi" w:cstheme="minorBidi"/>
          <w:sz w:val="24"/>
          <w:szCs w:val="24"/>
          <w:lang w:val="en-US" w:eastAsia="en-US"/>
        </w:rPr>
        <w:pict>
          <v:line id="_x0000_s1027" style="position:absolute;left:0;text-align:left;z-index:251660288" from="0,14.25pt" to="467.7pt,14.25pt" o:allowincell="f"/>
        </w:pict>
      </w:r>
    </w:p>
    <w:p w:rsidR="002015AC" w:rsidRDefault="006A1751" w:rsidP="00612D1B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>от «</w:t>
      </w:r>
      <w:r w:rsidR="00612D1B">
        <w:rPr>
          <w:sz w:val="28"/>
          <w:szCs w:val="28"/>
        </w:rPr>
        <w:t>30</w:t>
      </w:r>
      <w:r>
        <w:rPr>
          <w:sz w:val="28"/>
          <w:szCs w:val="28"/>
        </w:rPr>
        <w:t xml:space="preserve">» </w:t>
      </w:r>
      <w:r w:rsidR="00612D1B">
        <w:rPr>
          <w:sz w:val="28"/>
          <w:szCs w:val="28"/>
        </w:rPr>
        <w:t>сентября</w:t>
      </w:r>
      <w:r w:rsidRPr="006A1751">
        <w:rPr>
          <w:sz w:val="28"/>
          <w:szCs w:val="28"/>
        </w:rPr>
        <w:t xml:space="preserve"> </w:t>
      </w:r>
      <w:r>
        <w:rPr>
          <w:sz w:val="28"/>
          <w:szCs w:val="28"/>
        </w:rPr>
        <w:t>2020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</w:t>
      </w:r>
      <w:r w:rsidRPr="006A1751">
        <w:rPr>
          <w:sz w:val="28"/>
          <w:szCs w:val="28"/>
        </w:rPr>
        <w:tab/>
      </w:r>
      <w:r w:rsidRPr="006A1751">
        <w:rPr>
          <w:sz w:val="28"/>
          <w:szCs w:val="28"/>
        </w:rPr>
        <w:tab/>
        <w:t xml:space="preserve">            </w:t>
      </w:r>
      <w:r w:rsidRPr="006A1751">
        <w:rPr>
          <w:sz w:val="28"/>
          <w:szCs w:val="28"/>
        </w:rPr>
        <w:tab/>
        <w:t xml:space="preserve"> </w:t>
      </w:r>
      <w:r w:rsidR="00612D1B">
        <w:rPr>
          <w:sz w:val="28"/>
          <w:szCs w:val="28"/>
        </w:rPr>
        <w:t xml:space="preserve">      </w:t>
      </w:r>
      <w:r w:rsidRPr="006A1751">
        <w:rPr>
          <w:sz w:val="28"/>
          <w:szCs w:val="28"/>
        </w:rPr>
        <w:tab/>
        <w:t>№</w:t>
      </w:r>
      <w:r w:rsidR="00612D1B">
        <w:rPr>
          <w:sz w:val="28"/>
          <w:szCs w:val="28"/>
        </w:rPr>
        <w:t xml:space="preserve"> 112</w:t>
      </w:r>
      <w:r w:rsidRPr="006A1751">
        <w:rPr>
          <w:sz w:val="28"/>
          <w:szCs w:val="28"/>
        </w:rPr>
        <w:tab/>
      </w:r>
    </w:p>
    <w:p w:rsidR="00612D1B" w:rsidRPr="00612D1B" w:rsidRDefault="00612D1B" w:rsidP="00612D1B">
      <w:pPr>
        <w:ind w:left="284" w:right="-285"/>
        <w:jc w:val="center"/>
        <w:rPr>
          <w:sz w:val="28"/>
          <w:szCs w:val="28"/>
        </w:rPr>
      </w:pPr>
      <w:r w:rsidRPr="00612D1B">
        <w:rPr>
          <w:sz w:val="28"/>
          <w:szCs w:val="28"/>
        </w:rPr>
        <w:t>Об исполнении бюджета муниципального образования – Окское сельское поселение Рязанского муниципального района Рязанской области</w:t>
      </w:r>
    </w:p>
    <w:p w:rsidR="00612D1B" w:rsidRPr="00612D1B" w:rsidRDefault="00612D1B" w:rsidP="00612D1B">
      <w:pPr>
        <w:ind w:left="284" w:right="-285"/>
        <w:jc w:val="center"/>
        <w:rPr>
          <w:sz w:val="28"/>
          <w:szCs w:val="28"/>
        </w:rPr>
      </w:pPr>
      <w:r w:rsidRPr="00612D1B">
        <w:rPr>
          <w:sz w:val="28"/>
          <w:szCs w:val="28"/>
        </w:rPr>
        <w:t xml:space="preserve"> за </w:t>
      </w:r>
      <w:r w:rsidRPr="00612D1B"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  <w:lang w:val="en-US"/>
        </w:rPr>
        <w:t>I</w:t>
      </w:r>
      <w:r w:rsidRPr="00612D1B">
        <w:rPr>
          <w:bCs/>
          <w:sz w:val="28"/>
          <w:szCs w:val="28"/>
        </w:rPr>
        <w:t xml:space="preserve"> квартал</w:t>
      </w:r>
      <w:r w:rsidRPr="00612D1B">
        <w:rPr>
          <w:sz w:val="28"/>
          <w:szCs w:val="28"/>
        </w:rPr>
        <w:t xml:space="preserve">  2020 года</w:t>
      </w:r>
    </w:p>
    <w:p w:rsidR="002015AC" w:rsidRPr="00B057D0" w:rsidRDefault="002015AC" w:rsidP="002015A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863245" w:rsidRPr="00863245" w:rsidRDefault="005F6513" w:rsidP="005F65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E07F5">
        <w:rPr>
          <w:sz w:val="28"/>
          <w:szCs w:val="28"/>
        </w:rPr>
        <w:t xml:space="preserve">     </w:t>
      </w:r>
      <w:r w:rsidR="00863245" w:rsidRPr="00863245">
        <w:rPr>
          <w:sz w:val="28"/>
          <w:szCs w:val="28"/>
        </w:rPr>
        <w:t>Заслушав информацию администрации</w:t>
      </w:r>
      <w:r w:rsidR="00863245">
        <w:rPr>
          <w:b/>
        </w:rPr>
        <w:t xml:space="preserve"> </w:t>
      </w:r>
      <w:r w:rsidR="00863245" w:rsidRPr="00863245">
        <w:rPr>
          <w:sz w:val="28"/>
          <w:szCs w:val="28"/>
        </w:rPr>
        <w:t>муниципального образования –</w:t>
      </w:r>
    </w:p>
    <w:p w:rsidR="002015AC" w:rsidRDefault="00863245" w:rsidP="005F6513">
      <w:pPr>
        <w:jc w:val="both"/>
        <w:rPr>
          <w:sz w:val="28"/>
          <w:szCs w:val="28"/>
        </w:rPr>
      </w:pPr>
      <w:r w:rsidRPr="00863245">
        <w:rPr>
          <w:sz w:val="28"/>
          <w:szCs w:val="28"/>
        </w:rPr>
        <w:t>Окское сельское поселение</w:t>
      </w:r>
      <w:r>
        <w:rPr>
          <w:sz w:val="28"/>
          <w:szCs w:val="28"/>
        </w:rPr>
        <w:t xml:space="preserve"> </w:t>
      </w:r>
      <w:r w:rsidRPr="00863245">
        <w:rPr>
          <w:sz w:val="28"/>
          <w:szCs w:val="28"/>
        </w:rPr>
        <w:t>Рязанского муниципального</w:t>
      </w:r>
      <w:r>
        <w:rPr>
          <w:sz w:val="28"/>
          <w:szCs w:val="28"/>
        </w:rPr>
        <w:t xml:space="preserve"> </w:t>
      </w:r>
      <w:r w:rsidRPr="00863245">
        <w:rPr>
          <w:sz w:val="28"/>
          <w:szCs w:val="28"/>
        </w:rPr>
        <w:t xml:space="preserve"> района Рязанской области</w:t>
      </w:r>
      <w:r w:rsidR="005F6513">
        <w:rPr>
          <w:sz w:val="28"/>
          <w:szCs w:val="28"/>
        </w:rPr>
        <w:t xml:space="preserve"> об исполнении бюджета Окско</w:t>
      </w:r>
      <w:r w:rsidR="006D4C38">
        <w:rPr>
          <w:sz w:val="28"/>
          <w:szCs w:val="28"/>
        </w:rPr>
        <w:t xml:space="preserve">го сельского поселения за </w:t>
      </w:r>
      <w:r w:rsidR="00865712">
        <w:rPr>
          <w:sz w:val="28"/>
          <w:szCs w:val="28"/>
        </w:rPr>
        <w:t>первое полугодие</w:t>
      </w:r>
      <w:r w:rsidR="00374A35">
        <w:rPr>
          <w:sz w:val="28"/>
          <w:szCs w:val="28"/>
        </w:rPr>
        <w:t xml:space="preserve"> </w:t>
      </w:r>
      <w:r w:rsidR="0076084B">
        <w:rPr>
          <w:sz w:val="28"/>
          <w:szCs w:val="28"/>
        </w:rPr>
        <w:t>2020</w:t>
      </w:r>
      <w:r w:rsidR="005F6513">
        <w:rPr>
          <w:sz w:val="28"/>
          <w:szCs w:val="28"/>
        </w:rPr>
        <w:t xml:space="preserve"> года, руководствуясь Бюджетным кодексом РФ, Совет депутатов Окского сельского поселения</w:t>
      </w:r>
    </w:p>
    <w:p w:rsidR="005F6513" w:rsidRPr="00863245" w:rsidRDefault="005F6513" w:rsidP="00863245"/>
    <w:p w:rsidR="002015AC" w:rsidRPr="009F55E1" w:rsidRDefault="002015AC" w:rsidP="002015AC">
      <w:pPr>
        <w:jc w:val="center"/>
        <w:rPr>
          <w:sz w:val="28"/>
          <w:szCs w:val="28"/>
        </w:rPr>
      </w:pPr>
      <w:r w:rsidRPr="009F55E1">
        <w:rPr>
          <w:sz w:val="28"/>
          <w:szCs w:val="28"/>
        </w:rPr>
        <w:t>РЕШИЛ:</w:t>
      </w:r>
    </w:p>
    <w:p w:rsidR="009F55E1" w:rsidRPr="009F55E1" w:rsidRDefault="009F55E1" w:rsidP="009F55E1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9F55E1">
        <w:rPr>
          <w:sz w:val="28"/>
          <w:szCs w:val="28"/>
        </w:rPr>
        <w:t>Информацию администрации</w:t>
      </w:r>
      <w:r>
        <w:t xml:space="preserve"> </w:t>
      </w:r>
      <w:r w:rsidRPr="009F55E1">
        <w:rPr>
          <w:sz w:val="28"/>
          <w:szCs w:val="28"/>
        </w:rPr>
        <w:t>муниципального образования –</w:t>
      </w:r>
    </w:p>
    <w:p w:rsidR="002015AC" w:rsidRDefault="009F55E1" w:rsidP="00051E8E">
      <w:pPr>
        <w:ind w:left="709"/>
        <w:jc w:val="both"/>
        <w:rPr>
          <w:sz w:val="28"/>
          <w:szCs w:val="28"/>
        </w:rPr>
      </w:pPr>
      <w:r w:rsidRPr="009F55E1">
        <w:rPr>
          <w:sz w:val="28"/>
          <w:szCs w:val="28"/>
        </w:rPr>
        <w:t xml:space="preserve">Окское сельское поселение Рязанского муниципального района </w:t>
      </w:r>
      <w:r w:rsidR="00051E8E">
        <w:rPr>
          <w:sz w:val="28"/>
          <w:szCs w:val="28"/>
        </w:rPr>
        <w:t xml:space="preserve">                         </w:t>
      </w:r>
      <w:r w:rsidRPr="009F55E1">
        <w:rPr>
          <w:sz w:val="28"/>
          <w:szCs w:val="28"/>
        </w:rPr>
        <w:t xml:space="preserve">Рязанской </w:t>
      </w:r>
      <w:r>
        <w:rPr>
          <w:sz w:val="28"/>
          <w:szCs w:val="28"/>
        </w:rPr>
        <w:t>о</w:t>
      </w:r>
      <w:r w:rsidRPr="009F55E1">
        <w:rPr>
          <w:sz w:val="28"/>
          <w:szCs w:val="28"/>
        </w:rPr>
        <w:t>бласти</w:t>
      </w:r>
      <w:r>
        <w:rPr>
          <w:sz w:val="28"/>
          <w:szCs w:val="28"/>
        </w:rPr>
        <w:t xml:space="preserve"> об исп</w:t>
      </w:r>
      <w:r w:rsidR="006D4C38">
        <w:rPr>
          <w:sz w:val="28"/>
          <w:szCs w:val="28"/>
        </w:rPr>
        <w:t xml:space="preserve">олнении бюджета </w:t>
      </w:r>
      <w:r w:rsidR="00196108">
        <w:rPr>
          <w:sz w:val="28"/>
          <w:szCs w:val="28"/>
        </w:rPr>
        <w:t xml:space="preserve">за </w:t>
      </w:r>
      <w:r w:rsidR="005E7472">
        <w:rPr>
          <w:bCs/>
          <w:sz w:val="28"/>
          <w:szCs w:val="28"/>
        </w:rPr>
        <w:t xml:space="preserve">первое полугодие </w:t>
      </w:r>
      <w:r w:rsidR="0076084B">
        <w:rPr>
          <w:sz w:val="28"/>
          <w:szCs w:val="28"/>
        </w:rPr>
        <w:t>2020</w:t>
      </w:r>
      <w:r w:rsidR="00196108">
        <w:rPr>
          <w:sz w:val="28"/>
          <w:szCs w:val="28"/>
        </w:rPr>
        <w:t xml:space="preserve"> года </w:t>
      </w:r>
      <w:r w:rsidR="00051E8E">
        <w:rPr>
          <w:sz w:val="28"/>
          <w:szCs w:val="28"/>
        </w:rPr>
        <w:t>принять к сведению</w:t>
      </w:r>
      <w:r w:rsidR="00612D1B">
        <w:rPr>
          <w:sz w:val="28"/>
          <w:szCs w:val="28"/>
        </w:rPr>
        <w:t xml:space="preserve"> </w:t>
      </w:r>
      <w:r w:rsidR="00612D1B" w:rsidRPr="00612D1B">
        <w:rPr>
          <w:sz w:val="28"/>
          <w:szCs w:val="28"/>
        </w:rPr>
        <w:t>приложение № 1</w:t>
      </w:r>
      <w:r w:rsidR="00051E8E">
        <w:rPr>
          <w:sz w:val="28"/>
          <w:szCs w:val="28"/>
        </w:rPr>
        <w:t>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 xml:space="preserve">Настоящее решение </w:t>
      </w:r>
      <w:r w:rsidR="004643A8">
        <w:rPr>
          <w:sz w:val="28"/>
          <w:szCs w:val="28"/>
        </w:rPr>
        <w:t>вступает в силу со дня его принятия и подлеж</w:t>
      </w:r>
      <w:r w:rsidRPr="00051E8E">
        <w:rPr>
          <w:sz w:val="28"/>
          <w:szCs w:val="28"/>
        </w:rPr>
        <w:t>ит официальному опубликованию.</w:t>
      </w:r>
    </w:p>
    <w:p w:rsidR="00051E8E" w:rsidRPr="00051E8E" w:rsidRDefault="00051E8E" w:rsidP="00051E8E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051E8E">
        <w:rPr>
          <w:sz w:val="28"/>
          <w:szCs w:val="28"/>
        </w:rPr>
        <w:t>Контроль за исполнение настоящего решения возложить на Главу муниципального образования  А.В. Трушина.</w:t>
      </w:r>
    </w:p>
    <w:p w:rsidR="002015AC" w:rsidRDefault="002015AC" w:rsidP="00DF5AAF"/>
    <w:p w:rsidR="002015AC" w:rsidRDefault="002015AC" w:rsidP="00DF5AAF"/>
    <w:p w:rsidR="002015AC" w:rsidRDefault="002015AC" w:rsidP="00DF5AAF"/>
    <w:p w:rsidR="002015AC" w:rsidRDefault="002015AC" w:rsidP="00DF5AAF"/>
    <w:p w:rsidR="00DF5AAF" w:rsidRDefault="00DF5AAF" w:rsidP="00DF5AAF"/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>Пред</w:t>
      </w:r>
      <w:r w:rsidR="00B66FDC">
        <w:rPr>
          <w:sz w:val="28"/>
          <w:szCs w:val="28"/>
        </w:rPr>
        <w:t>седат</w:t>
      </w:r>
      <w:r w:rsidR="00196108">
        <w:rPr>
          <w:sz w:val="28"/>
          <w:szCs w:val="28"/>
        </w:rPr>
        <w:t>ель Совета депутатов</w:t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</w:r>
      <w:r w:rsidR="00196108">
        <w:rPr>
          <w:sz w:val="28"/>
          <w:szCs w:val="28"/>
        </w:rPr>
        <w:tab/>
        <w:t xml:space="preserve">Л.А. </w:t>
      </w:r>
      <w:proofErr w:type="spellStart"/>
      <w:r w:rsidR="00196108">
        <w:rPr>
          <w:sz w:val="28"/>
          <w:szCs w:val="28"/>
        </w:rPr>
        <w:t>П</w:t>
      </w:r>
      <w:r w:rsidR="00B66FDC">
        <w:rPr>
          <w:sz w:val="28"/>
          <w:szCs w:val="28"/>
        </w:rPr>
        <w:t>опруга</w:t>
      </w:r>
      <w:proofErr w:type="spellEnd"/>
    </w:p>
    <w:p w:rsidR="00612D1B" w:rsidRDefault="00612D1B" w:rsidP="004357BA">
      <w:pPr>
        <w:autoSpaceDE w:val="0"/>
        <w:autoSpaceDN w:val="0"/>
        <w:adjustRightInd w:val="0"/>
        <w:rPr>
          <w:sz w:val="28"/>
          <w:szCs w:val="28"/>
        </w:rPr>
      </w:pPr>
    </w:p>
    <w:p w:rsidR="00612D1B" w:rsidRDefault="00612D1B" w:rsidP="004357BA">
      <w:pPr>
        <w:autoSpaceDE w:val="0"/>
        <w:autoSpaceDN w:val="0"/>
        <w:adjustRightInd w:val="0"/>
        <w:rPr>
          <w:sz w:val="28"/>
          <w:szCs w:val="28"/>
        </w:rPr>
      </w:pPr>
    </w:p>
    <w:p w:rsidR="00612D1B" w:rsidRDefault="00612D1B" w:rsidP="004357BA">
      <w:pPr>
        <w:autoSpaceDE w:val="0"/>
        <w:autoSpaceDN w:val="0"/>
        <w:adjustRightInd w:val="0"/>
        <w:rPr>
          <w:sz w:val="28"/>
          <w:szCs w:val="28"/>
        </w:rPr>
      </w:pPr>
    </w:p>
    <w:p w:rsidR="004357BA" w:rsidRPr="004357BA" w:rsidRDefault="004357BA" w:rsidP="004357BA">
      <w:pPr>
        <w:autoSpaceDE w:val="0"/>
        <w:autoSpaceDN w:val="0"/>
        <w:adjustRightInd w:val="0"/>
        <w:rPr>
          <w:sz w:val="28"/>
          <w:szCs w:val="28"/>
        </w:rPr>
      </w:pPr>
      <w:r w:rsidRPr="004357BA">
        <w:rPr>
          <w:sz w:val="28"/>
          <w:szCs w:val="28"/>
        </w:rPr>
        <w:t xml:space="preserve">Глава муниципального образования </w:t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</w:r>
      <w:r w:rsidRPr="004357BA">
        <w:rPr>
          <w:sz w:val="28"/>
          <w:szCs w:val="28"/>
        </w:rPr>
        <w:tab/>
        <w:t>А.В. Трушин</w:t>
      </w:r>
    </w:p>
    <w:p w:rsidR="004357BA" w:rsidRDefault="004357BA" w:rsidP="004357BA">
      <w:pPr>
        <w:rPr>
          <w:sz w:val="28"/>
          <w:szCs w:val="28"/>
        </w:rPr>
      </w:pPr>
    </w:p>
    <w:p w:rsidR="004357BA" w:rsidRDefault="004357BA" w:rsidP="004357BA">
      <w:pPr>
        <w:rPr>
          <w:sz w:val="28"/>
          <w:szCs w:val="28"/>
        </w:rPr>
      </w:pPr>
    </w:p>
    <w:p w:rsidR="002B076C" w:rsidRDefault="002B076C"/>
    <w:p w:rsidR="00612D1B" w:rsidRDefault="00612D1B"/>
    <w:p w:rsidR="00612D1B" w:rsidRDefault="00612D1B"/>
    <w:p w:rsidR="00612D1B" w:rsidRDefault="00612D1B"/>
    <w:p w:rsidR="00B66FDC" w:rsidRDefault="00B01500" w:rsidP="00B01500">
      <w:pPr>
        <w:jc w:val="right"/>
      </w:pPr>
      <w:r>
        <w:lastRenderedPageBreak/>
        <w:t>Приложение</w:t>
      </w:r>
      <w:r w:rsidR="00612D1B">
        <w:t xml:space="preserve"> №</w:t>
      </w:r>
      <w:bookmarkStart w:id="0" w:name="_GoBack"/>
      <w:bookmarkEnd w:id="0"/>
      <w:r w:rsidR="003E3726">
        <w:t xml:space="preserve"> 1</w:t>
      </w:r>
    </w:p>
    <w:p w:rsidR="00B01500" w:rsidRDefault="00B01500"/>
    <w:p w:rsidR="00B01500" w:rsidRDefault="00B01500"/>
    <w:p w:rsidR="00B01500" w:rsidRDefault="00B01500"/>
    <w:p w:rsidR="00B01500" w:rsidRDefault="00B01500"/>
    <w:p w:rsidR="00B01500" w:rsidRDefault="00B01500" w:rsidP="00B01500">
      <w:pPr>
        <w:jc w:val="center"/>
        <w:rPr>
          <w:rFonts w:ascii="Cambria" w:hAnsi="Cambria"/>
          <w:b/>
          <w:bCs/>
          <w:color w:val="000000"/>
        </w:rPr>
      </w:pPr>
      <w:r>
        <w:rPr>
          <w:rFonts w:ascii="Cambria" w:hAnsi="Cambria"/>
          <w:b/>
          <w:bCs/>
          <w:color w:val="000000"/>
        </w:rPr>
        <w:t>ОТЧЕТ ОБ ИСПОЛНЕНИИ БЮДЖЕТА МУНИЦИПАЛЬНОГО ОБРАЗОВАНИЯ - ОКСКОЕ СЕЛЬСКОЕ ПОСЕЛЕНИЕ РЯЗАНСКОГО МУНИЦИПАЛЬНОГО РАЙОНА РЯЗАН</w:t>
      </w:r>
      <w:r w:rsidR="00552AB2">
        <w:rPr>
          <w:rFonts w:ascii="Cambria" w:hAnsi="Cambria"/>
          <w:b/>
          <w:bCs/>
          <w:color w:val="000000"/>
        </w:rPr>
        <w:t xml:space="preserve">СКОЙ ОБЛАСТИ  </w:t>
      </w:r>
      <w:r w:rsidR="00552AB2">
        <w:rPr>
          <w:rFonts w:ascii="Cambria" w:hAnsi="Cambria"/>
          <w:b/>
          <w:bCs/>
          <w:color w:val="000000"/>
        </w:rPr>
        <w:br/>
        <w:t xml:space="preserve">за </w:t>
      </w:r>
      <w:r w:rsidR="009C6AA0">
        <w:rPr>
          <w:rFonts w:ascii="Cambria" w:hAnsi="Cambria"/>
          <w:b/>
          <w:bCs/>
          <w:color w:val="000000"/>
        </w:rPr>
        <w:t>2</w:t>
      </w:r>
      <w:r w:rsidR="00E07974">
        <w:rPr>
          <w:rFonts w:ascii="Cambria" w:hAnsi="Cambria"/>
          <w:b/>
          <w:bCs/>
          <w:color w:val="000000"/>
        </w:rPr>
        <w:t xml:space="preserve"> квартал 2020</w:t>
      </w:r>
      <w:r>
        <w:rPr>
          <w:rFonts w:ascii="Cambria" w:hAnsi="Cambria"/>
          <w:b/>
          <w:bCs/>
          <w:color w:val="000000"/>
        </w:rPr>
        <w:t xml:space="preserve"> года</w:t>
      </w: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</w:rPr>
      </w:pPr>
    </w:p>
    <w:p w:rsidR="00D7132D" w:rsidRDefault="00D7132D" w:rsidP="00B01500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9"/>
        <w:gridCol w:w="845"/>
        <w:gridCol w:w="2216"/>
        <w:gridCol w:w="1580"/>
        <w:gridCol w:w="1806"/>
      </w:tblGrid>
      <w:tr w:rsidR="008C3E12" w:rsidRPr="008C3E12" w:rsidTr="008C3E12">
        <w:trPr>
          <w:trHeight w:val="540"/>
        </w:trPr>
        <w:tc>
          <w:tcPr>
            <w:tcW w:w="4243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Наименование показателя</w:t>
            </w:r>
          </w:p>
        </w:tc>
        <w:tc>
          <w:tcPr>
            <w:tcW w:w="789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Код строки</w:t>
            </w:r>
          </w:p>
        </w:tc>
        <w:tc>
          <w:tcPr>
            <w:tcW w:w="1932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Код дохода по бюджетной классификации</w:t>
            </w:r>
          </w:p>
        </w:tc>
        <w:tc>
          <w:tcPr>
            <w:tcW w:w="1550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 xml:space="preserve">Утверждённые бюджетные </w:t>
            </w:r>
            <w:r w:rsidRPr="00F16C25">
              <w:rPr>
                <w:b/>
              </w:rPr>
              <w:br/>
              <w:t>назначения</w:t>
            </w:r>
          </w:p>
        </w:tc>
        <w:tc>
          <w:tcPr>
            <w:tcW w:w="1806" w:type="dxa"/>
            <w:vMerge w:val="restart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Исполнено</w:t>
            </w:r>
          </w:p>
        </w:tc>
      </w:tr>
      <w:tr w:rsidR="008C3E12" w:rsidRPr="008C3E12" w:rsidTr="008C3E12">
        <w:trPr>
          <w:trHeight w:val="900"/>
        </w:trPr>
        <w:tc>
          <w:tcPr>
            <w:tcW w:w="4243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789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1932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1550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  <w:tc>
          <w:tcPr>
            <w:tcW w:w="1806" w:type="dxa"/>
            <w:vMerge/>
            <w:hideMark/>
          </w:tcPr>
          <w:p w:rsidR="008C3E12" w:rsidRPr="00F16C25" w:rsidRDefault="008C3E12">
            <w:pPr>
              <w:rPr>
                <w:b/>
              </w:rPr>
            </w:pPr>
          </w:p>
        </w:tc>
      </w:tr>
      <w:tr w:rsidR="008C3E12" w:rsidRPr="008C3E12" w:rsidTr="008C3E12">
        <w:trPr>
          <w:trHeight w:val="315"/>
        </w:trPr>
        <w:tc>
          <w:tcPr>
            <w:tcW w:w="4243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1</w:t>
            </w:r>
          </w:p>
        </w:tc>
        <w:tc>
          <w:tcPr>
            <w:tcW w:w="789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2</w:t>
            </w:r>
          </w:p>
        </w:tc>
        <w:tc>
          <w:tcPr>
            <w:tcW w:w="1932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3</w:t>
            </w:r>
          </w:p>
        </w:tc>
        <w:tc>
          <w:tcPr>
            <w:tcW w:w="1550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4</w:t>
            </w:r>
          </w:p>
        </w:tc>
        <w:tc>
          <w:tcPr>
            <w:tcW w:w="1806" w:type="dxa"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5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F16C25" w:rsidRDefault="008C3E12">
            <w:pPr>
              <w:rPr>
                <w:b/>
              </w:rPr>
            </w:pPr>
            <w:r w:rsidRPr="00F16C25">
              <w:rPr>
                <w:b/>
              </w:rPr>
              <w:t>Доходы бюджета - всего</w:t>
            </w:r>
            <w:r w:rsidRPr="00F16C25">
              <w:rPr>
                <w:b/>
              </w:rPr>
              <w:br/>
              <w:t>в том числе:</w:t>
            </w:r>
          </w:p>
        </w:tc>
        <w:tc>
          <w:tcPr>
            <w:tcW w:w="789" w:type="dxa"/>
            <w:noWrap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x</w:t>
            </w:r>
          </w:p>
        </w:tc>
        <w:tc>
          <w:tcPr>
            <w:tcW w:w="1550" w:type="dxa"/>
            <w:noWrap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22 760 912,90</w:t>
            </w:r>
          </w:p>
        </w:tc>
        <w:tc>
          <w:tcPr>
            <w:tcW w:w="1806" w:type="dxa"/>
            <w:noWrap/>
            <w:hideMark/>
          </w:tcPr>
          <w:p w:rsidR="008C3E12" w:rsidRPr="00F16C25" w:rsidRDefault="008C3E12" w:rsidP="008C3E12">
            <w:pPr>
              <w:rPr>
                <w:b/>
              </w:rPr>
            </w:pPr>
            <w:r w:rsidRPr="00F16C25">
              <w:rPr>
                <w:b/>
              </w:rPr>
              <w:t>8 206 191,45</w:t>
            </w:r>
          </w:p>
        </w:tc>
      </w:tr>
      <w:tr w:rsidR="008C3E12" w:rsidRPr="008C3E12" w:rsidTr="008C3E12">
        <w:trPr>
          <w:trHeight w:val="19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10010302231010000110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2 057 457,50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865 203,74</w:t>
            </w:r>
          </w:p>
        </w:tc>
      </w:tr>
      <w:tr w:rsidR="008C3E12" w:rsidRPr="008C3E12" w:rsidTr="008C3E12">
        <w:trPr>
          <w:trHeight w:val="216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C3E12">
              <w:rPr>
                <w:i/>
                <w:iCs/>
              </w:rPr>
              <w:t>инжекторных</w:t>
            </w:r>
            <w:proofErr w:type="spellEnd"/>
            <w:r w:rsidRPr="008C3E12">
              <w:rPr>
                <w:i/>
                <w:iCs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10010302241010000110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10 597,65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5 660,84</w:t>
            </w:r>
          </w:p>
        </w:tc>
      </w:tr>
      <w:tr w:rsidR="008C3E12" w:rsidRPr="008C3E12" w:rsidTr="008C3E12">
        <w:trPr>
          <w:trHeight w:val="19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10010302251010000110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2 687 426,08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1 127 509,74</w:t>
            </w:r>
          </w:p>
        </w:tc>
      </w:tr>
      <w:tr w:rsidR="008C3E12" w:rsidRPr="008C3E12" w:rsidTr="008C3E12">
        <w:trPr>
          <w:trHeight w:val="19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10010302261010000110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-265 519,15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-172 205,34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lastRenderedPageBreak/>
              <w:t>Налог на доходы физических лиц с доходов, полученных в виде дивидендов от долевого участия в деятельности организаций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18210102010010000110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5 959 000,00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2 646 351,69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18210102020010000110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36 000,00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845,41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Налог на доходы физических лиц с доходов, полученных физическими лицами, не являющимися налоговыми резидентами Российской Федерации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18210102030010000110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4 131,59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18210501011010000110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14 000,00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21 107,77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18210501021010000110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9 000,00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14 307,56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Минимальный налог, зачисляемый в бюджеты субъектов Российской Федерации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18210501050010000110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2,00</w:t>
            </w:r>
          </w:p>
        </w:tc>
      </w:tr>
      <w:tr w:rsidR="008C3E12" w:rsidRPr="008C3E12" w:rsidTr="008C3E12">
        <w:trPr>
          <w:trHeight w:val="30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Единый сельскохозяйственный налог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18210503010010000110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19 800,00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11 631,90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18210601030100000110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1 242 000,00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82 042,83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18210606033100000110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6 062 000,00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2 677 432,45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18210606043100000110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4 284 000,00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268 715,90</w:t>
            </w:r>
          </w:p>
        </w:tc>
      </w:tr>
      <w:tr w:rsidR="008C3E12" w:rsidRPr="008C3E12" w:rsidTr="008C3E12">
        <w:trPr>
          <w:trHeight w:val="96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74211602020020000140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8 000,00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520 646,04</w:t>
            </w:r>
          </w:p>
        </w:tc>
      </w:tr>
      <w:tr w:rsidR="008C3E12" w:rsidRPr="008C3E12" w:rsidTr="008C3E12">
        <w:trPr>
          <w:trHeight w:val="120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proofErr w:type="gramStart"/>
            <w:r w:rsidRPr="008C3E12">
              <w:rPr>
                <w:i/>
                <w:iCs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77311105025100000120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126 472,00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31 053,00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Доходы от сдачи в аренду имущества, составляющего казну сельских поселений (за исключением земельных участков)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77311105075100000120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19 760,00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4 900,02</w:t>
            </w:r>
          </w:p>
        </w:tc>
      </w:tr>
      <w:tr w:rsidR="008C3E12" w:rsidRPr="008C3E12" w:rsidTr="008C3E12">
        <w:trPr>
          <w:trHeight w:val="144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77311109045100000120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40 000,00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15 212,51</w:t>
            </w:r>
          </w:p>
        </w:tc>
      </w:tr>
      <w:tr w:rsidR="008C3E12" w:rsidRPr="008C3E12" w:rsidTr="008C3E12">
        <w:trPr>
          <w:trHeight w:val="30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Прочие субсидии бюджетам сельских поселений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77320229999100000150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218 927,00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0,00</w:t>
            </w:r>
          </w:p>
        </w:tc>
      </w:tr>
      <w:tr w:rsidR="008C3E12" w:rsidRPr="008C3E12" w:rsidTr="008C3E12">
        <w:trPr>
          <w:trHeight w:val="48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lastRenderedPageBreak/>
              <w:t xml:space="preserve">Субвенции бюджетам сельских поселений на выполнение передаваемых полномочий субъектов Российской </w:t>
            </w:r>
            <w:proofErr w:type="spellStart"/>
            <w:r w:rsidRPr="008C3E12">
              <w:rPr>
                <w:i/>
                <w:iCs/>
              </w:rPr>
              <w:t>Федерации</w:t>
            </w:r>
            <w:proofErr w:type="gramStart"/>
            <w:r w:rsidRPr="008C3E12">
              <w:rPr>
                <w:i/>
                <w:iCs/>
              </w:rPr>
              <w:t>v</w:t>
            </w:r>
            <w:proofErr w:type="spellEnd"/>
            <w:proofErr w:type="gramEnd"/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77320230024100000150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133,80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133,80</w:t>
            </w:r>
          </w:p>
        </w:tc>
      </w:tr>
      <w:tr w:rsidR="008C3E12" w:rsidRPr="008C3E12" w:rsidTr="008C3E12">
        <w:trPr>
          <w:trHeight w:val="72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77320235118100000150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193 870,02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81 508,00</w:t>
            </w:r>
          </w:p>
        </w:tc>
      </w:tr>
      <w:tr w:rsidR="008C3E12" w:rsidRPr="008C3E12" w:rsidTr="008C3E12">
        <w:trPr>
          <w:trHeight w:val="300"/>
        </w:trPr>
        <w:tc>
          <w:tcPr>
            <w:tcW w:w="4243" w:type="dxa"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Прочие безвозмездные поступления в бюджеты поселений</w:t>
            </w:r>
          </w:p>
        </w:tc>
        <w:tc>
          <w:tcPr>
            <w:tcW w:w="789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010</w:t>
            </w:r>
          </w:p>
        </w:tc>
        <w:tc>
          <w:tcPr>
            <w:tcW w:w="1932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77320705030100000150</w:t>
            </w:r>
          </w:p>
        </w:tc>
        <w:tc>
          <w:tcPr>
            <w:tcW w:w="1550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35 988,00</w:t>
            </w:r>
          </w:p>
        </w:tc>
        <w:tc>
          <w:tcPr>
            <w:tcW w:w="1806" w:type="dxa"/>
            <w:noWrap/>
            <w:hideMark/>
          </w:tcPr>
          <w:p w:rsidR="008C3E12" w:rsidRPr="008C3E12" w:rsidRDefault="008C3E12" w:rsidP="008C3E12">
            <w:pPr>
              <w:rPr>
                <w:i/>
                <w:iCs/>
              </w:rPr>
            </w:pPr>
            <w:r w:rsidRPr="008C3E12">
              <w:rPr>
                <w:i/>
                <w:iCs/>
              </w:rPr>
              <w:t>0,00</w:t>
            </w:r>
          </w:p>
        </w:tc>
      </w:tr>
    </w:tbl>
    <w:p w:rsidR="00A213DA" w:rsidRDefault="00A213DA"/>
    <w:p w:rsidR="0092454D" w:rsidRDefault="0092454D"/>
    <w:p w:rsidR="0092454D" w:rsidRDefault="0092454D"/>
    <w:p w:rsidR="0092454D" w:rsidRDefault="0092454D"/>
    <w:p w:rsidR="0092454D" w:rsidRDefault="0092454D"/>
    <w:p w:rsidR="0092454D" w:rsidRDefault="0092454D"/>
    <w:p w:rsidR="00A213DA" w:rsidRDefault="00A213DA"/>
    <w:p w:rsidR="00A213DA" w:rsidRDefault="00A213DA"/>
    <w:tbl>
      <w:tblPr>
        <w:tblW w:w="10521" w:type="dxa"/>
        <w:tblInd w:w="93" w:type="dxa"/>
        <w:tblLook w:val="04A0" w:firstRow="1" w:lastRow="0" w:firstColumn="1" w:lastColumn="0" w:noHBand="0" w:noVBand="1"/>
      </w:tblPr>
      <w:tblGrid>
        <w:gridCol w:w="10521"/>
      </w:tblGrid>
      <w:tr w:rsidR="00D7132D" w:rsidRPr="00D7132D" w:rsidTr="00360246">
        <w:trPr>
          <w:trHeight w:val="282"/>
        </w:trPr>
        <w:tc>
          <w:tcPr>
            <w:tcW w:w="10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132D" w:rsidRPr="00472977" w:rsidRDefault="00472977" w:rsidP="00472977">
            <w:pP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</w:t>
            </w:r>
            <w:r w:rsidR="00D7132D" w:rsidRPr="00472977"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  <w:t xml:space="preserve">                  2. Расходы бюджета</w:t>
            </w:r>
          </w:p>
        </w:tc>
      </w:tr>
      <w:tr w:rsidR="00454B97" w:rsidRPr="00D7132D" w:rsidTr="00360246">
        <w:trPr>
          <w:trHeight w:val="282"/>
        </w:trPr>
        <w:tc>
          <w:tcPr>
            <w:tcW w:w="10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4B97" w:rsidRDefault="00454B97" w:rsidP="00472977">
            <w:pPr>
              <w:rPr>
                <w:rFonts w:ascii="Cambria" w:hAnsi="Cambria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54B97" w:rsidRDefault="00454B97" w:rsidP="008D3BF4">
      <w:pPr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fldChar w:fldCharType="begin"/>
      </w:r>
      <w:r>
        <w:instrText xml:space="preserve"> LINK Excel.Sheet.12 "C:\\Users\\GL-buh\\Desktop\\ИЗМЕНЕНИЯ\\2020\\2кв.20год\\(0503117) Отчет об исполнении бюджета(2).xlsx" "2. Расходы бюджета!R3C1:R46C5" \a \f 4 \h </w:instrText>
      </w:r>
      <w:r w:rsidR="00716CE4">
        <w:instrText xml:space="preserve"> \* MERGEFORMAT </w:instrText>
      </w:r>
      <w:r>
        <w:fldChar w:fldCharType="separate"/>
      </w:r>
    </w:p>
    <w:p w:rsidR="00E024D5" w:rsidRDefault="00454B97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  <w:r>
        <w:rPr>
          <w:rFonts w:ascii="Cambria" w:hAnsi="Cambria"/>
          <w:b/>
          <w:bCs/>
          <w:color w:val="000000"/>
          <w:sz w:val="16"/>
          <w:szCs w:val="16"/>
        </w:rPr>
        <w:fldChar w:fldCharType="end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45"/>
        <w:gridCol w:w="845"/>
        <w:gridCol w:w="2250"/>
        <w:gridCol w:w="1808"/>
        <w:gridCol w:w="1789"/>
      </w:tblGrid>
      <w:tr w:rsidR="00716CE4" w:rsidRPr="00716CE4" w:rsidTr="00716CE4">
        <w:trPr>
          <w:trHeight w:val="540"/>
        </w:trPr>
        <w:tc>
          <w:tcPr>
            <w:tcW w:w="3145" w:type="dxa"/>
            <w:vMerge w:val="restart"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Наименование показателя</w:t>
            </w:r>
          </w:p>
        </w:tc>
        <w:tc>
          <w:tcPr>
            <w:tcW w:w="538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Код строки</w:t>
            </w:r>
          </w:p>
        </w:tc>
        <w:tc>
          <w:tcPr>
            <w:tcW w:w="1960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Код расхода</w:t>
            </w:r>
            <w:r w:rsidRPr="00716CE4">
              <w:rPr>
                <w:b/>
                <w:bCs/>
                <w:color w:val="000000"/>
              </w:rPr>
              <w:br/>
              <w:t>по бюджетной классификации</w:t>
            </w:r>
          </w:p>
        </w:tc>
        <w:tc>
          <w:tcPr>
            <w:tcW w:w="1808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 xml:space="preserve">Утверждённые бюджетные </w:t>
            </w:r>
            <w:r w:rsidRPr="00716CE4">
              <w:rPr>
                <w:b/>
                <w:bCs/>
                <w:color w:val="000000"/>
              </w:rPr>
              <w:br/>
              <w:t>назначения</w:t>
            </w:r>
          </w:p>
        </w:tc>
        <w:tc>
          <w:tcPr>
            <w:tcW w:w="1789" w:type="dxa"/>
            <w:vMerge w:val="restart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Исполнено</w:t>
            </w:r>
          </w:p>
        </w:tc>
      </w:tr>
      <w:tr w:rsidR="00716CE4" w:rsidRPr="00716CE4" w:rsidTr="00716CE4">
        <w:trPr>
          <w:trHeight w:val="900"/>
        </w:trPr>
        <w:tc>
          <w:tcPr>
            <w:tcW w:w="3145" w:type="dxa"/>
            <w:vMerge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</w:p>
        </w:tc>
        <w:tc>
          <w:tcPr>
            <w:tcW w:w="538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60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08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789" w:type="dxa"/>
            <w:vMerge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716CE4" w:rsidRPr="00716CE4" w:rsidTr="00716CE4">
        <w:trPr>
          <w:trHeight w:val="315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1</w:t>
            </w:r>
          </w:p>
        </w:tc>
        <w:tc>
          <w:tcPr>
            <w:tcW w:w="538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2</w:t>
            </w:r>
          </w:p>
        </w:tc>
        <w:tc>
          <w:tcPr>
            <w:tcW w:w="1960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3</w:t>
            </w:r>
          </w:p>
        </w:tc>
        <w:tc>
          <w:tcPr>
            <w:tcW w:w="1808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4</w:t>
            </w:r>
          </w:p>
        </w:tc>
        <w:tc>
          <w:tcPr>
            <w:tcW w:w="1789" w:type="dxa"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5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Расходы бюджета - всего</w:t>
            </w:r>
            <w:r w:rsidRPr="00716CE4">
              <w:rPr>
                <w:b/>
                <w:bCs/>
                <w:color w:val="000000"/>
              </w:rPr>
              <w:br/>
              <w:t xml:space="preserve">    в том числе: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x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23 190 648,35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/>
                <w:bCs/>
                <w:color w:val="000000"/>
              </w:rPr>
            </w:pPr>
            <w:r w:rsidRPr="00716CE4">
              <w:rPr>
                <w:b/>
                <w:bCs/>
                <w:color w:val="000000"/>
              </w:rPr>
              <w:t>10 460 264,35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77301020310002010121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974 284,00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442 155,26</w:t>
            </w:r>
          </w:p>
        </w:tc>
      </w:tr>
      <w:tr w:rsidR="00716CE4" w:rsidRPr="00716CE4" w:rsidTr="00716CE4">
        <w:trPr>
          <w:trHeight w:val="72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77301020310002010129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294 234,00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133 530,89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77301040310002030121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3 254 617,00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1 309 254,38</w:t>
            </w:r>
          </w:p>
        </w:tc>
      </w:tr>
      <w:tr w:rsidR="00716CE4" w:rsidRPr="00716CE4" w:rsidTr="00716CE4">
        <w:trPr>
          <w:trHeight w:val="72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77301040310002030129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982 894,00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365 617,45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77301044000102440121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454 264,00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197 527,89</w:t>
            </w:r>
          </w:p>
        </w:tc>
      </w:tr>
      <w:tr w:rsidR="00716CE4" w:rsidRPr="00716CE4" w:rsidTr="00716CE4">
        <w:trPr>
          <w:trHeight w:val="72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77301044000102440129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137 188,00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58 747,41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77301044000102450244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1 098 800,00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526 580,23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Уплата налога на имущество организаций и земельного налога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77301044000102450851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14 340,00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7 130,00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Уплата прочих налогов, сборов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77301044000102450852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2 273,77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Уплата иных платежей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77301044000102450853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32,23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32,23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77301060340002140540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12 000,00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lastRenderedPageBreak/>
              <w:t>Резервные средства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77301110370008030870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176 800,00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Резервные средства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77301130310002150870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45 731,00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77301130310002160244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168 000,00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23 593,42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Уплата иных платежей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77301130310002160853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5 000,00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77301135020089100244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133,80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133,80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Фонд оплаты труда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77302035020051180121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148 901,70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64 425,00</w:t>
            </w:r>
          </w:p>
        </w:tc>
      </w:tr>
      <w:tr w:rsidR="00716CE4" w:rsidRPr="00716CE4" w:rsidTr="00716CE4">
        <w:trPr>
          <w:trHeight w:val="72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77302035020051180129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44 968,32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17 083,00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77303090370008030244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23 200,00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23 200,00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77303104400140170244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397 879,32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116 390,00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77304092500144444244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4 919 697,53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2 045 002,00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77305012810140170244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244 894,89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149 075,24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77305022820140170244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83 105,11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83 105,11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77305034500140170244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1 264 000,00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593 319,26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Иные межбюджетные трансферты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77305034500206060540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6 000,00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77305034500240170244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50 000,00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77305034500440170244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1 051 982,04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1 030 049,98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77305034500540170244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949 844,99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468 456,80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77305034500640170244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170 040,00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77305036200140170244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205 015,00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77305036300186650244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218 927,00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773050363001N6650244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35 988,00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773050363001Я6650244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44 985,00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77308014600107010244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60 000,00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15 000,00</w:t>
            </w:r>
          </w:p>
        </w:tc>
      </w:tr>
      <w:tr w:rsidR="00716CE4" w:rsidRPr="00716CE4" w:rsidTr="00716CE4">
        <w:trPr>
          <w:trHeight w:val="96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77308014600108990611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5 231 560,58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2 457 842,60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Иные пенсии, социальные доплаты к пенсиям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77310014700103030312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219 107,07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90 615,00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77310034700240170244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20 057,40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20 057,40</w:t>
            </w:r>
          </w:p>
        </w:tc>
      </w:tr>
      <w:tr w:rsidR="00716CE4" w:rsidRPr="00716CE4" w:rsidTr="00716CE4">
        <w:trPr>
          <w:trHeight w:val="48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77310034700240960321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99 942,60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10 000,00</w:t>
            </w:r>
          </w:p>
        </w:tc>
      </w:tr>
      <w:tr w:rsidR="00716CE4" w:rsidRPr="00716CE4" w:rsidTr="00716CE4">
        <w:trPr>
          <w:trHeight w:val="300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Прочая закупка товаров, работ и услуг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200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77311024800107020244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50 000,00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i/>
                <w:iCs/>
                <w:color w:val="000000"/>
              </w:rPr>
            </w:pPr>
            <w:r w:rsidRPr="00716CE4">
              <w:rPr>
                <w:bCs/>
                <w:i/>
                <w:iCs/>
                <w:color w:val="000000"/>
              </w:rPr>
              <w:t>37 300,00</w:t>
            </w:r>
          </w:p>
        </w:tc>
      </w:tr>
      <w:tr w:rsidR="00716CE4" w:rsidRPr="00716CE4" w:rsidTr="00716CE4">
        <w:trPr>
          <w:trHeight w:val="435"/>
        </w:trPr>
        <w:tc>
          <w:tcPr>
            <w:tcW w:w="3145" w:type="dxa"/>
            <w:hideMark/>
          </w:tcPr>
          <w:p w:rsidR="00716CE4" w:rsidRPr="00716CE4" w:rsidRDefault="00716CE4" w:rsidP="00716CE4">
            <w:pPr>
              <w:jc w:val="center"/>
              <w:rPr>
                <w:bCs/>
                <w:color w:val="000000"/>
              </w:rPr>
            </w:pPr>
            <w:r w:rsidRPr="00716CE4">
              <w:rPr>
                <w:bCs/>
                <w:color w:val="000000"/>
              </w:rPr>
              <w:t>Результат исполнения бюджета (дефицит / профицит)</w:t>
            </w:r>
          </w:p>
        </w:tc>
        <w:tc>
          <w:tcPr>
            <w:tcW w:w="538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color w:val="000000"/>
              </w:rPr>
            </w:pPr>
            <w:r w:rsidRPr="00716CE4">
              <w:rPr>
                <w:bCs/>
                <w:color w:val="000000"/>
              </w:rPr>
              <w:t>450</w:t>
            </w:r>
          </w:p>
        </w:tc>
        <w:tc>
          <w:tcPr>
            <w:tcW w:w="1960" w:type="dxa"/>
            <w:noWrap/>
            <w:hideMark/>
          </w:tcPr>
          <w:p w:rsidR="00716CE4" w:rsidRPr="00716CE4" w:rsidRDefault="00716CE4">
            <w:pPr>
              <w:jc w:val="center"/>
              <w:rPr>
                <w:bCs/>
                <w:color w:val="000000"/>
              </w:rPr>
            </w:pPr>
            <w:r w:rsidRPr="00716CE4">
              <w:rPr>
                <w:bCs/>
                <w:color w:val="000000"/>
              </w:rPr>
              <w:t>x</w:t>
            </w:r>
          </w:p>
        </w:tc>
        <w:tc>
          <w:tcPr>
            <w:tcW w:w="1808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color w:val="000000"/>
              </w:rPr>
            </w:pPr>
            <w:r w:rsidRPr="00716CE4">
              <w:rPr>
                <w:bCs/>
                <w:color w:val="000000"/>
              </w:rPr>
              <w:t>-429 735,45</w:t>
            </w:r>
          </w:p>
        </w:tc>
        <w:tc>
          <w:tcPr>
            <w:tcW w:w="1789" w:type="dxa"/>
            <w:noWrap/>
            <w:hideMark/>
          </w:tcPr>
          <w:p w:rsidR="00716CE4" w:rsidRPr="00716CE4" w:rsidRDefault="00716CE4" w:rsidP="00716CE4">
            <w:pPr>
              <w:jc w:val="center"/>
              <w:rPr>
                <w:bCs/>
                <w:color w:val="000000"/>
              </w:rPr>
            </w:pPr>
            <w:r w:rsidRPr="00716CE4">
              <w:rPr>
                <w:bCs/>
                <w:color w:val="000000"/>
              </w:rPr>
              <w:t>-2 254 072,90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tbl>
      <w:tblPr>
        <w:tblW w:w="9859" w:type="dxa"/>
        <w:tblInd w:w="93" w:type="dxa"/>
        <w:tblLook w:val="04A0" w:firstRow="1" w:lastRow="0" w:firstColumn="1" w:lastColumn="0" w:noHBand="0" w:noVBand="1"/>
      </w:tblPr>
      <w:tblGrid>
        <w:gridCol w:w="216"/>
        <w:gridCol w:w="2372"/>
        <w:gridCol w:w="876"/>
        <w:gridCol w:w="420"/>
        <w:gridCol w:w="811"/>
        <w:gridCol w:w="810"/>
        <w:gridCol w:w="1310"/>
        <w:gridCol w:w="987"/>
        <w:gridCol w:w="531"/>
        <w:gridCol w:w="1500"/>
        <w:gridCol w:w="70"/>
      </w:tblGrid>
      <w:tr w:rsidR="009C3BA2" w:rsidRPr="009C3BA2" w:rsidTr="00117B3F">
        <w:trPr>
          <w:trHeight w:val="282"/>
        </w:trPr>
        <w:tc>
          <w:tcPr>
            <w:tcW w:w="985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021" w:rsidRDefault="009C3BA2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 w:rsidRPr="009C3BA2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lastRenderedPageBreak/>
              <w:t xml:space="preserve">                            </w:t>
            </w:r>
          </w:p>
          <w:p w:rsidR="00232021" w:rsidRDefault="00232021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</w:p>
          <w:p w:rsidR="009C3BA2" w:rsidRPr="009C3BA2" w:rsidRDefault="009C3BA2" w:rsidP="009C3BA2">
            <w:pPr>
              <w:jc w:val="center"/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</w:pPr>
            <w:r w:rsidRPr="009C3BA2">
              <w:rPr>
                <w:rFonts w:ascii="Cambria" w:hAnsi="Cambria"/>
                <w:b/>
                <w:bCs/>
                <w:color w:val="000000"/>
                <w:sz w:val="22"/>
                <w:szCs w:val="22"/>
              </w:rPr>
              <w:t xml:space="preserve">      3. Источники финансирования дефицита бюджета</w:t>
            </w:r>
          </w:p>
        </w:tc>
      </w:tr>
      <w:tr w:rsidR="009C3BA2" w:rsidRPr="009C3BA2" w:rsidTr="00117B3F">
        <w:trPr>
          <w:trHeight w:val="240"/>
        </w:trPr>
        <w:tc>
          <w:tcPr>
            <w:tcW w:w="270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7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C3BA2" w:rsidRPr="009C3BA2" w:rsidRDefault="009C3BA2" w:rsidP="009C3BA2">
            <w:pPr>
              <w:jc w:val="center"/>
              <w:rPr>
                <w:rFonts w:ascii="Cambria" w:hAnsi="Cambria"/>
                <w:color w:val="000000"/>
                <w:sz w:val="16"/>
                <w:szCs w:val="16"/>
              </w:rPr>
            </w:pPr>
            <w:r w:rsidRPr="009C3BA2">
              <w:rPr>
                <w:rFonts w:ascii="Cambria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1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C3BA2" w:rsidRPr="009C3BA2" w:rsidRDefault="009C3BA2" w:rsidP="009C3BA2">
            <w:pPr>
              <w:rPr>
                <w:rFonts w:ascii="Cambria" w:hAnsi="Cambria"/>
                <w:color w:val="000000"/>
              </w:rPr>
            </w:pPr>
            <w:r w:rsidRPr="009C3BA2">
              <w:rPr>
                <w:rFonts w:ascii="Cambria" w:hAnsi="Cambria"/>
                <w:color w:val="000000"/>
              </w:rPr>
              <w:t> 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540"/>
        </w:trPr>
        <w:tc>
          <w:tcPr>
            <w:tcW w:w="40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Наименование показателя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Код строки</w:t>
            </w:r>
          </w:p>
        </w:tc>
        <w:tc>
          <w:tcPr>
            <w:tcW w:w="193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Код источника финансирования</w:t>
            </w:r>
            <w:r w:rsidRPr="00117B3F">
              <w:rPr>
                <w:b/>
                <w:color w:val="000000"/>
              </w:rPr>
              <w:br/>
              <w:t>дефицита бюджета по бюджетной классификации</w:t>
            </w:r>
          </w:p>
        </w:tc>
        <w:tc>
          <w:tcPr>
            <w:tcW w:w="142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 xml:space="preserve">Утверждённые бюджетные </w:t>
            </w:r>
            <w:r w:rsidRPr="00117B3F">
              <w:rPr>
                <w:b/>
                <w:color w:val="000000"/>
              </w:rPr>
              <w:br/>
              <w:t>назначения</w:t>
            </w:r>
          </w:p>
        </w:tc>
        <w:tc>
          <w:tcPr>
            <w:tcW w:w="157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Исполнено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900"/>
        </w:trPr>
        <w:tc>
          <w:tcPr>
            <w:tcW w:w="4028" w:type="dxa"/>
            <w:gridSpan w:val="3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93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42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  <w:tc>
          <w:tcPr>
            <w:tcW w:w="1572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15"/>
        </w:trPr>
        <w:tc>
          <w:tcPr>
            <w:tcW w:w="40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2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3</w:t>
            </w: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4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5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48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Источники финансирования дефицита бюджета - всего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500</w:t>
            </w:r>
          </w:p>
        </w:tc>
        <w:tc>
          <w:tcPr>
            <w:tcW w:w="193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x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429 735,45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b/>
                <w:color w:val="000000"/>
              </w:rPr>
            </w:pPr>
            <w:r w:rsidRPr="00117B3F">
              <w:rPr>
                <w:b/>
                <w:color w:val="000000"/>
              </w:rPr>
              <w:t>2 254 072,90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96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color w:val="000000"/>
              </w:rPr>
            </w:pPr>
            <w:r w:rsidRPr="00117B3F">
              <w:rPr>
                <w:color w:val="000000"/>
              </w:rPr>
              <w:t>в том числе:</w:t>
            </w:r>
            <w:r w:rsidRPr="00117B3F">
              <w:rPr>
                <w:color w:val="000000"/>
              </w:rPr>
              <w:br/>
              <w:t xml:space="preserve">    источники внутреннего финансирования бюджета</w:t>
            </w:r>
            <w:r w:rsidRPr="00117B3F">
              <w:rPr>
                <w:color w:val="000000"/>
              </w:rPr>
              <w:br/>
              <w:t xml:space="preserve">    из них: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520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x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0,00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0,00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48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color w:val="000000"/>
              </w:rPr>
            </w:pPr>
            <w:r w:rsidRPr="00117B3F">
              <w:rPr>
                <w:color w:val="000000"/>
              </w:rPr>
              <w:t>источники внешнего финансирования бюджета</w:t>
            </w:r>
            <w:r w:rsidRPr="00117B3F">
              <w:rPr>
                <w:color w:val="000000"/>
              </w:rPr>
              <w:br/>
              <w:t xml:space="preserve">    из них: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620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x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0,00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0,00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0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color w:val="000000"/>
              </w:rPr>
            </w:pPr>
            <w:r w:rsidRPr="00117B3F">
              <w:rPr>
                <w:color w:val="000000"/>
              </w:rPr>
              <w:t>Изменение остатков средств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700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429 735,45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2 254 072,90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0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color w:val="000000"/>
              </w:rPr>
            </w:pPr>
            <w:r w:rsidRPr="00117B3F">
              <w:rPr>
                <w:color w:val="000000"/>
              </w:rPr>
              <w:t>увеличение остатков средств, всего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710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-22 760 912,90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-8 346 959,74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0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ind w:firstLineChars="100" w:firstLine="200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увеличение прочих остатков бюджета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710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77301050201100000510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-22 760 912,90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-8 346 959,74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00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rPr>
                <w:color w:val="000000"/>
              </w:rPr>
            </w:pPr>
            <w:r w:rsidRPr="00117B3F">
              <w:rPr>
                <w:color w:val="000000"/>
              </w:rPr>
              <w:t>уменьшение остатков средств, всего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720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color w:val="000000"/>
              </w:rPr>
            </w:pPr>
            <w:r w:rsidRPr="00117B3F">
              <w:rPr>
                <w:color w:val="000000"/>
              </w:rPr>
              <w:t> 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23 190 648,35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color w:val="000000"/>
              </w:rPr>
            </w:pPr>
            <w:r w:rsidRPr="00117B3F">
              <w:rPr>
                <w:color w:val="000000"/>
              </w:rPr>
              <w:t>10 601 032,64</w:t>
            </w:r>
          </w:p>
        </w:tc>
      </w:tr>
      <w:tr w:rsidR="00117B3F" w:rsidRPr="00117B3F" w:rsidTr="00117B3F">
        <w:trPr>
          <w:gridBefore w:val="1"/>
          <w:gridAfter w:val="1"/>
          <w:wBefore w:w="25" w:type="dxa"/>
          <w:wAfter w:w="74" w:type="dxa"/>
          <w:trHeight w:val="315"/>
        </w:trPr>
        <w:tc>
          <w:tcPr>
            <w:tcW w:w="402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117B3F" w:rsidRPr="00117B3F" w:rsidRDefault="00117B3F" w:rsidP="00117B3F">
            <w:pPr>
              <w:ind w:firstLineChars="100" w:firstLine="200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уменьшение прочих остатков бюджетов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720</w:t>
            </w: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center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77301050201100000610</w:t>
            </w:r>
          </w:p>
        </w:tc>
        <w:tc>
          <w:tcPr>
            <w:tcW w:w="1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23 190 648,35</w:t>
            </w:r>
          </w:p>
        </w:tc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17B3F" w:rsidRPr="00117B3F" w:rsidRDefault="00117B3F" w:rsidP="00117B3F">
            <w:pPr>
              <w:jc w:val="right"/>
              <w:rPr>
                <w:i/>
                <w:iCs/>
                <w:color w:val="000000"/>
              </w:rPr>
            </w:pPr>
            <w:r w:rsidRPr="00117B3F">
              <w:rPr>
                <w:i/>
                <w:iCs/>
                <w:color w:val="000000"/>
              </w:rPr>
              <w:t>10 601 032,64</w:t>
            </w:r>
          </w:p>
        </w:tc>
      </w:tr>
    </w:tbl>
    <w:p w:rsidR="00E024D5" w:rsidRDefault="00E024D5" w:rsidP="008D3BF4">
      <w:pPr>
        <w:jc w:val="center"/>
        <w:rPr>
          <w:rFonts w:ascii="Cambria" w:hAnsi="Cambria"/>
          <w:b/>
          <w:bCs/>
          <w:color w:val="000000"/>
          <w:sz w:val="16"/>
          <w:szCs w:val="16"/>
        </w:rPr>
      </w:pPr>
    </w:p>
    <w:sectPr w:rsidR="00E024D5" w:rsidSect="008D3BF4">
      <w:pgSz w:w="11906" w:h="16838"/>
      <w:pgMar w:top="426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072" w:rsidRDefault="00233072" w:rsidP="000E10EB">
      <w:r>
        <w:separator/>
      </w:r>
    </w:p>
  </w:endnote>
  <w:endnote w:type="continuationSeparator" w:id="0">
    <w:p w:rsidR="00233072" w:rsidRDefault="00233072" w:rsidP="000E1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072" w:rsidRDefault="00233072" w:rsidP="000E10EB">
      <w:r>
        <w:separator/>
      </w:r>
    </w:p>
  </w:footnote>
  <w:footnote w:type="continuationSeparator" w:id="0">
    <w:p w:rsidR="00233072" w:rsidRDefault="00233072" w:rsidP="000E10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4005B2"/>
    <w:multiLevelType w:val="hybridMultilevel"/>
    <w:tmpl w:val="1892F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A15F19"/>
    <w:multiLevelType w:val="hybridMultilevel"/>
    <w:tmpl w:val="973E8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5AAF"/>
    <w:rsid w:val="0000049E"/>
    <w:rsid w:val="00001DF6"/>
    <w:rsid w:val="000079CD"/>
    <w:rsid w:val="000145EB"/>
    <w:rsid w:val="00044399"/>
    <w:rsid w:val="000505BC"/>
    <w:rsid w:val="00051E8E"/>
    <w:rsid w:val="00066ADD"/>
    <w:rsid w:val="00094CAA"/>
    <w:rsid w:val="000A6794"/>
    <w:rsid w:val="000B0235"/>
    <w:rsid w:val="000B41AD"/>
    <w:rsid w:val="000D0A39"/>
    <w:rsid w:val="000D0C3F"/>
    <w:rsid w:val="000E10EB"/>
    <w:rsid w:val="000F7661"/>
    <w:rsid w:val="00117B3F"/>
    <w:rsid w:val="00130671"/>
    <w:rsid w:val="00143A21"/>
    <w:rsid w:val="0014449F"/>
    <w:rsid w:val="00163F05"/>
    <w:rsid w:val="001735DD"/>
    <w:rsid w:val="00177CD4"/>
    <w:rsid w:val="00196108"/>
    <w:rsid w:val="001B327D"/>
    <w:rsid w:val="001B7D14"/>
    <w:rsid w:val="001C68C1"/>
    <w:rsid w:val="001D58B8"/>
    <w:rsid w:val="002015AC"/>
    <w:rsid w:val="00203634"/>
    <w:rsid w:val="00231FE3"/>
    <w:rsid w:val="00232021"/>
    <w:rsid w:val="00233072"/>
    <w:rsid w:val="00275492"/>
    <w:rsid w:val="00293306"/>
    <w:rsid w:val="002A23E2"/>
    <w:rsid w:val="002B076C"/>
    <w:rsid w:val="002B33A9"/>
    <w:rsid w:val="002E3C67"/>
    <w:rsid w:val="0035532D"/>
    <w:rsid w:val="0035680C"/>
    <w:rsid w:val="00360246"/>
    <w:rsid w:val="00361950"/>
    <w:rsid w:val="003666DC"/>
    <w:rsid w:val="003730BB"/>
    <w:rsid w:val="00374A35"/>
    <w:rsid w:val="003822F6"/>
    <w:rsid w:val="00397503"/>
    <w:rsid w:val="003A2ED5"/>
    <w:rsid w:val="003B2E74"/>
    <w:rsid w:val="003E3726"/>
    <w:rsid w:val="004357BA"/>
    <w:rsid w:val="00454B97"/>
    <w:rsid w:val="00462BBA"/>
    <w:rsid w:val="004643A8"/>
    <w:rsid w:val="00472977"/>
    <w:rsid w:val="00475629"/>
    <w:rsid w:val="004A6537"/>
    <w:rsid w:val="004B152B"/>
    <w:rsid w:val="004C6B7B"/>
    <w:rsid w:val="00533AC2"/>
    <w:rsid w:val="00537FB5"/>
    <w:rsid w:val="00552AB2"/>
    <w:rsid w:val="00565D9D"/>
    <w:rsid w:val="005757A4"/>
    <w:rsid w:val="0057720F"/>
    <w:rsid w:val="005835A7"/>
    <w:rsid w:val="005D5480"/>
    <w:rsid w:val="005E7472"/>
    <w:rsid w:val="005F4A0C"/>
    <w:rsid w:val="005F6513"/>
    <w:rsid w:val="0060701F"/>
    <w:rsid w:val="00610A1D"/>
    <w:rsid w:val="00612D1B"/>
    <w:rsid w:val="00656187"/>
    <w:rsid w:val="00666563"/>
    <w:rsid w:val="006746BA"/>
    <w:rsid w:val="0067766B"/>
    <w:rsid w:val="006834B7"/>
    <w:rsid w:val="006A1751"/>
    <w:rsid w:val="006B1DF7"/>
    <w:rsid w:val="006C2685"/>
    <w:rsid w:val="006D4C38"/>
    <w:rsid w:val="00716CE4"/>
    <w:rsid w:val="00725E0F"/>
    <w:rsid w:val="007332B5"/>
    <w:rsid w:val="00734F51"/>
    <w:rsid w:val="0076084B"/>
    <w:rsid w:val="00767A05"/>
    <w:rsid w:val="00767DB0"/>
    <w:rsid w:val="00790F47"/>
    <w:rsid w:val="007A74EE"/>
    <w:rsid w:val="007C3FEC"/>
    <w:rsid w:val="007D5E63"/>
    <w:rsid w:val="007E07F5"/>
    <w:rsid w:val="007F40C3"/>
    <w:rsid w:val="008077B0"/>
    <w:rsid w:val="00824BF0"/>
    <w:rsid w:val="0083734A"/>
    <w:rsid w:val="00843E35"/>
    <w:rsid w:val="0085109D"/>
    <w:rsid w:val="00863245"/>
    <w:rsid w:val="00865712"/>
    <w:rsid w:val="00876870"/>
    <w:rsid w:val="00881B4B"/>
    <w:rsid w:val="008B29CD"/>
    <w:rsid w:val="008B66EE"/>
    <w:rsid w:val="008C3E12"/>
    <w:rsid w:val="008D3BF4"/>
    <w:rsid w:val="009128DE"/>
    <w:rsid w:val="0092454D"/>
    <w:rsid w:val="009473B1"/>
    <w:rsid w:val="009577DF"/>
    <w:rsid w:val="00974496"/>
    <w:rsid w:val="00975EAD"/>
    <w:rsid w:val="009957A0"/>
    <w:rsid w:val="009970D7"/>
    <w:rsid w:val="009C3BA2"/>
    <w:rsid w:val="009C6AA0"/>
    <w:rsid w:val="009F55E1"/>
    <w:rsid w:val="00A213DA"/>
    <w:rsid w:val="00A4664B"/>
    <w:rsid w:val="00A52657"/>
    <w:rsid w:val="00A60F42"/>
    <w:rsid w:val="00A82D4F"/>
    <w:rsid w:val="00A95F56"/>
    <w:rsid w:val="00AA3E3C"/>
    <w:rsid w:val="00AD3A5C"/>
    <w:rsid w:val="00B01500"/>
    <w:rsid w:val="00B05B70"/>
    <w:rsid w:val="00B06743"/>
    <w:rsid w:val="00B103EB"/>
    <w:rsid w:val="00B30AF5"/>
    <w:rsid w:val="00B412F0"/>
    <w:rsid w:val="00B47282"/>
    <w:rsid w:val="00B556ED"/>
    <w:rsid w:val="00B66FDC"/>
    <w:rsid w:val="00B773CF"/>
    <w:rsid w:val="00B843C3"/>
    <w:rsid w:val="00B86038"/>
    <w:rsid w:val="00BB40C1"/>
    <w:rsid w:val="00BD09AD"/>
    <w:rsid w:val="00C07C70"/>
    <w:rsid w:val="00C11D68"/>
    <w:rsid w:val="00C37588"/>
    <w:rsid w:val="00C75BED"/>
    <w:rsid w:val="00C812E6"/>
    <w:rsid w:val="00C83E43"/>
    <w:rsid w:val="00C90466"/>
    <w:rsid w:val="00C95B42"/>
    <w:rsid w:val="00CA6E5A"/>
    <w:rsid w:val="00CC5FCA"/>
    <w:rsid w:val="00CF3E51"/>
    <w:rsid w:val="00CF5766"/>
    <w:rsid w:val="00CF734C"/>
    <w:rsid w:val="00D00522"/>
    <w:rsid w:val="00D32DD1"/>
    <w:rsid w:val="00D617B1"/>
    <w:rsid w:val="00D7132D"/>
    <w:rsid w:val="00D91812"/>
    <w:rsid w:val="00D95851"/>
    <w:rsid w:val="00D96913"/>
    <w:rsid w:val="00D96E11"/>
    <w:rsid w:val="00DA42AD"/>
    <w:rsid w:val="00DA725C"/>
    <w:rsid w:val="00DC39A2"/>
    <w:rsid w:val="00DC560A"/>
    <w:rsid w:val="00DD7FEF"/>
    <w:rsid w:val="00DF5AAF"/>
    <w:rsid w:val="00E024D5"/>
    <w:rsid w:val="00E07974"/>
    <w:rsid w:val="00E10163"/>
    <w:rsid w:val="00E13D1F"/>
    <w:rsid w:val="00E25638"/>
    <w:rsid w:val="00E27213"/>
    <w:rsid w:val="00EE5411"/>
    <w:rsid w:val="00EF616E"/>
    <w:rsid w:val="00F15BE0"/>
    <w:rsid w:val="00F16C25"/>
    <w:rsid w:val="00F217EC"/>
    <w:rsid w:val="00F2788C"/>
    <w:rsid w:val="00F32C77"/>
    <w:rsid w:val="00F6096D"/>
    <w:rsid w:val="00F677C0"/>
    <w:rsid w:val="00FA3605"/>
    <w:rsid w:val="00FC570A"/>
    <w:rsid w:val="00FC77EE"/>
    <w:rsid w:val="00FE2099"/>
    <w:rsid w:val="00FE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6794"/>
    <w:pPr>
      <w:keepNext/>
      <w:widowControl w:val="0"/>
      <w:autoSpaceDE w:val="0"/>
      <w:autoSpaceDN w:val="0"/>
      <w:adjustRightInd w:val="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0A6794"/>
    <w:pPr>
      <w:keepNext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015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F55E1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E10E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E10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A679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A679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A679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A679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94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8C3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15C3BC-C3FD-4E46-87AB-2E936C71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59</cp:revision>
  <cp:lastPrinted>2020-10-27T09:04:00Z</cp:lastPrinted>
  <dcterms:created xsi:type="dcterms:W3CDTF">2018-08-27T06:53:00Z</dcterms:created>
  <dcterms:modified xsi:type="dcterms:W3CDTF">2020-10-27T09:06:00Z</dcterms:modified>
</cp:coreProperties>
</file>