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0CD4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F2E1AE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6CBBDE1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1403B08" w14:textId="77777777" w:rsidR="00C25515" w:rsidRDefault="00C25515" w:rsidP="00C25515">
      <w:pPr>
        <w:pStyle w:val="ConsPlusNormal"/>
        <w:widowControl/>
        <w:tabs>
          <w:tab w:val="left" w:pos="6379"/>
          <w:tab w:val="right" w:pos="9355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151401" wp14:editId="03E7DB07">
            <wp:extent cx="533400" cy="895350"/>
            <wp:effectExtent l="0" t="0" r="0" b="0"/>
            <wp:docPr id="3" name="Рисунок 3" descr="00 ока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50A9" w14:textId="77777777" w:rsidR="00C25515" w:rsidRDefault="00C25515" w:rsidP="00C25515">
      <w:pPr>
        <w:pStyle w:val="ConsPlusNormal"/>
        <w:widowControl/>
        <w:tabs>
          <w:tab w:val="left" w:pos="6379"/>
          <w:tab w:val="right" w:pos="9355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– Окское сельское поселение</w:t>
      </w:r>
    </w:p>
    <w:p w14:paraId="7A944A6B" w14:textId="77777777" w:rsidR="00C25515" w:rsidRDefault="00C25515" w:rsidP="00C25515">
      <w:pPr>
        <w:pStyle w:val="ConsPlusNormal"/>
        <w:widowControl/>
        <w:tabs>
          <w:tab w:val="left" w:pos="6379"/>
          <w:tab w:val="right" w:pos="935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</w:rPr>
        <w:t>Рязанского муниципального района Рязанской области</w:t>
      </w:r>
    </w:p>
    <w:p w14:paraId="25F7E1B6" w14:textId="77777777" w:rsidR="00C25515" w:rsidRDefault="00C25515" w:rsidP="00C25515">
      <w:pPr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</w:p>
    <w:p w14:paraId="319AB9E4" w14:textId="77777777" w:rsidR="00C25515" w:rsidRDefault="00C25515" w:rsidP="00C25515">
      <w:pPr>
        <w:tabs>
          <w:tab w:val="left" w:pos="3052"/>
        </w:tabs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ПРОТОКОЛ</w:t>
      </w:r>
    </w:p>
    <w:p w14:paraId="17DA3134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ПУБЛИЧНЫХ СЛУШАНИЙ </w:t>
      </w:r>
      <w:r>
        <w:rPr>
          <w:rFonts w:ascii="Times New Roman" w:hAnsi="Times New Roman"/>
          <w:b/>
          <w:sz w:val="28"/>
          <w:szCs w:val="28"/>
        </w:rPr>
        <w:t>№ 6</w:t>
      </w:r>
    </w:p>
    <w:p w14:paraId="289E5569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D3F557D" w14:textId="77777777" w:rsidR="00C25515" w:rsidRDefault="00C25515" w:rsidP="00C25515">
      <w:pPr>
        <w:tabs>
          <w:tab w:val="left" w:pos="3052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  проекту бюджета муниципального образования – Окское сельское поселение Рязанского муниципального  района Рязанской области  на  2024 год и на плановый период 2025 – 2026 годов</w:t>
      </w:r>
    </w:p>
    <w:p w14:paraId="61BF8D07" w14:textId="77777777" w:rsidR="00C25515" w:rsidRDefault="00C25515" w:rsidP="00C25515">
      <w:pPr>
        <w:tabs>
          <w:tab w:val="left" w:pos="3052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C921F9C" w14:textId="77777777" w:rsidR="00C25515" w:rsidRDefault="00C25515" w:rsidP="00C25515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11 декабря 2023 года                                                                        </w:t>
      </w:r>
    </w:p>
    <w:p w14:paraId="5CD363E2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Администрация Окского сельского поселения пос. Окский, д. 12  </w:t>
      </w:r>
    </w:p>
    <w:p w14:paraId="34ABC87E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14 ч. 00 мин.</w:t>
      </w:r>
    </w:p>
    <w:p w14:paraId="3D37591F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Жителей:</w:t>
      </w:r>
      <w:r>
        <w:rPr>
          <w:rFonts w:ascii="Times New Roman" w:hAnsi="Times New Roman"/>
          <w:sz w:val="28"/>
          <w:szCs w:val="28"/>
        </w:rPr>
        <w:t xml:space="preserve"> Окского сельского поселения согласно листу </w:t>
      </w:r>
      <w:r>
        <w:rPr>
          <w:rFonts w:ascii="Times New Roman" w:hAnsi="Times New Roman"/>
          <w:color w:val="000000"/>
          <w:sz w:val="28"/>
          <w:szCs w:val="28"/>
        </w:rPr>
        <w:t>регистрации на момент начала публичных слушаний зарегистрировалось 22 (двадцать два) участника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14:paraId="0F62E1D1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Председателем публичных слушаний назначен:</w:t>
      </w:r>
      <w:r>
        <w:rPr>
          <w:rFonts w:ascii="Times New Roman" w:hAnsi="Times New Roman"/>
          <w:sz w:val="28"/>
          <w:szCs w:val="28"/>
        </w:rPr>
        <w:t xml:space="preserve"> Л.А. Попруга – председатель Совета депутатов Окского сельского поселения.</w:t>
      </w:r>
    </w:p>
    <w:p w14:paraId="5F7DC373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Секретарем публичных слушаний для составления протокола назначена: </w:t>
      </w:r>
      <w:r>
        <w:rPr>
          <w:rFonts w:ascii="Times New Roman" w:hAnsi="Times New Roman"/>
          <w:sz w:val="28"/>
          <w:szCs w:val="28"/>
        </w:rPr>
        <w:t>З.Е. Бруйкова – секретарь Совета депутатов Окского сельского поселения.</w:t>
      </w:r>
    </w:p>
    <w:p w14:paraId="76BFF947" w14:textId="77777777" w:rsidR="00C25515" w:rsidRDefault="00C25515" w:rsidP="00C25515">
      <w:pPr>
        <w:tabs>
          <w:tab w:val="left" w:pos="305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3DCB0537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В Е С Т К А   Д Н Я</w:t>
      </w:r>
    </w:p>
    <w:p w14:paraId="3093E287" w14:textId="77777777" w:rsidR="00C25515" w:rsidRDefault="00C25515" w:rsidP="00C25515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Обсуждение проекта бюджета муниципального образования – Окское сельское поселение Рязанского муниципального  района Рязанской области  на 2024   год и на плановый период 2025 – 2026 годов.</w:t>
      </w:r>
    </w:p>
    <w:p w14:paraId="34661CD3" w14:textId="77777777" w:rsidR="00C25515" w:rsidRDefault="00C25515" w:rsidP="00C25515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открыл председатель публичных слушаний – Л.А. Попруга, которая сказал, что публичные слушания проводятся в соответствии с Федеральным законом от 06.10.2003 года № 131-ФЗ  «Об общих принципах местного самоуправления в Российской Федерации»,  руководствуясь Уставом муниципального образования – Окское сельское поселение  Рязанского муниципального района Рязанской области, Положением «О порядке организации и проведении публичных слушаний в муниципальном образовании – Окское сельское поселение Рязанского муниципального района Рязанской области», утвержденным решением Совета депутатов  муниципального образования – Окское сельское поселение Рязанского муниципального района Рязанской области от 22.08.2014 г. № 68 (в редакции решения от 18.11.2019 №86). </w:t>
      </w:r>
    </w:p>
    <w:p w14:paraId="4C6CA4F1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«Мы сегодня проводим публичные слушания по проекту бюджета муниципального образования – Окское сельское поселение Рязанского муниципального района Рязанской области на 2024 год и на плановый период 2025 – 2026 годов. </w:t>
      </w:r>
    </w:p>
    <w:p w14:paraId="7F0086AA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Окского сельского поселения на  2024 год и на плановый период 2025 – 2026 годов был размещен для ознакомления на официальном сайте Окского сельского поселения, так же все жители муниципального образования – Окское сельское поселение Рязанского муниципального района  Рязанской области могли ознакомиться с ним в здании администрации Окского сельского поселения, расположенного по адресу: Рязанская область, Рязанский район пос. Окский д. 12».</w:t>
      </w:r>
    </w:p>
    <w:p w14:paraId="523B3526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Попруга Л.А. предложила выступить по проекту бюджета Окского сельского поселения на 2024 год и на плановый период 2025 – 2026 годов Дроздовой В.М. – главному бухгалтеру администрации Окского сельского поселения.</w:t>
      </w:r>
    </w:p>
    <w:p w14:paraId="4472C35A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 Окского сельского поселения Дроздова В.М. зачитала  проект бюджета муниципального образования – Окское сельское поселение Рязанского муниципального  района Рязанской области  на  2024 год и на плановый период 2025 – 2026 годов и заключение контрольно-счётной палаты Рязанского муниципального района на  проект бюджета муниципального образования – Окское сельское поселение Рязанского муниципального  района Рязанской области  на  2024 год и на плановый период 2025 – 2026 годов и предложила обсудить данный проект бюджета на 2024 год и на плановый период 2025 – 2026 годов.</w:t>
      </w:r>
    </w:p>
    <w:p w14:paraId="01BD37A7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Попруга Л.А. предложила участникам публичных слушаний задавать вопросы  докладчику?</w:t>
      </w:r>
    </w:p>
    <w:p w14:paraId="530CC0FB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не поступило.</w:t>
      </w:r>
    </w:p>
    <w:p w14:paraId="2B5449AF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9B89A7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       </w:t>
      </w:r>
    </w:p>
    <w:p w14:paraId="78FCA5A7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– «10» (двенадцать) человек</w:t>
      </w:r>
    </w:p>
    <w:p w14:paraId="0F6BFDA5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«нет»</w:t>
      </w:r>
    </w:p>
    <w:p w14:paraId="3CEE4DBA" w14:textId="77777777" w:rsidR="00C25515" w:rsidRDefault="00C25515" w:rsidP="00C2551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воздержавшихся – «нет».</w:t>
      </w:r>
    </w:p>
    <w:p w14:paraId="1D28A78C" w14:textId="77777777" w:rsidR="00C25515" w:rsidRDefault="00C25515" w:rsidP="00C2551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06A92" w14:textId="77777777" w:rsidR="00C25515" w:rsidRDefault="00C25515" w:rsidP="00C2551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по проекту бюджета муниципального образования – Окское сельское поселение Рязанского муниципального  района Рязанской области  на  2024 год и на плановый период 2025 – 2026 годов заслушали и обсудили доклад главного бухгалтера администрации Окского сельского поселения Дроздовой В.М., выражая волю населения муниципального  образования – Окское сельское поселение Рязанского муниципального района Рязанской области </w:t>
      </w:r>
    </w:p>
    <w:p w14:paraId="79F52C2A" w14:textId="77777777" w:rsidR="00C25515" w:rsidRDefault="00C25515" w:rsidP="00C2551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AC5240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И:</w:t>
      </w:r>
    </w:p>
    <w:p w14:paraId="66DC38FD" w14:textId="77777777" w:rsidR="00C25515" w:rsidRDefault="00C25515" w:rsidP="00C25515">
      <w:pPr>
        <w:pStyle w:val="a3"/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298336A6" w14:textId="77777777" w:rsidR="00C25515" w:rsidRDefault="00C25515" w:rsidP="00C25515">
      <w:pPr>
        <w:pStyle w:val="a3"/>
        <w:tabs>
          <w:tab w:val="left" w:pos="709"/>
        </w:tabs>
        <w:spacing w:after="0" w:line="100" w:lineRule="atLeast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публичные слушания по проекту бюджета муниципального образования – Окское сельское поселение Рязанского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Рязанской области  на 2024 год и на плановый период 2025 – 2026 годов состоявшимися.</w:t>
      </w:r>
    </w:p>
    <w:p w14:paraId="29D457FF" w14:textId="77777777" w:rsidR="00DA073D" w:rsidRDefault="00DA073D" w:rsidP="00C25515">
      <w:pPr>
        <w:pStyle w:val="a3"/>
        <w:tabs>
          <w:tab w:val="left" w:pos="709"/>
        </w:tabs>
        <w:spacing w:after="0" w:line="1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14:paraId="5240955F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бюджета муниципального образования – Окское сельское        </w:t>
      </w:r>
    </w:p>
    <w:p w14:paraId="12AF3F25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Рязанского муниципального  района Рязанской области  на </w:t>
      </w:r>
    </w:p>
    <w:p w14:paraId="68163BEA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и на плановый период 2025 – 2026 годов одобрить.</w:t>
      </w:r>
    </w:p>
    <w:p w14:paraId="3805792B" w14:textId="77777777" w:rsidR="00C25515" w:rsidRPr="00DA073D" w:rsidRDefault="00C25515" w:rsidP="00DA073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45063572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Совету депутатов муниципального образования –   </w:t>
      </w:r>
    </w:p>
    <w:p w14:paraId="1A3D338D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Окское сельское поселение Рязанского муниципального района</w:t>
      </w:r>
    </w:p>
    <w:p w14:paraId="38EF7998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Рязанской области принять бюджет  муниципального образования –</w:t>
      </w:r>
    </w:p>
    <w:p w14:paraId="5618A019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Окское сельское поселение Рязанского муниципального района</w:t>
      </w:r>
    </w:p>
    <w:p w14:paraId="09C2BDCC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Рязанской области  на 2024 год и на плановый период 2025 – 2026</w:t>
      </w:r>
    </w:p>
    <w:p w14:paraId="0EF7DF01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5632DD10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78579563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530AEA5B" w14:textId="77777777" w:rsidR="00C25515" w:rsidRDefault="00C25515" w:rsidP="00C25515">
      <w:pPr>
        <w:pStyle w:val="a3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64CD7468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38F7A155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EF514C5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      Л.А. Попруга</w:t>
      </w:r>
    </w:p>
    <w:p w14:paraId="6B2A89B4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59F1AAD0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2732C11C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  З.Е. Бруйкова</w:t>
      </w:r>
    </w:p>
    <w:p w14:paraId="612716F4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33A868EE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5ECE4794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2A9CDFCB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5F423F38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0B802455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DFE9450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3A8CAD2F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1DCC209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D0CA491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79122B95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91EFC53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4C2C61B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7F36DE5C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76FD667B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72516EA6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390EBAC9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05207AD4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A14C745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1A2D7B02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5DD4C681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46D02758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3A8224B3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2DC6B6AD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3B5AE7E9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297FA00D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FF0000"/>
          <w:sz w:val="28"/>
        </w:rPr>
      </w:pPr>
    </w:p>
    <w:p w14:paraId="202BD45D" w14:textId="77777777" w:rsidR="00C25515" w:rsidRDefault="00C25515" w:rsidP="00DA073D">
      <w:pPr>
        <w:spacing w:after="0" w:line="100" w:lineRule="atLeast"/>
        <w:rPr>
          <w:rFonts w:ascii="Times New Roman" w:hAnsi="Times New Roman"/>
          <w:color w:val="FF0000"/>
          <w:sz w:val="28"/>
        </w:rPr>
      </w:pPr>
    </w:p>
    <w:p w14:paraId="4C7EABC2" w14:textId="77777777" w:rsidR="00C25515" w:rsidRPr="00DA073D" w:rsidRDefault="00C25515" w:rsidP="00C2551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073D">
        <w:rPr>
          <w:rFonts w:ascii="Times New Roman" w:hAnsi="Times New Roman"/>
          <w:b/>
          <w:sz w:val="28"/>
          <w:szCs w:val="28"/>
        </w:rPr>
        <w:t>ЛИСТ РЕГИСТРАЦИИ</w:t>
      </w:r>
    </w:p>
    <w:p w14:paraId="328FFF41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протоколу публичных слушаний по проекту бюджета муниципального образования – Окское сельское поселение Рязанского муниципального района Рязанской области  на 2024 год и на плановый период 2025 – 2026 годов </w:t>
      </w:r>
    </w:p>
    <w:p w14:paraId="594028EB" w14:textId="77777777" w:rsidR="00C25515" w:rsidRDefault="00C25515" w:rsidP="00C2551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11.12.2023 года</w:t>
      </w:r>
    </w:p>
    <w:p w14:paraId="0D6EA414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8994B89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5BF3B06B" w14:textId="77777777" w:rsidR="00C25515" w:rsidRDefault="00C25515" w:rsidP="00C25515">
      <w:pPr>
        <w:pStyle w:val="a3"/>
        <w:spacing w:after="0" w:line="100" w:lineRule="atLeast"/>
        <w:rPr>
          <w:rFonts w:ascii="Times New Roman" w:hAnsi="Times New Roman"/>
          <w:color w:val="000000"/>
          <w:sz w:val="28"/>
        </w:rPr>
      </w:pPr>
    </w:p>
    <w:p w14:paraId="2EC3D70F" w14:textId="77777777" w:rsidR="00C25515" w:rsidRDefault="00C25515" w:rsidP="00C25515">
      <w:pPr>
        <w:pStyle w:val="a3"/>
        <w:spacing w:after="0" w:line="100" w:lineRule="atLeast"/>
        <w:ind w:left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1.Попруга Л.А.</w:t>
      </w:r>
      <w:r w:rsidR="00DA073D"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915AE"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>д. Ялтуново, ул. Молодежная д.67</w:t>
      </w:r>
    </w:p>
    <w:p w14:paraId="2A1E1A4A" w14:textId="77777777" w:rsidR="00C25515" w:rsidRDefault="00C25515" w:rsidP="00C25515">
      <w:pPr>
        <w:pStyle w:val="a3"/>
        <w:spacing w:after="0" w:line="100" w:lineRule="atLeast"/>
        <w:ind w:left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2.Бруйкова З.Е. </w:t>
      </w:r>
      <w:r w:rsidR="00DA073D">
        <w:rPr>
          <w:rFonts w:ascii="Times New Roman" w:hAnsi="Times New Roman"/>
          <w:color w:val="000000"/>
          <w:sz w:val="28"/>
        </w:rPr>
        <w:t xml:space="preserve">   </w:t>
      </w:r>
      <w:r w:rsidR="003915AE">
        <w:rPr>
          <w:rFonts w:ascii="Times New Roman" w:hAnsi="Times New Roman"/>
          <w:color w:val="000000"/>
          <w:sz w:val="28"/>
        </w:rPr>
        <w:t xml:space="preserve">        </w:t>
      </w:r>
      <w:r w:rsidR="00DA073D">
        <w:rPr>
          <w:rFonts w:ascii="Times New Roman" w:hAnsi="Times New Roman"/>
          <w:color w:val="000000"/>
          <w:sz w:val="28"/>
        </w:rPr>
        <w:t>п.</w:t>
      </w:r>
      <w:r>
        <w:rPr>
          <w:rFonts w:ascii="Times New Roman" w:hAnsi="Times New Roman"/>
          <w:color w:val="000000"/>
          <w:sz w:val="28"/>
        </w:rPr>
        <w:t xml:space="preserve">Окский д. 4 кв.48 </w:t>
      </w:r>
    </w:p>
    <w:p w14:paraId="5FE3596E" w14:textId="77777777" w:rsidR="00C25515" w:rsidRDefault="00C25515" w:rsidP="00C25515">
      <w:pPr>
        <w:pStyle w:val="a3"/>
        <w:spacing w:after="0" w:line="100" w:lineRule="atLeast"/>
        <w:ind w:left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Кожинова А.Н. </w:t>
      </w:r>
      <w:r w:rsidR="003915AE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п. Окский д.5 кв.8</w:t>
      </w:r>
    </w:p>
    <w:p w14:paraId="2FEAB4EB" w14:textId="77777777" w:rsidR="00C25515" w:rsidRDefault="00C25515" w:rsidP="00C25515">
      <w:pPr>
        <w:pStyle w:val="a3"/>
        <w:spacing w:after="0" w:line="100" w:lineRule="atLeast"/>
        <w:ind w:left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4.Толмачев С.А.  </w:t>
      </w:r>
      <w:r w:rsidR="003915AE"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>д. Трубниково</w:t>
      </w:r>
    </w:p>
    <w:p w14:paraId="5A2B5AAF" w14:textId="77777777" w:rsidR="00C25515" w:rsidRDefault="00C25515" w:rsidP="00C25515">
      <w:pPr>
        <w:pStyle w:val="a3"/>
        <w:spacing w:after="0" w:line="100" w:lineRule="atLeast"/>
        <w:ind w:left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5.Грекова В.Н.    </w:t>
      </w:r>
      <w:r w:rsidR="00DA073D">
        <w:rPr>
          <w:rFonts w:ascii="Times New Roman" w:hAnsi="Times New Roman"/>
          <w:color w:val="000000"/>
          <w:sz w:val="28"/>
        </w:rPr>
        <w:t xml:space="preserve">  </w:t>
      </w:r>
      <w:r w:rsidR="003915AE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п. Окский д.8 кв.</w:t>
      </w:r>
    </w:p>
    <w:p w14:paraId="4C42D812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6.Арипов А.Ю. </w:t>
      </w:r>
      <w:r w:rsidR="00DA073D">
        <w:rPr>
          <w:rFonts w:ascii="Times New Roman" w:hAnsi="Times New Roman"/>
          <w:color w:val="000000"/>
          <w:sz w:val="28"/>
        </w:rPr>
        <w:t xml:space="preserve">    </w:t>
      </w:r>
      <w:r w:rsidR="003915AE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п. Окский д.9 кв.23</w:t>
      </w:r>
    </w:p>
    <w:p w14:paraId="3B6804FA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7.Арипова Т.В.</w:t>
      </w:r>
      <w:r w:rsidR="00DA073D">
        <w:rPr>
          <w:rFonts w:ascii="Times New Roman" w:hAnsi="Times New Roman"/>
          <w:color w:val="000000"/>
          <w:sz w:val="28"/>
        </w:rPr>
        <w:t xml:space="preserve">    </w:t>
      </w:r>
      <w:r w:rsidR="003915AE"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 xml:space="preserve"> п. Окский д.9 кв.23</w:t>
      </w:r>
    </w:p>
    <w:p w14:paraId="2093CDE1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8.Пряхина Е.В. </w:t>
      </w:r>
      <w:r w:rsidR="00DA073D">
        <w:rPr>
          <w:rFonts w:ascii="Times New Roman" w:hAnsi="Times New Roman"/>
          <w:color w:val="000000"/>
          <w:sz w:val="28"/>
        </w:rPr>
        <w:t xml:space="preserve">   </w:t>
      </w:r>
      <w:r w:rsidR="003915AE">
        <w:rPr>
          <w:rFonts w:ascii="Times New Roman" w:hAnsi="Times New Roman"/>
          <w:color w:val="000000"/>
          <w:sz w:val="28"/>
        </w:rPr>
        <w:t xml:space="preserve">        </w:t>
      </w:r>
      <w:r w:rsidR="00DA073D">
        <w:rPr>
          <w:rFonts w:ascii="Times New Roman" w:hAnsi="Times New Roman"/>
          <w:color w:val="000000"/>
          <w:sz w:val="28"/>
        </w:rPr>
        <w:t xml:space="preserve"> п.Окский</w:t>
      </w:r>
      <w:r>
        <w:rPr>
          <w:rFonts w:ascii="Times New Roman" w:hAnsi="Times New Roman"/>
          <w:color w:val="000000"/>
          <w:sz w:val="28"/>
        </w:rPr>
        <w:t>д.4 кв.25</w:t>
      </w:r>
    </w:p>
    <w:p w14:paraId="614DE928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9.Сидорова Е.В.  </w:t>
      </w:r>
      <w:r w:rsidR="00DA073D">
        <w:rPr>
          <w:rFonts w:ascii="Times New Roman" w:hAnsi="Times New Roman"/>
          <w:color w:val="000000"/>
          <w:sz w:val="28"/>
        </w:rPr>
        <w:t xml:space="preserve">  </w:t>
      </w:r>
      <w:r w:rsidR="003915AE">
        <w:rPr>
          <w:rFonts w:ascii="Times New Roman" w:hAnsi="Times New Roman"/>
          <w:color w:val="000000"/>
          <w:sz w:val="28"/>
        </w:rPr>
        <w:t xml:space="preserve">       п</w:t>
      </w:r>
      <w:r>
        <w:rPr>
          <w:rFonts w:ascii="Times New Roman" w:hAnsi="Times New Roman"/>
          <w:color w:val="000000"/>
          <w:sz w:val="28"/>
        </w:rPr>
        <w:t>.Окский д.9 кв.24</w:t>
      </w:r>
    </w:p>
    <w:p w14:paraId="04F69B1F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10.Красников М.Г. </w:t>
      </w:r>
      <w:r w:rsidR="003915AE">
        <w:rPr>
          <w:rFonts w:ascii="Times New Roman" w:hAnsi="Times New Roman"/>
          <w:color w:val="000000"/>
          <w:sz w:val="28"/>
        </w:rPr>
        <w:t xml:space="preserve">       </w:t>
      </w:r>
      <w:r w:rsidR="00DA073D"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. Трубниково</w:t>
      </w:r>
    </w:p>
    <w:p w14:paraId="03A9A3D8" w14:textId="77777777" w:rsidR="00C25515" w:rsidRDefault="003915AE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14.Трушина И.В.           п</w:t>
      </w:r>
      <w:r w:rsidR="00C25515">
        <w:rPr>
          <w:rFonts w:ascii="Times New Roman" w:hAnsi="Times New Roman"/>
          <w:color w:val="000000"/>
          <w:sz w:val="28"/>
        </w:rPr>
        <w:t>. Окский д.4 кв.49</w:t>
      </w:r>
    </w:p>
    <w:p w14:paraId="1DFF560F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15.Мешкова Л.Н. </w:t>
      </w:r>
      <w:r w:rsidR="00DA073D">
        <w:rPr>
          <w:rFonts w:ascii="Times New Roman" w:hAnsi="Times New Roman"/>
          <w:color w:val="000000"/>
          <w:sz w:val="28"/>
        </w:rPr>
        <w:t xml:space="preserve">   </w:t>
      </w:r>
      <w:r w:rsidR="003915AE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п. Окский д.9 кв.6</w:t>
      </w:r>
    </w:p>
    <w:p w14:paraId="679546F4" w14:textId="77777777" w:rsidR="00C25515" w:rsidRDefault="00C25515" w:rsidP="00C25515">
      <w:pPr>
        <w:pStyle w:val="a3"/>
        <w:spacing w:after="0" w:line="100" w:lineRule="atLeast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16. Гукова Т.Н.</w:t>
      </w:r>
      <w:r w:rsidR="00DA073D"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915AE"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п.Окский д.1 кв.44</w:t>
      </w:r>
    </w:p>
    <w:p w14:paraId="64CFDFBF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17.Синюкова М.И. </w:t>
      </w:r>
      <w:r w:rsidR="00DA073D">
        <w:rPr>
          <w:rFonts w:ascii="Times New Roman" w:hAnsi="Times New Roman"/>
          <w:sz w:val="28"/>
        </w:rPr>
        <w:t xml:space="preserve">  </w:t>
      </w:r>
      <w:r w:rsidR="003915A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п. Окский д.9  кв.69</w:t>
      </w:r>
    </w:p>
    <w:p w14:paraId="15C78BD0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18. Платонова Л.Р.</w:t>
      </w:r>
      <w:r w:rsidR="00DA073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3915AE">
        <w:rPr>
          <w:rFonts w:ascii="Times New Roman" w:hAnsi="Times New Roman"/>
          <w:sz w:val="28"/>
        </w:rPr>
        <w:t xml:space="preserve">     п</w:t>
      </w:r>
      <w:r>
        <w:rPr>
          <w:rFonts w:ascii="Times New Roman" w:hAnsi="Times New Roman"/>
          <w:sz w:val="28"/>
        </w:rPr>
        <w:t>. Окский д.7 кв. 55</w:t>
      </w:r>
    </w:p>
    <w:p w14:paraId="234B73D8" w14:textId="77777777" w:rsidR="00C25515" w:rsidRDefault="00C25515" w:rsidP="00C25515">
      <w:pPr>
        <w:spacing w:after="0"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19. Красавина Т.С. </w:t>
      </w:r>
      <w:r w:rsidR="00DA073D">
        <w:rPr>
          <w:rFonts w:ascii="Times New Roman" w:hAnsi="Times New Roman"/>
          <w:sz w:val="28"/>
        </w:rPr>
        <w:t xml:space="preserve"> </w:t>
      </w:r>
      <w:r w:rsidR="003915AE">
        <w:rPr>
          <w:rFonts w:ascii="Times New Roman" w:hAnsi="Times New Roman"/>
          <w:sz w:val="28"/>
        </w:rPr>
        <w:t xml:space="preserve">     </w:t>
      </w:r>
      <w:r w:rsidR="00DA07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 Окский д. 3 кв.8</w:t>
      </w:r>
    </w:p>
    <w:p w14:paraId="20A7F1AC" w14:textId="77777777" w:rsidR="00C25515" w:rsidRDefault="00C25515" w:rsidP="00C25515">
      <w:pPr>
        <w:spacing w:after="0" w:line="100" w:lineRule="atLeast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</w:t>
      </w:r>
      <w:r>
        <w:rPr>
          <w:rFonts w:ascii="Times New Roman" w:hAnsi="Times New Roman"/>
          <w:color w:val="002060"/>
          <w:sz w:val="28"/>
        </w:rPr>
        <w:t xml:space="preserve">20. Рысева В.Н   </w:t>
      </w:r>
      <w:r w:rsidR="00DA073D">
        <w:rPr>
          <w:rFonts w:ascii="Times New Roman" w:hAnsi="Times New Roman"/>
          <w:color w:val="002060"/>
          <w:sz w:val="28"/>
        </w:rPr>
        <w:t xml:space="preserve">     </w:t>
      </w:r>
      <w:r w:rsidR="003915AE">
        <w:rPr>
          <w:rFonts w:ascii="Times New Roman" w:hAnsi="Times New Roman"/>
          <w:color w:val="002060"/>
          <w:sz w:val="28"/>
        </w:rPr>
        <w:t xml:space="preserve">       </w:t>
      </w:r>
      <w:r w:rsidR="00DA073D">
        <w:rPr>
          <w:rFonts w:ascii="Times New Roman" w:hAnsi="Times New Roman"/>
          <w:color w:val="002060"/>
          <w:sz w:val="28"/>
        </w:rPr>
        <w:t>п</w:t>
      </w:r>
      <w:r>
        <w:rPr>
          <w:rFonts w:ascii="Times New Roman" w:hAnsi="Times New Roman"/>
          <w:color w:val="002060"/>
          <w:sz w:val="28"/>
        </w:rPr>
        <w:t>. Окский д. 3 кв. 53</w:t>
      </w:r>
    </w:p>
    <w:p w14:paraId="65EF22E8" w14:textId="77777777" w:rsidR="00C25515" w:rsidRDefault="00C25515" w:rsidP="00C25515">
      <w:pPr>
        <w:spacing w:after="0" w:line="100" w:lineRule="atLeast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 xml:space="preserve">    21.Кожинов Н.А.</w:t>
      </w:r>
      <w:r w:rsidR="00DA073D">
        <w:rPr>
          <w:rFonts w:ascii="Times New Roman" w:hAnsi="Times New Roman"/>
          <w:color w:val="002060"/>
          <w:sz w:val="28"/>
        </w:rPr>
        <w:t xml:space="preserve">      </w:t>
      </w:r>
      <w:r w:rsidR="003915AE">
        <w:rPr>
          <w:rFonts w:ascii="Times New Roman" w:hAnsi="Times New Roman"/>
          <w:color w:val="002060"/>
          <w:sz w:val="28"/>
        </w:rPr>
        <w:t xml:space="preserve">      п</w:t>
      </w:r>
      <w:r>
        <w:rPr>
          <w:rFonts w:ascii="Times New Roman" w:hAnsi="Times New Roman"/>
          <w:color w:val="002060"/>
          <w:sz w:val="28"/>
        </w:rPr>
        <w:t>. Окский д.5 кв.8</w:t>
      </w:r>
    </w:p>
    <w:p w14:paraId="221B0CCD" w14:textId="77777777" w:rsidR="00C25515" w:rsidRDefault="00C25515" w:rsidP="00C25515">
      <w:pPr>
        <w:spacing w:after="0" w:line="100" w:lineRule="atLeast"/>
        <w:rPr>
          <w:rFonts w:ascii="Times New Roman" w:hAnsi="Times New Roman"/>
          <w:color w:val="404040"/>
          <w:sz w:val="28"/>
        </w:rPr>
      </w:pPr>
      <w:r>
        <w:rPr>
          <w:rFonts w:ascii="Times New Roman" w:hAnsi="Times New Roman"/>
          <w:color w:val="002060"/>
          <w:sz w:val="28"/>
        </w:rPr>
        <w:t xml:space="preserve">    22.Галкина Т.Г.    </w:t>
      </w:r>
      <w:r w:rsidR="00DA073D">
        <w:rPr>
          <w:rFonts w:ascii="Times New Roman" w:hAnsi="Times New Roman"/>
          <w:color w:val="002060"/>
          <w:sz w:val="28"/>
        </w:rPr>
        <w:t xml:space="preserve">    </w:t>
      </w:r>
      <w:r w:rsidR="003915AE">
        <w:rPr>
          <w:rFonts w:ascii="Times New Roman" w:hAnsi="Times New Roman"/>
          <w:color w:val="002060"/>
          <w:sz w:val="28"/>
        </w:rPr>
        <w:t xml:space="preserve">     </w:t>
      </w:r>
      <w:r w:rsidR="00DA073D">
        <w:rPr>
          <w:rFonts w:ascii="Times New Roman" w:hAnsi="Times New Roman"/>
          <w:color w:val="002060"/>
          <w:sz w:val="28"/>
        </w:rPr>
        <w:t xml:space="preserve"> п</w:t>
      </w:r>
      <w:r>
        <w:rPr>
          <w:rFonts w:ascii="Times New Roman" w:hAnsi="Times New Roman"/>
          <w:color w:val="002060"/>
          <w:sz w:val="28"/>
        </w:rPr>
        <w:t>. Окский д.9 кв.15</w:t>
      </w:r>
    </w:p>
    <w:p w14:paraId="02C6EB3E" w14:textId="77777777" w:rsidR="00C25515" w:rsidRDefault="00C25515" w:rsidP="00C25515">
      <w:pPr>
        <w:spacing w:after="0" w:line="100" w:lineRule="atLeast"/>
        <w:ind w:left="360"/>
        <w:rPr>
          <w:rFonts w:ascii="Times New Roman" w:hAnsi="Times New Roman"/>
          <w:color w:val="002060"/>
          <w:sz w:val="28"/>
        </w:rPr>
      </w:pPr>
    </w:p>
    <w:p w14:paraId="243B6A0A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65FC42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2F5A1D9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44F082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6F99A69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60A595D8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B72684B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F17E381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27FB908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08EA5AC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21A922DE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0AB5651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781B600D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D40D206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AC62165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2DFC0B24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394429B0" w14:textId="77777777" w:rsidR="00C25515" w:rsidRDefault="00C25515" w:rsidP="001F5D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5964655" w14:textId="77777777" w:rsidR="00AF3C29" w:rsidRDefault="00AF3C29"/>
    <w:sectPr w:rsidR="00A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DA"/>
    <w:rsid w:val="001F5D3F"/>
    <w:rsid w:val="003915AE"/>
    <w:rsid w:val="0040326E"/>
    <w:rsid w:val="00AF3C29"/>
    <w:rsid w:val="00B512DA"/>
    <w:rsid w:val="00C25515"/>
    <w:rsid w:val="00D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1DBA"/>
  <w15:docId w15:val="{4B869C01-B385-4275-81C5-858EEB2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15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C255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2023-12-05T12:39:00Z</dcterms:created>
  <dcterms:modified xsi:type="dcterms:W3CDTF">2023-12-28T08:16:00Z</dcterms:modified>
</cp:coreProperties>
</file>