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79AB26BE" w:rsidR="00C62BFA" w:rsidRDefault="009E5989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АДМИИСТРАЦИЯ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24053FD9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9E5989">
        <w:rPr>
          <w:sz w:val="28"/>
          <w:szCs w:val="28"/>
          <w:u w:val="single"/>
        </w:rPr>
        <w:t>18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</w:t>
      </w:r>
      <w:r w:rsidR="009E5989">
        <w:rPr>
          <w:sz w:val="28"/>
          <w:szCs w:val="28"/>
        </w:rPr>
        <w:t>я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9E5989">
        <w:rPr>
          <w:sz w:val="28"/>
          <w:szCs w:val="28"/>
        </w:rPr>
        <w:t>15</w:t>
      </w:r>
      <w:r w:rsidR="0049125F">
        <w:rPr>
          <w:sz w:val="28"/>
          <w:szCs w:val="28"/>
        </w:rPr>
        <w:t>5</w:t>
      </w:r>
      <w:r w:rsidR="007046AC">
        <w:rPr>
          <w:sz w:val="28"/>
          <w:szCs w:val="28"/>
        </w:rPr>
        <w:t>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1D04CB2E" w:rsidR="0049125F" w:rsidRPr="0049125F" w:rsidRDefault="007046AC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10801">
              <w:rPr>
                <w:rStyle w:val="a6"/>
                <w:sz w:val="28"/>
                <w:szCs w:val="28"/>
              </w:rPr>
              <w:t>«</w:t>
            </w:r>
            <w:r w:rsidRPr="00D10801">
              <w:rPr>
                <w:b/>
                <w:sz w:val="28"/>
                <w:szCs w:val="28"/>
              </w:rPr>
              <w:t>О</w:t>
            </w:r>
            <w:r w:rsidR="009E5989">
              <w:rPr>
                <w:b/>
                <w:sz w:val="28"/>
                <w:szCs w:val="28"/>
              </w:rPr>
              <w:t>б утверждении</w:t>
            </w:r>
            <w:r>
              <w:rPr>
                <w:b/>
                <w:sz w:val="28"/>
                <w:szCs w:val="28"/>
              </w:rPr>
      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Pr="00D10801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D10801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  <w:r w:rsidRPr="00D10801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Окское</w:t>
            </w:r>
            <w:r w:rsidRPr="00D10801">
              <w:rPr>
                <w:b/>
                <w:sz w:val="28"/>
                <w:szCs w:val="28"/>
              </w:rPr>
              <w:t xml:space="preserve"> сельское поселение Рязанского муниципального района Рязанской области</w:t>
            </w:r>
            <w:r>
              <w:rPr>
                <w:b/>
                <w:sz w:val="28"/>
                <w:szCs w:val="28"/>
              </w:rPr>
              <w:t xml:space="preserve"> на 2023 год</w:t>
            </w:r>
            <w:r w:rsidRPr="00D10801">
              <w:rPr>
                <w:rStyle w:val="a6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2717A962" w:rsidR="0049125F" w:rsidRPr="0049125F" w:rsidRDefault="009E5989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 xml:space="preserve">В </w:t>
      </w:r>
      <w:r w:rsidR="0049125F" w:rsidRPr="0049125F">
        <w:rPr>
          <w:sz w:val="28"/>
          <w:szCs w:val="28"/>
        </w:rPr>
        <w:t xml:space="preserve">соответствии с </w:t>
      </w:r>
      <w:r w:rsidR="0049125F"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9125F"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9125F"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="0049125F" w:rsidRPr="0049125F">
          <w:rPr>
            <w:rFonts w:eastAsia="Lucida Sans Unicode"/>
            <w:kern w:val="1"/>
            <w:sz w:val="28"/>
          </w:rPr>
          <w:t>Уставом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 w:rsidR="0049125F">
        <w:rPr>
          <w:rFonts w:eastAsia="Lucida Sans Unicode"/>
          <w:kern w:val="1"/>
          <w:sz w:val="28"/>
        </w:rPr>
        <w:t>Окское</w:t>
      </w:r>
      <w:r w:rsidR="0049125F"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1B2463F8" w14:textId="39123107" w:rsidR="0049125F" w:rsidRPr="0049125F" w:rsidRDefault="0049125F" w:rsidP="004912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 </w:t>
      </w:r>
      <w:r w:rsidR="009E5989">
        <w:rPr>
          <w:rFonts w:eastAsia="Lucida Sans Unicode"/>
          <w:kern w:val="1"/>
          <w:sz w:val="28"/>
          <w:szCs w:val="28"/>
        </w:rPr>
        <w:t xml:space="preserve">Утвердить </w:t>
      </w:r>
      <w:r w:rsidRPr="0049125F">
        <w:rPr>
          <w:rFonts w:eastAsia="Lucida Sans Unicode"/>
          <w:kern w:val="1"/>
          <w:sz w:val="28"/>
          <w:szCs w:val="28"/>
        </w:rPr>
        <w:t>Программ</w:t>
      </w:r>
      <w:r w:rsidR="009E5989">
        <w:rPr>
          <w:rFonts w:eastAsia="Lucida Sans Unicode"/>
          <w:kern w:val="1"/>
          <w:sz w:val="28"/>
          <w:szCs w:val="28"/>
        </w:rPr>
        <w:t>у</w:t>
      </w:r>
      <w:r w:rsidRPr="0049125F">
        <w:rPr>
          <w:rFonts w:eastAsia="Lucida Sans Unicode"/>
          <w:kern w:val="1"/>
          <w:sz w:val="28"/>
          <w:szCs w:val="28"/>
        </w:rPr>
        <w:t xml:space="preserve"> </w:t>
      </w:r>
      <w:r w:rsidRPr="0049125F">
        <w:rPr>
          <w:rFonts w:eastAsia="Lucida Sans Unicode"/>
          <w:kern w:val="1"/>
          <w:sz w:val="28"/>
        </w:rPr>
        <w:t>профилактики рисков причинения вреда (ущерба) охраняемым законом ценностям</w:t>
      </w:r>
      <w:r w:rsidR="007046AC" w:rsidRPr="007046AC">
        <w:rPr>
          <w:sz w:val="28"/>
        </w:rPr>
        <w:t xml:space="preserve"> </w:t>
      </w:r>
      <w:r w:rsidR="007046AC" w:rsidRPr="009B5965">
        <w:rPr>
          <w:sz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 w:rsidR="007046AC">
        <w:rPr>
          <w:sz w:val="28"/>
        </w:rPr>
        <w:t>Окское</w:t>
      </w:r>
      <w:r w:rsidR="007046AC" w:rsidRPr="009B5965">
        <w:rPr>
          <w:sz w:val="28"/>
        </w:rPr>
        <w:t xml:space="preserve"> сельское поселение Рязанского муниципального района Рязанской области на 2023 год</w:t>
      </w:r>
      <w:r w:rsidR="007046AC">
        <w:rPr>
          <w:sz w:val="28"/>
        </w:rPr>
        <w:t>»</w:t>
      </w:r>
      <w:r w:rsidR="00AC7207">
        <w:rPr>
          <w:sz w:val="28"/>
        </w:rPr>
        <w:t>.</w:t>
      </w:r>
    </w:p>
    <w:p w14:paraId="748A4E2A" w14:textId="20B547D0" w:rsidR="0049125F" w:rsidRPr="009E5989" w:rsidRDefault="0049125F" w:rsidP="009E5989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2. </w:t>
      </w:r>
      <w:r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7C141991" w:rsidR="0049125F" w:rsidRPr="0049125F" w:rsidRDefault="009E5989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3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426776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0568B626" w:rsidR="0049125F" w:rsidRPr="0049125F" w:rsidRDefault="009E5989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D6F21F6" w14:textId="4B76A1EC" w:rsidR="009E5989" w:rsidRPr="007046AC" w:rsidRDefault="0049125F" w:rsidP="009E5989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348B6CE9" w14:textId="77777777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lastRenderedPageBreak/>
        <w:t>Приложение</w:t>
      </w:r>
    </w:p>
    <w:p w14:paraId="63DDF731" w14:textId="77777777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к постановлению администрации</w:t>
      </w:r>
    </w:p>
    <w:p w14:paraId="5560F6C1" w14:textId="77777777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03E72FCC" w14:textId="3C28F578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7046AC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572144E1" w14:textId="77777777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325C462E" w14:textId="77777777" w:rsidR="007046AC" w:rsidRPr="007046AC" w:rsidRDefault="007046AC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Рязанской области</w:t>
      </w:r>
    </w:p>
    <w:p w14:paraId="18FD0F68" w14:textId="48EBF592" w:rsidR="007046AC" w:rsidRPr="007046AC" w:rsidRDefault="009E5989" w:rsidP="009E5989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7046AC">
        <w:rPr>
          <w:rFonts w:eastAsia="Lucida Sans Unicode"/>
          <w:kern w:val="1"/>
          <w:sz w:val="28"/>
          <w:szCs w:val="28"/>
        </w:rPr>
        <w:t>О</w:t>
      </w:r>
      <w:r w:rsidR="007046AC" w:rsidRPr="007046AC">
        <w:rPr>
          <w:rFonts w:eastAsia="Lucida Sans Unicode"/>
          <w:kern w:val="1"/>
          <w:sz w:val="28"/>
          <w:szCs w:val="28"/>
        </w:rPr>
        <w:t>т</w:t>
      </w:r>
      <w:r>
        <w:rPr>
          <w:rFonts w:eastAsia="Lucida Sans Unicode"/>
          <w:kern w:val="1"/>
          <w:sz w:val="28"/>
          <w:szCs w:val="28"/>
        </w:rPr>
        <w:t xml:space="preserve"> 18.05.2023 г.</w:t>
      </w:r>
      <w:r w:rsidR="007046AC" w:rsidRPr="007046AC">
        <w:rPr>
          <w:rFonts w:eastAsia="Lucida Sans Unicode"/>
          <w:kern w:val="1"/>
          <w:sz w:val="28"/>
          <w:szCs w:val="28"/>
        </w:rPr>
        <w:t>№</w:t>
      </w:r>
      <w:r>
        <w:rPr>
          <w:rFonts w:eastAsia="Lucida Sans Unicode"/>
          <w:kern w:val="1"/>
          <w:sz w:val="28"/>
          <w:szCs w:val="28"/>
        </w:rPr>
        <w:t xml:space="preserve"> 155в</w:t>
      </w:r>
    </w:p>
    <w:p w14:paraId="3F44C134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4BB4B91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6AC">
        <w:rPr>
          <w:b/>
          <w:sz w:val="28"/>
          <w:szCs w:val="28"/>
        </w:rPr>
        <w:t>Программа</w:t>
      </w:r>
    </w:p>
    <w:p w14:paraId="6F2E637A" w14:textId="4A43712A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6AC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b/>
          <w:sz w:val="28"/>
          <w:szCs w:val="28"/>
        </w:rPr>
        <w:t>Окское</w:t>
      </w:r>
      <w:r w:rsidRPr="007046AC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61AB2645" w14:textId="77777777" w:rsidR="007046AC" w:rsidRPr="007046AC" w:rsidRDefault="007046AC" w:rsidP="007046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E81515" w14:textId="25E20151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контроль в дорожном хозяйстве).</w:t>
      </w:r>
    </w:p>
    <w:p w14:paraId="4B7DB5A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AF68D1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5454F1E4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59D09B1B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деятельности администрацией муниципального</w:t>
      </w:r>
    </w:p>
    <w:p w14:paraId="32DB4E80" w14:textId="7D8D3B0A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7046AC">
        <w:rPr>
          <w:b/>
          <w:bCs/>
          <w:sz w:val="28"/>
          <w:szCs w:val="28"/>
        </w:rPr>
        <w:t xml:space="preserve"> сельское поселение Рязанского</w:t>
      </w:r>
    </w:p>
    <w:p w14:paraId="225F495C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3C8E257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344108C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FB528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Муниципальный контроль в дорожном хозяйстве осуществляется в соответствии с Федеральным </w:t>
      </w:r>
      <w:hyperlink r:id="rId9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</w:t>
      </w:r>
      <w:hyperlink r:id="rId10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 Федеральным </w:t>
      </w:r>
      <w:hyperlink r:id="rId11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2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D99C567" w14:textId="745B7273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Администрация муниципального образования -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</w:t>
      </w:r>
      <w:r w:rsidRPr="007046AC">
        <w:rPr>
          <w:sz w:val="28"/>
          <w:szCs w:val="28"/>
        </w:rPr>
        <w:lastRenderedPageBreak/>
        <w:t>нарушений обязательных требований в области дорожного хозяйства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F3701B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Объектами при осуществлении вида муниципального контроля являются:</w:t>
      </w:r>
    </w:p>
    <w:p w14:paraId="3C4AC3A5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а) в рамках </w:t>
      </w:r>
      <w:hyperlink r:id="rId13" w:history="1">
        <w:r w:rsidRPr="007046AC">
          <w:rPr>
            <w:sz w:val="28"/>
            <w:szCs w:val="28"/>
          </w:rPr>
          <w:t>п. 1 ч. 1 ст. 16</w:t>
        </w:r>
      </w:hyperlink>
      <w:r w:rsidRPr="007046AC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B4060D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0FCEFD88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E1087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б) в рамках </w:t>
      </w:r>
      <w:hyperlink r:id="rId14" w:history="1">
        <w:r w:rsidRPr="007046AC">
          <w:rPr>
            <w:sz w:val="28"/>
            <w:szCs w:val="28"/>
          </w:rPr>
          <w:t>п. 2 ч. 1 ст. 16</w:t>
        </w:r>
      </w:hyperlink>
      <w:r w:rsidRPr="007046AC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E0DE689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56520FE7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2538ED9B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1400213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в) в рамках </w:t>
      </w:r>
      <w:hyperlink r:id="rId15" w:history="1">
        <w:r w:rsidRPr="007046AC">
          <w:rPr>
            <w:sz w:val="28"/>
            <w:szCs w:val="28"/>
          </w:rPr>
          <w:t>п. 3 ч. 1 ст. 16</w:t>
        </w:r>
      </w:hyperlink>
      <w:r w:rsidRPr="007046AC">
        <w:rPr>
          <w:sz w:val="28"/>
          <w:szCs w:val="28"/>
        </w:rPr>
        <w:t xml:space="preserve">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6407D10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1AEB4919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14:paraId="4F5FFD1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автомобильные дороги общего пользования местного значения и искусственные дорожные сооружения на ней;</w:t>
      </w:r>
    </w:p>
    <w:p w14:paraId="307DB10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60FE1B0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Контролируемыми лицами при осуществлении муниципального контроля являются: граждане, юридическими лицами, индивидуальными предпринимателями.</w:t>
      </w:r>
    </w:p>
    <w:p w14:paraId="0F60F867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 связи с тем, что контрольные (надзорные) мероприятия не проводились анализ текущего состояния осуществления муниципального контроля в дорожном хозяйстве провести не представляется возможным.</w:t>
      </w:r>
    </w:p>
    <w:p w14:paraId="162634C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046AC">
        <w:rPr>
          <w:sz w:val="28"/>
          <w:szCs w:val="28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2C27F78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0F0A5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2. Цели и задачи реализации Программы</w:t>
      </w:r>
    </w:p>
    <w:p w14:paraId="5B3C9972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D78A6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Целями реализации Программы являются:</w:t>
      </w:r>
    </w:p>
    <w:p w14:paraId="6DE538A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0DBC4BF2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BBA499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A54AE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Задачами реализации Программы являются:</w:t>
      </w:r>
    </w:p>
    <w:p w14:paraId="5436F96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5C0A9F7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1E9450C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AECA7A2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7BF8E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3. Перечень профилактических мероприятий,</w:t>
      </w:r>
    </w:p>
    <w:p w14:paraId="0CAC6BED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сроки (периодичность) их проведения</w:t>
      </w:r>
    </w:p>
    <w:p w14:paraId="4DB5258F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EBD3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685D876C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1) Информирование:</w:t>
      </w:r>
    </w:p>
    <w:p w14:paraId="67212D06" w14:textId="5BB324DD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контроля в дорожном хозяйстве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7EC92381" w14:textId="6AA1FB5D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- размещение сведений об изменениях, внесенных в нормативные правовые акты, регулирующие осуществление муниципального контроля в дорожном хозяйстве,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sz w:val="28"/>
          <w:szCs w:val="28"/>
        </w:rPr>
        <w:t>Окское</w:t>
      </w:r>
      <w:r w:rsidRPr="007046AC">
        <w:rPr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05641463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2) Консультирование:</w:t>
      </w:r>
    </w:p>
    <w:p w14:paraId="6B6ECBA4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осуществлять муниципальный контроль в дорожном хозяйстве, без взимания платы (в течение года (при наличии оснований).</w:t>
      </w:r>
    </w:p>
    <w:p w14:paraId="14873CD4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Консультирование может осуществляться должностным лицом, уполномоченным осуществлять муниципальный контроль в дорожном хозяйстве </w:t>
      </w:r>
      <w:r w:rsidRPr="007046AC">
        <w:rPr>
          <w:sz w:val="28"/>
          <w:szCs w:val="28"/>
        </w:rPr>
        <w:lastRenderedPageBreak/>
        <w:t>по телефону, в ходе проведения профилактического мероприятия, контрольного мероприятия.</w:t>
      </w:r>
    </w:p>
    <w:p w14:paraId="23355A5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50D8C1AE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дорожном хозяйстве;</w:t>
      </w:r>
    </w:p>
    <w:p w14:paraId="268B21E1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 в дорожном хозяйстве;</w:t>
      </w:r>
    </w:p>
    <w:p w14:paraId="429F7D45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14:paraId="7B95934F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6" w:history="1">
        <w:r w:rsidRPr="007046AC">
          <w:rPr>
            <w:sz w:val="28"/>
            <w:szCs w:val="28"/>
          </w:rPr>
          <w:t>законом</w:t>
        </w:r>
      </w:hyperlink>
      <w:r w:rsidRPr="007046A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34413656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14:paraId="44CE45CD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3858AB08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3CA6186A" w14:textId="77777777" w:rsidR="007046AC" w:rsidRPr="007046AC" w:rsidRDefault="007046AC" w:rsidP="007046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4B03716D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23310C" w14:textId="77777777" w:rsidR="007046AC" w:rsidRPr="007046AC" w:rsidRDefault="007046AC" w:rsidP="007046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46AC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071D7A05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DED16F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4F154AF7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Доля выполненных мероприятий по Программе,</w:t>
      </w:r>
    </w:p>
    <w:p w14:paraId="7EE9D60B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C56EE9" w14:textId="77777777" w:rsidR="007046AC" w:rsidRPr="007046AC" w:rsidRDefault="007046AC" w:rsidP="0070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46AC">
        <w:rPr>
          <w:sz w:val="28"/>
          <w:szCs w:val="28"/>
        </w:rPr>
        <w:t>ДМ = М2 / М1 x 100%,</w:t>
      </w:r>
    </w:p>
    <w:p w14:paraId="103CD7DC" w14:textId="77777777" w:rsidR="007046AC" w:rsidRPr="007046AC" w:rsidRDefault="007046AC" w:rsidP="00704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31C61A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где:</w:t>
      </w:r>
    </w:p>
    <w:p w14:paraId="5589893E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ДМ - доля выполненных мероприятий по Программе, %;</w:t>
      </w:r>
    </w:p>
    <w:p w14:paraId="1862F966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М2 - количество выполненных мероприятий по Программе;</w:t>
      </w:r>
    </w:p>
    <w:p w14:paraId="28068AC8" w14:textId="77777777" w:rsidR="007046AC" w:rsidRPr="007046AC" w:rsidRDefault="007046AC" w:rsidP="00704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6AC">
        <w:rPr>
          <w:sz w:val="28"/>
          <w:szCs w:val="28"/>
        </w:rPr>
        <w:t>М1 - количество мероприятий, предусмотренных по Программе.</w:t>
      </w:r>
    </w:p>
    <w:p w14:paraId="1E06F47F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0BDE7DD0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18D4796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4003A14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7C10362" w14:textId="77777777" w:rsidR="007046AC" w:rsidRPr="007046AC" w:rsidRDefault="007046AC" w:rsidP="007046AC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2BC04505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1AEDE4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4587FDD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1D3C9B8" w14:textId="05C39D47" w:rsidR="00E01F93" w:rsidRDefault="00E01F93" w:rsidP="00C62BFA"/>
    <w:sectPr w:rsidR="00E01F93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776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D4558"/>
    <w:rsid w:val="006F01B7"/>
    <w:rsid w:val="007046AC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E5989"/>
    <w:rsid w:val="009F6C3C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C7207"/>
    <w:rsid w:val="00AD49CC"/>
    <w:rsid w:val="00AD73EF"/>
    <w:rsid w:val="00AE5F9B"/>
    <w:rsid w:val="00AF6A21"/>
    <w:rsid w:val="00B004E1"/>
    <w:rsid w:val="00B04904"/>
    <w:rsid w:val="00B1421B"/>
    <w:rsid w:val="00B16EBF"/>
    <w:rsid w:val="00B22A3D"/>
    <w:rsid w:val="00B642C6"/>
    <w:rsid w:val="00B817BC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70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hyperlink" Target="consultantplus://offline/ref=2BC3DE7D4F85883407BF4B6B8BAF0645A35ECB3B6D13E7C9C60591D92BCB6CE5FAD2F5118FF8DF7E1400D5CEC5C263E3EB51B88806A3DE38o1J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hyperlink" Target="consultantplus://offline/ref=2BC3DE7D4F85883407BF4B6B8BAF0645A35FCA3E6610E7C9C60591D92BCB6CE5E8D2AD1D8FFAC0791715839F83o9J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C3DE7D4F85883407BF4B6B8BAF0645A45CCC376C17E7C9C60591D92BCB6CE5E8D2AD1D8FFAC0791715839F83o9J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2BC3DE7D4F85883407BF4B6B8BAF0645A35FCA3D6817E7C9C60591D92BCB6CE5E8D2AD1D8FFAC0791715839F83o9J4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C3DE7D4F85883407BF4B6B8BAF0645A35ECB3B6D13E7C9C60591D92BCB6CE5FAD2F5118FF9DF781200D5CEC5C263E3EB51B88806A3DE38o1J0M" TargetMode="External"/><Relationship Id="rId10" Type="http://schemas.openxmlformats.org/officeDocument/2006/relationships/hyperlink" Target="consultantplus://offline/ref=2BC3DE7D4F85883407BF4B6B8BAF0645A35CC93F6614E7C9C60591D92BCB6CE5E8D2AD1D8FFAC0791715839F83o9J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DE7D4F85883407BF4B6B8BAF0645A35ECB3B6D13E7C9C60591D92BCB6CE5E8D2AD1D8FFAC0791715839F83o9J4M" TargetMode="External"/><Relationship Id="rId14" Type="http://schemas.openxmlformats.org/officeDocument/2006/relationships/hyperlink" Target="consultantplus://offline/ref=2BC3DE7D4F85883407BF4B6B8BAF0645A35ECB3B6D13E7C9C60591D92BCB6CE5FAD2F5118FF8DF7E1500D5CEC5C263E3EB51B88806A3DE38o1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2022-03-28T13:10:00Z</cp:lastPrinted>
  <dcterms:created xsi:type="dcterms:W3CDTF">2023-05-25T07:02:00Z</dcterms:created>
  <dcterms:modified xsi:type="dcterms:W3CDTF">2023-05-25T07:03:00Z</dcterms:modified>
</cp:coreProperties>
</file>