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D62" w:rsidRDefault="00E22D62" w:rsidP="00E22D62">
      <w:pPr>
        <w:spacing w:after="240" w:line="240" w:lineRule="atLeast"/>
        <w:ind w:left="6236" w:firstLine="136"/>
        <w:contextualSpacing/>
        <w:jc w:val="both"/>
        <w:rPr>
          <w:rFonts w:ascii="Times New Roman" w:hAnsi="Times New Roman"/>
          <w:caps/>
          <w:sz w:val="28"/>
          <w:szCs w:val="28"/>
        </w:rPr>
      </w:pPr>
      <w:r w:rsidRPr="00E22D62">
        <w:rPr>
          <w:rFonts w:ascii="Times New Roman" w:hAnsi="Times New Roman"/>
          <w:caps/>
          <w:sz w:val="28"/>
          <w:szCs w:val="28"/>
        </w:rPr>
        <w:t>У</w:t>
      </w:r>
      <w:r w:rsidRPr="00E22D62">
        <w:rPr>
          <w:rFonts w:ascii="Times New Roman" w:hAnsi="Times New Roman"/>
          <w:sz w:val="28"/>
          <w:szCs w:val="28"/>
        </w:rPr>
        <w:t>тверждена</w:t>
      </w:r>
      <w:r>
        <w:rPr>
          <w:rFonts w:ascii="Times New Roman" w:hAnsi="Times New Roman"/>
          <w:caps/>
          <w:sz w:val="28"/>
          <w:szCs w:val="28"/>
        </w:rPr>
        <w:t xml:space="preserve"> </w:t>
      </w:r>
    </w:p>
    <w:p w:rsidR="00E22D62" w:rsidRPr="00E22D62" w:rsidRDefault="00E22D62" w:rsidP="00E22D62">
      <w:pPr>
        <w:spacing w:after="240" w:line="240" w:lineRule="atLeast"/>
        <w:ind w:left="4820"/>
        <w:contextualSpacing/>
        <w:jc w:val="both"/>
        <w:rPr>
          <w:rFonts w:ascii="Times New Roman" w:hAnsi="Times New Roman"/>
          <w:caps/>
          <w:sz w:val="28"/>
          <w:szCs w:val="28"/>
        </w:rPr>
      </w:pPr>
      <w:r w:rsidRPr="00E22D62">
        <w:rPr>
          <w:rFonts w:ascii="Times New Roman" w:hAnsi="Times New Roman"/>
          <w:sz w:val="28"/>
          <w:szCs w:val="28"/>
        </w:rPr>
        <w:t>постановлением</w:t>
      </w:r>
      <w:r w:rsidRPr="00E22D62">
        <w:rPr>
          <w:rFonts w:ascii="Times New Roman" w:hAnsi="Times New Roman"/>
          <w:caps/>
          <w:sz w:val="28"/>
          <w:szCs w:val="28"/>
        </w:rPr>
        <w:t xml:space="preserve"> </w:t>
      </w:r>
      <w:r w:rsidRPr="00E22D62">
        <w:rPr>
          <w:rFonts w:ascii="Times New Roman" w:hAnsi="Times New Roman"/>
          <w:sz w:val="28"/>
          <w:szCs w:val="28"/>
        </w:rPr>
        <w:t>администрации</w:t>
      </w:r>
      <w:r w:rsidRPr="00E22D62">
        <w:rPr>
          <w:rFonts w:ascii="Times New Roman" w:hAnsi="Times New Roman"/>
          <w:caps/>
          <w:sz w:val="28"/>
          <w:szCs w:val="28"/>
        </w:rPr>
        <w:t xml:space="preserve"> </w:t>
      </w:r>
      <w:r>
        <w:rPr>
          <w:rFonts w:ascii="Times New Roman" w:hAnsi="Times New Roman"/>
          <w:sz w:val="28"/>
          <w:szCs w:val="28"/>
        </w:rPr>
        <w:t>МО</w:t>
      </w:r>
      <w:r w:rsidRPr="00E22D62">
        <w:rPr>
          <w:rFonts w:ascii="Times New Roman" w:hAnsi="Times New Roman"/>
          <w:caps/>
          <w:sz w:val="28"/>
          <w:szCs w:val="28"/>
        </w:rPr>
        <w:t xml:space="preserve"> – </w:t>
      </w:r>
      <w:r>
        <w:rPr>
          <w:rFonts w:ascii="Times New Roman" w:hAnsi="Times New Roman"/>
          <w:caps/>
          <w:sz w:val="28"/>
          <w:szCs w:val="28"/>
        </w:rPr>
        <w:t>О</w:t>
      </w:r>
      <w:r w:rsidRPr="00E22D62">
        <w:rPr>
          <w:rFonts w:ascii="Times New Roman" w:hAnsi="Times New Roman"/>
          <w:sz w:val="28"/>
          <w:szCs w:val="28"/>
        </w:rPr>
        <w:t>кское</w:t>
      </w:r>
      <w:r w:rsidRPr="00E22D62">
        <w:rPr>
          <w:rFonts w:ascii="Times New Roman" w:hAnsi="Times New Roman"/>
          <w:caps/>
          <w:sz w:val="28"/>
          <w:szCs w:val="28"/>
        </w:rPr>
        <w:t xml:space="preserve"> </w:t>
      </w:r>
      <w:r w:rsidRPr="00E22D62">
        <w:rPr>
          <w:rFonts w:ascii="Times New Roman" w:hAnsi="Times New Roman"/>
          <w:sz w:val="28"/>
          <w:szCs w:val="28"/>
        </w:rPr>
        <w:t>сельское поселение</w:t>
      </w:r>
      <w:r>
        <w:rPr>
          <w:rFonts w:ascii="Times New Roman" w:hAnsi="Times New Roman"/>
          <w:sz w:val="28"/>
          <w:szCs w:val="28"/>
        </w:rPr>
        <w:t xml:space="preserve"> Рязанского муниципального района Рязанской области от 28.04.2017 № 10</w:t>
      </w:r>
    </w:p>
    <w:p w:rsidR="00DC1E4B" w:rsidRDefault="00DC1E4B" w:rsidP="009C2B6E">
      <w:pPr>
        <w:spacing w:after="240" w:line="360" w:lineRule="auto"/>
        <w:jc w:val="center"/>
        <w:rPr>
          <w:rFonts w:ascii="Times New Roman" w:hAnsi="Times New Roman"/>
          <w:b/>
          <w:caps/>
          <w:sz w:val="28"/>
          <w:szCs w:val="28"/>
        </w:rPr>
      </w:pPr>
    </w:p>
    <w:p w:rsidR="00DC1E4B" w:rsidRDefault="00DC1E4B" w:rsidP="009C2B6E">
      <w:pPr>
        <w:spacing w:after="240" w:line="360" w:lineRule="auto"/>
        <w:jc w:val="center"/>
        <w:rPr>
          <w:rFonts w:ascii="Times New Roman" w:hAnsi="Times New Roman"/>
          <w:b/>
          <w:caps/>
          <w:sz w:val="28"/>
          <w:szCs w:val="28"/>
        </w:rPr>
      </w:pPr>
    </w:p>
    <w:p w:rsidR="00DC1E4B" w:rsidRDefault="00DC1E4B" w:rsidP="009C2B6E">
      <w:pPr>
        <w:spacing w:after="240" w:line="360" w:lineRule="auto"/>
        <w:jc w:val="center"/>
        <w:rPr>
          <w:rFonts w:ascii="Times New Roman" w:hAnsi="Times New Roman"/>
          <w:b/>
          <w:caps/>
          <w:sz w:val="28"/>
          <w:szCs w:val="28"/>
        </w:rPr>
      </w:pPr>
    </w:p>
    <w:p w:rsidR="00E22D62" w:rsidRDefault="00DC1E4B" w:rsidP="00E22D62">
      <w:pPr>
        <w:spacing w:after="240" w:line="240" w:lineRule="auto"/>
        <w:contextualSpacing/>
        <w:jc w:val="center"/>
        <w:rPr>
          <w:rFonts w:ascii="Times New Roman" w:hAnsi="Times New Roman"/>
          <w:b/>
          <w:caps/>
          <w:sz w:val="28"/>
          <w:szCs w:val="28"/>
        </w:rPr>
      </w:pPr>
      <w:r>
        <w:rPr>
          <w:rFonts w:ascii="Times New Roman" w:hAnsi="Times New Roman"/>
          <w:b/>
          <w:caps/>
          <w:sz w:val="28"/>
          <w:szCs w:val="28"/>
        </w:rPr>
        <w:t>АКТУАЛИЗированная</w:t>
      </w:r>
      <w:r w:rsidR="00E22D62">
        <w:rPr>
          <w:rFonts w:ascii="Times New Roman" w:hAnsi="Times New Roman"/>
          <w:b/>
          <w:caps/>
          <w:sz w:val="28"/>
          <w:szCs w:val="28"/>
        </w:rPr>
        <w:t xml:space="preserve"> </w:t>
      </w:r>
      <w:r>
        <w:rPr>
          <w:rFonts w:ascii="Times New Roman" w:hAnsi="Times New Roman"/>
          <w:b/>
          <w:caps/>
          <w:sz w:val="28"/>
          <w:szCs w:val="28"/>
        </w:rPr>
        <w:t>СХЕМа</w:t>
      </w:r>
      <w:r w:rsidR="009C2B6E" w:rsidRPr="009C2B6E">
        <w:rPr>
          <w:rFonts w:ascii="Times New Roman" w:hAnsi="Times New Roman"/>
          <w:b/>
          <w:caps/>
          <w:sz w:val="28"/>
          <w:szCs w:val="28"/>
        </w:rPr>
        <w:t xml:space="preserve"> ТЕПЛОСНАБЖ</w:t>
      </w:r>
      <w:r w:rsidR="00E22D62">
        <w:rPr>
          <w:rFonts w:ascii="Times New Roman" w:hAnsi="Times New Roman"/>
          <w:b/>
          <w:caps/>
          <w:sz w:val="28"/>
          <w:szCs w:val="28"/>
        </w:rPr>
        <w:t>ЕНИЯ</w:t>
      </w:r>
    </w:p>
    <w:p w:rsidR="00E22D62" w:rsidRDefault="00E22D62" w:rsidP="00E22D62">
      <w:pPr>
        <w:spacing w:after="240" w:line="240" w:lineRule="auto"/>
        <w:contextualSpacing/>
        <w:jc w:val="center"/>
        <w:rPr>
          <w:rFonts w:ascii="Times New Roman" w:hAnsi="Times New Roman"/>
          <w:b/>
          <w:caps/>
          <w:sz w:val="28"/>
          <w:szCs w:val="28"/>
        </w:rPr>
      </w:pPr>
      <w:r>
        <w:rPr>
          <w:rFonts w:ascii="Times New Roman" w:hAnsi="Times New Roman"/>
          <w:b/>
          <w:caps/>
          <w:sz w:val="28"/>
          <w:szCs w:val="28"/>
        </w:rPr>
        <w:t xml:space="preserve"> </w:t>
      </w:r>
    </w:p>
    <w:p w:rsidR="00E22D62" w:rsidRDefault="00E22D62" w:rsidP="00E22D62">
      <w:pPr>
        <w:spacing w:after="240" w:line="240" w:lineRule="auto"/>
        <w:contextualSpacing/>
        <w:jc w:val="center"/>
        <w:rPr>
          <w:rFonts w:ascii="Times New Roman" w:hAnsi="Times New Roman"/>
          <w:b/>
          <w:caps/>
          <w:sz w:val="28"/>
          <w:szCs w:val="28"/>
        </w:rPr>
      </w:pPr>
      <w:r>
        <w:rPr>
          <w:rFonts w:ascii="Times New Roman" w:hAnsi="Times New Roman"/>
          <w:b/>
          <w:caps/>
          <w:sz w:val="28"/>
          <w:szCs w:val="28"/>
        </w:rPr>
        <w:t xml:space="preserve">муниципального образования – </w:t>
      </w:r>
    </w:p>
    <w:p w:rsidR="009C2B6E" w:rsidRPr="009C2B6E" w:rsidRDefault="009C2B6E" w:rsidP="00E22D62">
      <w:pPr>
        <w:spacing w:after="240" w:line="240" w:lineRule="auto"/>
        <w:contextualSpacing/>
        <w:jc w:val="center"/>
        <w:rPr>
          <w:rFonts w:ascii="Times New Roman" w:hAnsi="Times New Roman"/>
          <w:b/>
          <w:caps/>
          <w:sz w:val="28"/>
          <w:szCs w:val="28"/>
        </w:rPr>
      </w:pPr>
      <w:r>
        <w:rPr>
          <w:rFonts w:ascii="Times New Roman" w:hAnsi="Times New Roman"/>
          <w:b/>
          <w:caps/>
          <w:sz w:val="28"/>
          <w:szCs w:val="28"/>
        </w:rPr>
        <w:t>ОКСКОЕ</w:t>
      </w:r>
      <w:r w:rsidRPr="009C2B6E">
        <w:rPr>
          <w:rFonts w:ascii="Times New Roman" w:hAnsi="Times New Roman"/>
          <w:b/>
          <w:caps/>
          <w:sz w:val="28"/>
          <w:szCs w:val="28"/>
        </w:rPr>
        <w:t xml:space="preserve"> сельское поселение</w:t>
      </w:r>
    </w:p>
    <w:p w:rsidR="00E22D62" w:rsidRDefault="009C2B6E" w:rsidP="00E22D62">
      <w:pPr>
        <w:spacing w:line="240" w:lineRule="auto"/>
        <w:contextualSpacing/>
        <w:jc w:val="center"/>
        <w:rPr>
          <w:rFonts w:ascii="Times New Roman" w:hAnsi="Times New Roman"/>
          <w:b/>
          <w:sz w:val="28"/>
          <w:szCs w:val="28"/>
        </w:rPr>
      </w:pPr>
      <w:r w:rsidRPr="009C2B6E">
        <w:rPr>
          <w:rFonts w:ascii="Times New Roman" w:hAnsi="Times New Roman"/>
          <w:b/>
          <w:sz w:val="28"/>
          <w:szCs w:val="28"/>
        </w:rPr>
        <w:t>РЯЗАН</w:t>
      </w:r>
      <w:bookmarkStart w:id="0" w:name="_GoBack"/>
      <w:bookmarkEnd w:id="0"/>
      <w:r w:rsidRPr="009C2B6E">
        <w:rPr>
          <w:rFonts w:ascii="Times New Roman" w:hAnsi="Times New Roman"/>
          <w:b/>
          <w:sz w:val="28"/>
          <w:szCs w:val="28"/>
        </w:rPr>
        <w:t xml:space="preserve">СКОГО МУНИЦИПАЛЬНОГО РАЙОНА </w:t>
      </w:r>
    </w:p>
    <w:p w:rsidR="009C2B6E" w:rsidRPr="009C2B6E" w:rsidRDefault="009C2B6E" w:rsidP="00E22D62">
      <w:pPr>
        <w:spacing w:line="240" w:lineRule="auto"/>
        <w:contextualSpacing/>
        <w:jc w:val="center"/>
        <w:rPr>
          <w:rFonts w:ascii="Times New Roman" w:hAnsi="Times New Roman"/>
          <w:b/>
          <w:sz w:val="28"/>
          <w:szCs w:val="28"/>
        </w:rPr>
      </w:pPr>
      <w:r w:rsidRPr="009C2B6E">
        <w:rPr>
          <w:rFonts w:ascii="Times New Roman" w:hAnsi="Times New Roman"/>
          <w:b/>
          <w:sz w:val="28"/>
          <w:szCs w:val="28"/>
        </w:rPr>
        <w:t>РЯЗАНСКОЙ ОБЛАСТИ</w:t>
      </w:r>
    </w:p>
    <w:p w:rsidR="009C2B6E" w:rsidRDefault="009C2B6E" w:rsidP="009C2B6E">
      <w: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789"/>
      </w:tblGrid>
      <w:tr w:rsidR="00F16843" w:rsidRPr="0095385B" w:rsidTr="00F16843">
        <w:tc>
          <w:tcPr>
            <w:tcW w:w="817" w:type="dxa"/>
          </w:tcPr>
          <w:p w:rsidR="00F16843" w:rsidRPr="0095385B" w:rsidRDefault="00F16843" w:rsidP="00104AEB">
            <w:pPr>
              <w:jc w:val="center"/>
              <w:rPr>
                <w:rFonts w:ascii="Times New Roman" w:hAnsi="Times New Roman"/>
                <w:sz w:val="28"/>
                <w:szCs w:val="28"/>
              </w:rPr>
            </w:pPr>
            <w:r>
              <w:rPr>
                <w:rFonts w:ascii="Times New Roman" w:hAnsi="Times New Roman"/>
                <w:sz w:val="28"/>
                <w:szCs w:val="28"/>
              </w:rPr>
              <w:lastRenderedPageBreak/>
              <w:t xml:space="preserve">   </w:t>
            </w:r>
          </w:p>
        </w:tc>
        <w:tc>
          <w:tcPr>
            <w:tcW w:w="8789" w:type="dxa"/>
          </w:tcPr>
          <w:p w:rsidR="00F16843" w:rsidRPr="003B51FE" w:rsidRDefault="00F16843" w:rsidP="00104AEB">
            <w:pPr>
              <w:jc w:val="center"/>
              <w:rPr>
                <w:rFonts w:ascii="Times New Roman" w:hAnsi="Times New Roman"/>
                <w:sz w:val="28"/>
                <w:szCs w:val="28"/>
              </w:rPr>
            </w:pPr>
            <w:r w:rsidRPr="003B51FE">
              <w:rPr>
                <w:rFonts w:ascii="Times New Roman" w:hAnsi="Times New Roman"/>
                <w:b/>
                <w:sz w:val="28"/>
                <w:szCs w:val="28"/>
              </w:rPr>
              <w:t>Оглавление</w:t>
            </w:r>
          </w:p>
        </w:tc>
      </w:tr>
      <w:tr w:rsidR="00F16843" w:rsidRPr="0095385B" w:rsidTr="00F16843">
        <w:tc>
          <w:tcPr>
            <w:tcW w:w="817" w:type="dxa"/>
          </w:tcPr>
          <w:p w:rsidR="00F16843" w:rsidRPr="0095385B" w:rsidRDefault="00F16843" w:rsidP="00104AEB">
            <w:pPr>
              <w:jc w:val="center"/>
              <w:rPr>
                <w:rFonts w:ascii="Times New Roman" w:hAnsi="Times New Roman"/>
                <w:sz w:val="28"/>
                <w:szCs w:val="28"/>
              </w:rPr>
            </w:pPr>
          </w:p>
        </w:tc>
        <w:tc>
          <w:tcPr>
            <w:tcW w:w="8789" w:type="dxa"/>
          </w:tcPr>
          <w:p w:rsidR="00F16843" w:rsidRPr="003B51FE" w:rsidRDefault="00F16843" w:rsidP="00104AEB">
            <w:pPr>
              <w:rPr>
                <w:rFonts w:ascii="Times New Roman" w:hAnsi="Times New Roman"/>
                <w:sz w:val="28"/>
                <w:szCs w:val="28"/>
              </w:rPr>
            </w:pPr>
            <w:r w:rsidRPr="003B51FE">
              <w:rPr>
                <w:rFonts w:ascii="Times New Roman" w:hAnsi="Times New Roman"/>
                <w:b/>
                <w:sz w:val="28"/>
                <w:szCs w:val="28"/>
              </w:rPr>
              <w:t>Введение</w:t>
            </w:r>
          </w:p>
        </w:tc>
      </w:tr>
      <w:tr w:rsidR="00F16843" w:rsidRPr="0095385B" w:rsidTr="00F16843">
        <w:tc>
          <w:tcPr>
            <w:tcW w:w="817" w:type="dxa"/>
          </w:tcPr>
          <w:p w:rsidR="00F16843" w:rsidRPr="0095385B" w:rsidRDefault="00F16843" w:rsidP="00104AEB">
            <w:pPr>
              <w:jc w:val="center"/>
              <w:rPr>
                <w:rFonts w:ascii="Times New Roman" w:hAnsi="Times New Roman"/>
                <w:sz w:val="28"/>
                <w:szCs w:val="28"/>
              </w:rPr>
            </w:pPr>
          </w:p>
        </w:tc>
        <w:tc>
          <w:tcPr>
            <w:tcW w:w="8789" w:type="dxa"/>
          </w:tcPr>
          <w:p w:rsidR="00F16843" w:rsidRPr="003B51FE" w:rsidRDefault="00F16843" w:rsidP="00104AEB">
            <w:pPr>
              <w:rPr>
                <w:rFonts w:ascii="Times New Roman" w:hAnsi="Times New Roman"/>
                <w:sz w:val="28"/>
                <w:szCs w:val="28"/>
              </w:rPr>
            </w:pPr>
            <w:r w:rsidRPr="003B51FE">
              <w:rPr>
                <w:rFonts w:ascii="Times New Roman" w:hAnsi="Times New Roman"/>
                <w:b/>
                <w:sz w:val="28"/>
                <w:szCs w:val="28"/>
              </w:rPr>
              <w:t>Утверждаемая часть</w:t>
            </w:r>
          </w:p>
        </w:tc>
      </w:tr>
      <w:tr w:rsidR="00F16843" w:rsidRPr="0095385B" w:rsidTr="00F16843">
        <w:tc>
          <w:tcPr>
            <w:tcW w:w="817" w:type="dxa"/>
          </w:tcPr>
          <w:p w:rsidR="00F16843" w:rsidRPr="0095385B" w:rsidRDefault="00F16843" w:rsidP="00104AEB">
            <w:pPr>
              <w:jc w:val="center"/>
              <w:rPr>
                <w:rFonts w:ascii="Times New Roman" w:hAnsi="Times New Roman"/>
                <w:sz w:val="28"/>
                <w:szCs w:val="28"/>
              </w:rPr>
            </w:pPr>
            <w:r w:rsidRPr="0095385B">
              <w:rPr>
                <w:rFonts w:ascii="Times New Roman" w:hAnsi="Times New Roman"/>
                <w:sz w:val="28"/>
                <w:szCs w:val="28"/>
              </w:rPr>
              <w:t>1</w:t>
            </w:r>
          </w:p>
        </w:tc>
        <w:tc>
          <w:tcPr>
            <w:tcW w:w="8789" w:type="dxa"/>
          </w:tcPr>
          <w:p w:rsidR="00F16843" w:rsidRPr="003B51FE" w:rsidRDefault="00F16843" w:rsidP="00104AEB">
            <w:pPr>
              <w:rPr>
                <w:rFonts w:ascii="Times New Roman" w:hAnsi="Times New Roman"/>
                <w:sz w:val="28"/>
                <w:szCs w:val="28"/>
              </w:rPr>
            </w:pPr>
            <w:r w:rsidRPr="003B51FE">
              <w:rPr>
                <w:rFonts w:ascii="Times New Roman" w:hAnsi="Times New Roman"/>
                <w:sz w:val="28"/>
                <w:szCs w:val="28"/>
              </w:rPr>
              <w:t>Показатели перспективного спроса на тепловую энергию (мощность) и теплоноситель в установленных границах территории поселения</w:t>
            </w:r>
          </w:p>
        </w:tc>
      </w:tr>
      <w:tr w:rsidR="00F16843" w:rsidRPr="0095385B" w:rsidTr="00F16843">
        <w:tc>
          <w:tcPr>
            <w:tcW w:w="817" w:type="dxa"/>
          </w:tcPr>
          <w:p w:rsidR="00F16843" w:rsidRPr="0095385B" w:rsidRDefault="00F16843" w:rsidP="00104AEB">
            <w:pPr>
              <w:jc w:val="center"/>
              <w:rPr>
                <w:rFonts w:ascii="Times New Roman" w:hAnsi="Times New Roman"/>
                <w:sz w:val="28"/>
                <w:szCs w:val="28"/>
              </w:rPr>
            </w:pPr>
            <w:r>
              <w:rPr>
                <w:rFonts w:ascii="Times New Roman" w:hAnsi="Times New Roman"/>
                <w:sz w:val="28"/>
                <w:szCs w:val="28"/>
              </w:rPr>
              <w:t>1</w:t>
            </w:r>
            <w:r w:rsidRPr="0095385B">
              <w:rPr>
                <w:rFonts w:ascii="Times New Roman" w:hAnsi="Times New Roman"/>
                <w:sz w:val="28"/>
                <w:szCs w:val="28"/>
              </w:rPr>
              <w:t>.1</w:t>
            </w:r>
          </w:p>
        </w:tc>
        <w:tc>
          <w:tcPr>
            <w:tcW w:w="8789" w:type="dxa"/>
          </w:tcPr>
          <w:p w:rsidR="00F16843" w:rsidRPr="0095385B" w:rsidRDefault="00F16843" w:rsidP="00EA22FF">
            <w:pPr>
              <w:rPr>
                <w:rFonts w:ascii="Times New Roman" w:hAnsi="Times New Roman"/>
                <w:sz w:val="28"/>
                <w:szCs w:val="28"/>
              </w:rPr>
            </w:pPr>
            <w:r w:rsidRPr="0095385B">
              <w:rPr>
                <w:rFonts w:ascii="Times New Roman" w:hAnsi="Times New Roman"/>
                <w:sz w:val="28"/>
                <w:szCs w:val="28"/>
              </w:rPr>
              <w:t xml:space="preserve">Площадь строительных фондов и приросты площади строительных фондов по расчетным элементам территориального деления и по зонам действия источников тепловой энергии (мощности) с разделением объектов нового строительства на многоквартирные жилые здания, </w:t>
            </w:r>
            <w:r>
              <w:rPr>
                <w:rFonts w:ascii="Times New Roman" w:hAnsi="Times New Roman"/>
                <w:sz w:val="28"/>
                <w:szCs w:val="28"/>
              </w:rPr>
              <w:t>жилые дома,</w:t>
            </w:r>
            <w:r w:rsidRPr="0095385B">
              <w:rPr>
                <w:rFonts w:ascii="Times New Roman" w:hAnsi="Times New Roman"/>
                <w:sz w:val="28"/>
                <w:szCs w:val="28"/>
              </w:rPr>
              <w:t xml:space="preserve"> общественные здания </w:t>
            </w:r>
            <w:r>
              <w:rPr>
                <w:rFonts w:ascii="Times New Roman" w:hAnsi="Times New Roman"/>
                <w:sz w:val="28"/>
                <w:szCs w:val="28"/>
              </w:rPr>
              <w:t>и производственные здания по этапам</w:t>
            </w:r>
          </w:p>
        </w:tc>
      </w:tr>
      <w:tr w:rsidR="00F16843" w:rsidRPr="0095385B" w:rsidTr="00F16843">
        <w:trPr>
          <w:trHeight w:val="2066"/>
        </w:trPr>
        <w:tc>
          <w:tcPr>
            <w:tcW w:w="817" w:type="dxa"/>
          </w:tcPr>
          <w:p w:rsidR="00F16843" w:rsidRPr="0095385B" w:rsidRDefault="00F16843" w:rsidP="00104AEB">
            <w:pPr>
              <w:jc w:val="center"/>
              <w:rPr>
                <w:rFonts w:ascii="Times New Roman" w:hAnsi="Times New Roman"/>
                <w:sz w:val="28"/>
                <w:szCs w:val="28"/>
              </w:rPr>
            </w:pPr>
            <w:r w:rsidRPr="0095385B">
              <w:rPr>
                <w:rFonts w:ascii="Times New Roman" w:hAnsi="Times New Roman"/>
                <w:sz w:val="28"/>
                <w:szCs w:val="28"/>
              </w:rPr>
              <w:t>1.2</w:t>
            </w:r>
          </w:p>
        </w:tc>
        <w:tc>
          <w:tcPr>
            <w:tcW w:w="8789" w:type="dxa"/>
          </w:tcPr>
          <w:p w:rsidR="00F16843" w:rsidRPr="0095385B" w:rsidRDefault="00F16843" w:rsidP="00EA22FF">
            <w:pPr>
              <w:rPr>
                <w:rFonts w:ascii="Times New Roman" w:hAnsi="Times New Roman"/>
                <w:sz w:val="28"/>
                <w:szCs w:val="28"/>
              </w:rPr>
            </w:pPr>
            <w:r w:rsidRPr="0095385B">
              <w:rPr>
                <w:rFonts w:ascii="Times New Roman" w:hAnsi="Times New Roman"/>
                <w:sz w:val="28"/>
                <w:szCs w:val="28"/>
              </w:rPr>
              <w:t>Объемы потребления тепловой энергии (мощности)</w:t>
            </w:r>
            <w:r>
              <w:rPr>
                <w:rFonts w:ascii="Times New Roman" w:hAnsi="Times New Roman"/>
                <w:sz w:val="28"/>
                <w:szCs w:val="28"/>
              </w:rPr>
              <w:t>, теплоносителя</w:t>
            </w:r>
            <w:r w:rsidRPr="0095385B">
              <w:rPr>
                <w:rFonts w:ascii="Times New Roman" w:hAnsi="Times New Roman"/>
                <w:sz w:val="28"/>
                <w:szCs w:val="28"/>
              </w:rPr>
              <w:t xml:space="preserve"> и приросты потребления тепловой энергии (мощности) и теплоносителя с раздел</w:t>
            </w:r>
            <w:r>
              <w:rPr>
                <w:rFonts w:ascii="Times New Roman" w:hAnsi="Times New Roman"/>
                <w:sz w:val="28"/>
                <w:szCs w:val="28"/>
              </w:rPr>
              <w:t>ением по видам теплопотребления</w:t>
            </w:r>
            <w:r w:rsidRPr="0095385B">
              <w:rPr>
                <w:rFonts w:ascii="Times New Roman" w:hAnsi="Times New Roman"/>
                <w:sz w:val="28"/>
                <w:szCs w:val="28"/>
              </w:rPr>
              <w:t xml:space="preserve"> в каждом расчетном элементе территориального деления на каждом этапе </w:t>
            </w:r>
          </w:p>
        </w:tc>
      </w:tr>
      <w:tr w:rsidR="00F16843" w:rsidRPr="0095385B" w:rsidTr="00F16843">
        <w:tc>
          <w:tcPr>
            <w:tcW w:w="817" w:type="dxa"/>
          </w:tcPr>
          <w:p w:rsidR="00F16843" w:rsidRPr="0095385B" w:rsidRDefault="00F16843" w:rsidP="00104AEB">
            <w:pPr>
              <w:jc w:val="center"/>
              <w:rPr>
                <w:rFonts w:ascii="Times New Roman" w:hAnsi="Times New Roman"/>
                <w:sz w:val="28"/>
                <w:szCs w:val="28"/>
              </w:rPr>
            </w:pPr>
            <w:r w:rsidRPr="0095385B">
              <w:rPr>
                <w:rFonts w:ascii="Times New Roman" w:hAnsi="Times New Roman"/>
                <w:sz w:val="28"/>
                <w:szCs w:val="28"/>
              </w:rPr>
              <w:t>1.3</w:t>
            </w:r>
          </w:p>
        </w:tc>
        <w:tc>
          <w:tcPr>
            <w:tcW w:w="8789" w:type="dxa"/>
          </w:tcPr>
          <w:p w:rsidR="00F16843" w:rsidRPr="0095385B" w:rsidRDefault="00F16843" w:rsidP="00104AEB">
            <w:pPr>
              <w:rPr>
                <w:rFonts w:ascii="Times New Roman" w:hAnsi="Times New Roman"/>
                <w:sz w:val="28"/>
                <w:szCs w:val="28"/>
              </w:rPr>
            </w:pPr>
            <w:r w:rsidRPr="0095385B">
              <w:rPr>
                <w:rFonts w:ascii="Times New Roman" w:hAnsi="Times New Roman"/>
                <w:sz w:val="28"/>
                <w:szCs w:val="28"/>
              </w:rPr>
              <w:t xml:space="preserve">Объемы потребления тепловой энергии (мощности) и приросты потребления тепловой энергии (мощности) и теплоносителя с разделением по видам теплопотребления (отопление, вентиляция, горячее водоснабжение) в расчетных элементах территориального деления и в зонах действия  индивидуального теплоснабжения на каждом этапе и к окончанию планируемого периода </w:t>
            </w:r>
          </w:p>
        </w:tc>
      </w:tr>
      <w:tr w:rsidR="00F16843" w:rsidRPr="0095385B" w:rsidTr="00F16843">
        <w:tc>
          <w:tcPr>
            <w:tcW w:w="817" w:type="dxa"/>
          </w:tcPr>
          <w:p w:rsidR="00F16843" w:rsidRPr="0095385B" w:rsidRDefault="00F16843" w:rsidP="00104AEB">
            <w:pPr>
              <w:jc w:val="center"/>
              <w:rPr>
                <w:rFonts w:ascii="Times New Roman" w:hAnsi="Times New Roman"/>
                <w:sz w:val="28"/>
                <w:szCs w:val="28"/>
              </w:rPr>
            </w:pPr>
            <w:r w:rsidRPr="0095385B">
              <w:rPr>
                <w:rFonts w:ascii="Times New Roman" w:hAnsi="Times New Roman"/>
                <w:sz w:val="28"/>
                <w:szCs w:val="28"/>
              </w:rPr>
              <w:t>1.4</w:t>
            </w:r>
          </w:p>
        </w:tc>
        <w:tc>
          <w:tcPr>
            <w:tcW w:w="8789" w:type="dxa"/>
          </w:tcPr>
          <w:p w:rsidR="00F16843" w:rsidRPr="0095385B" w:rsidRDefault="00F16843" w:rsidP="006C3D2D">
            <w:pPr>
              <w:rPr>
                <w:rFonts w:ascii="Times New Roman" w:hAnsi="Times New Roman"/>
                <w:sz w:val="28"/>
                <w:szCs w:val="28"/>
              </w:rPr>
            </w:pPr>
            <w:r w:rsidRPr="0095385B">
              <w:rPr>
                <w:rFonts w:ascii="Times New Roman" w:hAnsi="Times New Roman"/>
                <w:sz w:val="28"/>
                <w:szCs w:val="28"/>
              </w:rPr>
              <w:t>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w:t>
            </w:r>
            <w:r>
              <w:rPr>
                <w:rFonts w:ascii="Times New Roman" w:hAnsi="Times New Roman"/>
                <w:sz w:val="28"/>
                <w:szCs w:val="28"/>
              </w:rPr>
              <w:t xml:space="preserve"> </w:t>
            </w:r>
            <w:r w:rsidRPr="0095385B">
              <w:rPr>
                <w:rFonts w:ascii="Times New Roman" w:hAnsi="Times New Roman"/>
                <w:sz w:val="28"/>
                <w:szCs w:val="28"/>
              </w:rPr>
              <w:t>перепрофилирования и приросты потребления тепловой энергии (мощности)</w:t>
            </w:r>
            <w:r>
              <w:rPr>
                <w:rFonts w:ascii="Times New Roman" w:hAnsi="Times New Roman"/>
                <w:sz w:val="28"/>
                <w:szCs w:val="28"/>
              </w:rPr>
              <w:t>, теплоносителя</w:t>
            </w:r>
            <w:r w:rsidRPr="0095385B">
              <w:rPr>
                <w:rFonts w:ascii="Times New Roman" w:hAnsi="Times New Roman"/>
                <w:sz w:val="28"/>
                <w:szCs w:val="28"/>
              </w:rPr>
              <w:t xml:space="preserve"> производственными объектами, с разделением по видам теплопотребления </w:t>
            </w:r>
            <w:r>
              <w:rPr>
                <w:rFonts w:ascii="Times New Roman" w:hAnsi="Times New Roman"/>
                <w:sz w:val="28"/>
                <w:szCs w:val="28"/>
              </w:rPr>
              <w:t>и видам теплоносителя (</w:t>
            </w:r>
            <w:r w:rsidRPr="0095385B">
              <w:rPr>
                <w:rFonts w:ascii="Times New Roman" w:hAnsi="Times New Roman"/>
                <w:sz w:val="28"/>
                <w:szCs w:val="28"/>
              </w:rPr>
              <w:t xml:space="preserve">вода и пар) на каждом этапе </w:t>
            </w:r>
          </w:p>
        </w:tc>
      </w:tr>
      <w:tr w:rsidR="00F16843" w:rsidRPr="0095385B" w:rsidTr="00F16843">
        <w:tc>
          <w:tcPr>
            <w:tcW w:w="817" w:type="dxa"/>
          </w:tcPr>
          <w:p w:rsidR="00F16843" w:rsidRPr="0095385B" w:rsidRDefault="00F16843" w:rsidP="00104AEB">
            <w:pPr>
              <w:jc w:val="center"/>
              <w:rPr>
                <w:rFonts w:ascii="Times New Roman" w:hAnsi="Times New Roman"/>
                <w:sz w:val="28"/>
                <w:szCs w:val="28"/>
              </w:rPr>
            </w:pPr>
            <w:r w:rsidRPr="0095385B">
              <w:rPr>
                <w:rFonts w:ascii="Times New Roman" w:hAnsi="Times New Roman"/>
                <w:sz w:val="28"/>
                <w:szCs w:val="28"/>
              </w:rPr>
              <w:t>2</w:t>
            </w:r>
          </w:p>
        </w:tc>
        <w:tc>
          <w:tcPr>
            <w:tcW w:w="8789" w:type="dxa"/>
          </w:tcPr>
          <w:p w:rsidR="00F16843" w:rsidRPr="0095385B" w:rsidRDefault="00F16843" w:rsidP="00104AEB">
            <w:pPr>
              <w:rPr>
                <w:rFonts w:ascii="Times New Roman" w:hAnsi="Times New Roman"/>
                <w:sz w:val="28"/>
                <w:szCs w:val="28"/>
              </w:rPr>
            </w:pPr>
            <w:r>
              <w:rPr>
                <w:rFonts w:ascii="Times New Roman" w:hAnsi="Times New Roman"/>
                <w:sz w:val="28"/>
                <w:szCs w:val="28"/>
              </w:rPr>
              <w:t>Перспективные балансы</w:t>
            </w:r>
            <w:r w:rsidRPr="0095385B">
              <w:rPr>
                <w:rFonts w:ascii="Times New Roman" w:hAnsi="Times New Roman"/>
                <w:sz w:val="28"/>
                <w:szCs w:val="28"/>
              </w:rPr>
              <w:t xml:space="preserve"> тепловой мощности источников тепловой энергии  и тепловой нагрузки </w:t>
            </w:r>
            <w:r>
              <w:rPr>
                <w:rFonts w:ascii="Times New Roman" w:hAnsi="Times New Roman"/>
                <w:sz w:val="28"/>
                <w:szCs w:val="28"/>
              </w:rPr>
              <w:t>потребителей</w:t>
            </w:r>
          </w:p>
        </w:tc>
      </w:tr>
      <w:tr w:rsidR="00F16843" w:rsidRPr="0095385B" w:rsidTr="00F16843">
        <w:tc>
          <w:tcPr>
            <w:tcW w:w="817" w:type="dxa"/>
          </w:tcPr>
          <w:p w:rsidR="00F16843" w:rsidRPr="0095385B" w:rsidRDefault="00F16843" w:rsidP="00104AEB">
            <w:pPr>
              <w:jc w:val="center"/>
              <w:rPr>
                <w:rFonts w:ascii="Times New Roman" w:hAnsi="Times New Roman"/>
                <w:sz w:val="28"/>
                <w:szCs w:val="28"/>
              </w:rPr>
            </w:pPr>
            <w:r w:rsidRPr="0095385B">
              <w:rPr>
                <w:rFonts w:ascii="Times New Roman" w:hAnsi="Times New Roman"/>
                <w:sz w:val="28"/>
                <w:szCs w:val="28"/>
              </w:rPr>
              <w:t>2.1</w:t>
            </w:r>
          </w:p>
        </w:tc>
        <w:tc>
          <w:tcPr>
            <w:tcW w:w="8789" w:type="dxa"/>
          </w:tcPr>
          <w:p w:rsidR="00F16843" w:rsidRPr="0095385B" w:rsidRDefault="00F16843" w:rsidP="00104AEB">
            <w:pPr>
              <w:rPr>
                <w:rFonts w:ascii="Times New Roman" w:hAnsi="Times New Roman"/>
                <w:sz w:val="28"/>
                <w:szCs w:val="28"/>
              </w:rPr>
            </w:pPr>
            <w:r w:rsidRPr="0095385B">
              <w:rPr>
                <w:rFonts w:ascii="Times New Roman" w:hAnsi="Times New Roman"/>
                <w:sz w:val="28"/>
                <w:szCs w:val="28"/>
              </w:rPr>
              <w:t xml:space="preserve">Радиус эффективного теплоснабжения для зоны действия каждого существующего, предлагаемого к новому строительству, </w:t>
            </w:r>
            <w:r w:rsidRPr="0095385B">
              <w:rPr>
                <w:rFonts w:ascii="Times New Roman" w:hAnsi="Times New Roman"/>
                <w:sz w:val="28"/>
                <w:szCs w:val="28"/>
              </w:rPr>
              <w:lastRenderedPageBreak/>
              <w:t xml:space="preserve">реконструкции или техническому перевооружению источника тепловой энергии (мощности) и теплоносителя, позволяющий определить условия, при которых подключение теплопотребляющих установок к системе теплоснабжения нецелесообразно вследствие увеличения совокупных расходов в указанной системе </w:t>
            </w:r>
          </w:p>
        </w:tc>
      </w:tr>
      <w:tr w:rsidR="00F16843" w:rsidRPr="0095385B" w:rsidTr="00F16843">
        <w:tc>
          <w:tcPr>
            <w:tcW w:w="817" w:type="dxa"/>
          </w:tcPr>
          <w:p w:rsidR="00F16843" w:rsidRPr="0095385B" w:rsidRDefault="00F16843" w:rsidP="00104AEB">
            <w:pPr>
              <w:jc w:val="center"/>
              <w:rPr>
                <w:rFonts w:ascii="Times New Roman" w:hAnsi="Times New Roman"/>
                <w:sz w:val="28"/>
                <w:szCs w:val="28"/>
              </w:rPr>
            </w:pPr>
            <w:r w:rsidRPr="0095385B">
              <w:rPr>
                <w:rFonts w:ascii="Times New Roman" w:hAnsi="Times New Roman"/>
                <w:sz w:val="28"/>
                <w:szCs w:val="28"/>
              </w:rPr>
              <w:lastRenderedPageBreak/>
              <w:t>2.2</w:t>
            </w:r>
          </w:p>
        </w:tc>
        <w:tc>
          <w:tcPr>
            <w:tcW w:w="8789" w:type="dxa"/>
          </w:tcPr>
          <w:p w:rsidR="00F16843" w:rsidRPr="0095385B" w:rsidRDefault="00F16843" w:rsidP="006C3D2D">
            <w:pPr>
              <w:rPr>
                <w:rFonts w:ascii="Times New Roman" w:hAnsi="Times New Roman"/>
                <w:sz w:val="28"/>
                <w:szCs w:val="28"/>
              </w:rPr>
            </w:pPr>
            <w:r w:rsidRPr="0095385B">
              <w:rPr>
                <w:rFonts w:ascii="Times New Roman" w:hAnsi="Times New Roman"/>
                <w:sz w:val="28"/>
                <w:szCs w:val="28"/>
              </w:rPr>
              <w:t xml:space="preserve">Описание существующих и перспективных зон действия </w:t>
            </w:r>
            <w:r>
              <w:rPr>
                <w:rFonts w:ascii="Times New Roman" w:hAnsi="Times New Roman"/>
                <w:sz w:val="28"/>
                <w:szCs w:val="28"/>
              </w:rPr>
              <w:t xml:space="preserve">систем теплоснабжения и </w:t>
            </w:r>
            <w:r w:rsidRPr="0095385B">
              <w:rPr>
                <w:rFonts w:ascii="Times New Roman" w:hAnsi="Times New Roman"/>
                <w:sz w:val="28"/>
                <w:szCs w:val="28"/>
              </w:rPr>
              <w:t>источников тепловой энергии, в том числе рабо</w:t>
            </w:r>
            <w:r>
              <w:rPr>
                <w:rFonts w:ascii="Times New Roman" w:hAnsi="Times New Roman"/>
                <w:sz w:val="28"/>
                <w:szCs w:val="28"/>
              </w:rPr>
              <w:t>тающих на единую тепловую сеть</w:t>
            </w:r>
            <w:r w:rsidRPr="0095385B">
              <w:rPr>
                <w:rFonts w:ascii="Times New Roman" w:hAnsi="Times New Roman"/>
                <w:sz w:val="28"/>
                <w:szCs w:val="28"/>
              </w:rPr>
              <w:t xml:space="preserve"> </w:t>
            </w:r>
          </w:p>
        </w:tc>
      </w:tr>
      <w:tr w:rsidR="00F16843" w:rsidRPr="0095385B" w:rsidTr="00F16843">
        <w:tc>
          <w:tcPr>
            <w:tcW w:w="817" w:type="dxa"/>
          </w:tcPr>
          <w:p w:rsidR="00F16843" w:rsidRPr="0095385B" w:rsidRDefault="00F16843" w:rsidP="00104AEB">
            <w:pPr>
              <w:jc w:val="center"/>
              <w:rPr>
                <w:rFonts w:ascii="Times New Roman" w:hAnsi="Times New Roman"/>
                <w:sz w:val="28"/>
                <w:szCs w:val="28"/>
              </w:rPr>
            </w:pPr>
            <w:r w:rsidRPr="0095385B">
              <w:rPr>
                <w:rFonts w:ascii="Times New Roman" w:hAnsi="Times New Roman"/>
                <w:sz w:val="28"/>
                <w:szCs w:val="28"/>
              </w:rPr>
              <w:t>2.3</w:t>
            </w:r>
          </w:p>
        </w:tc>
        <w:tc>
          <w:tcPr>
            <w:tcW w:w="8789" w:type="dxa"/>
          </w:tcPr>
          <w:p w:rsidR="00F16843" w:rsidRPr="0095385B" w:rsidRDefault="00F16843" w:rsidP="00104AEB">
            <w:pPr>
              <w:rPr>
                <w:rFonts w:ascii="Times New Roman" w:hAnsi="Times New Roman"/>
                <w:sz w:val="28"/>
                <w:szCs w:val="28"/>
              </w:rPr>
            </w:pPr>
            <w:r w:rsidRPr="0095385B">
              <w:rPr>
                <w:rFonts w:ascii="Times New Roman" w:hAnsi="Times New Roman"/>
                <w:sz w:val="28"/>
                <w:szCs w:val="28"/>
              </w:rPr>
              <w:t xml:space="preserve">Описание существующих и перспективных зон действия индивидуальных источников тепловой энергии </w:t>
            </w:r>
          </w:p>
        </w:tc>
      </w:tr>
      <w:tr w:rsidR="00F16843" w:rsidRPr="0095385B" w:rsidTr="00F16843">
        <w:tc>
          <w:tcPr>
            <w:tcW w:w="817" w:type="dxa"/>
          </w:tcPr>
          <w:p w:rsidR="00F16843" w:rsidRPr="0095385B" w:rsidRDefault="00F16843" w:rsidP="00104AEB">
            <w:pPr>
              <w:jc w:val="center"/>
              <w:rPr>
                <w:rFonts w:ascii="Times New Roman" w:hAnsi="Times New Roman"/>
                <w:sz w:val="28"/>
                <w:szCs w:val="28"/>
              </w:rPr>
            </w:pPr>
            <w:r w:rsidRPr="0095385B">
              <w:rPr>
                <w:rFonts w:ascii="Times New Roman" w:hAnsi="Times New Roman"/>
                <w:sz w:val="28"/>
                <w:szCs w:val="28"/>
              </w:rPr>
              <w:t>2.4</w:t>
            </w:r>
          </w:p>
        </w:tc>
        <w:tc>
          <w:tcPr>
            <w:tcW w:w="8789" w:type="dxa"/>
          </w:tcPr>
          <w:p w:rsidR="00F16843" w:rsidRPr="0095385B" w:rsidRDefault="00F16843" w:rsidP="00CB40D1">
            <w:pPr>
              <w:rPr>
                <w:rFonts w:ascii="Times New Roman" w:hAnsi="Times New Roman"/>
                <w:sz w:val="28"/>
                <w:szCs w:val="28"/>
              </w:rPr>
            </w:pPr>
            <w:r w:rsidRPr="0095385B">
              <w:rPr>
                <w:rFonts w:ascii="Times New Roman" w:hAnsi="Times New Roman"/>
                <w:sz w:val="28"/>
                <w:szCs w:val="28"/>
              </w:rPr>
              <w:t>Пер</w:t>
            </w:r>
            <w:r>
              <w:rPr>
                <w:rFonts w:ascii="Times New Roman" w:hAnsi="Times New Roman"/>
                <w:sz w:val="28"/>
                <w:szCs w:val="28"/>
              </w:rPr>
              <w:t>спективные балансы</w:t>
            </w:r>
            <w:r w:rsidRPr="0095385B">
              <w:rPr>
                <w:rFonts w:ascii="Times New Roman" w:hAnsi="Times New Roman"/>
                <w:sz w:val="28"/>
                <w:szCs w:val="28"/>
              </w:rPr>
              <w:t xml:space="preserve"> тепловой мощности  и тепловой нагрузки  в перспективных зонах действия источников тепловой энергии, в том числе работающих на единую тепловую сеть, на каждом этапе </w:t>
            </w:r>
          </w:p>
        </w:tc>
      </w:tr>
      <w:tr w:rsidR="00F16843" w:rsidRPr="0095385B" w:rsidTr="00F16843">
        <w:tc>
          <w:tcPr>
            <w:tcW w:w="817" w:type="dxa"/>
          </w:tcPr>
          <w:p w:rsidR="00F16843" w:rsidRPr="0095385B" w:rsidRDefault="00F16843" w:rsidP="00104AEB">
            <w:pPr>
              <w:jc w:val="center"/>
              <w:rPr>
                <w:rFonts w:ascii="Times New Roman" w:hAnsi="Times New Roman"/>
                <w:sz w:val="28"/>
                <w:szCs w:val="28"/>
              </w:rPr>
            </w:pPr>
            <w:r w:rsidRPr="0095385B">
              <w:rPr>
                <w:rFonts w:ascii="Times New Roman" w:hAnsi="Times New Roman"/>
                <w:sz w:val="28"/>
                <w:szCs w:val="28"/>
              </w:rPr>
              <w:t>3</w:t>
            </w:r>
          </w:p>
        </w:tc>
        <w:tc>
          <w:tcPr>
            <w:tcW w:w="8789" w:type="dxa"/>
          </w:tcPr>
          <w:p w:rsidR="00F16843" w:rsidRPr="0095385B" w:rsidRDefault="00F16843" w:rsidP="00104AEB">
            <w:pPr>
              <w:rPr>
                <w:rFonts w:ascii="Times New Roman" w:hAnsi="Times New Roman"/>
                <w:sz w:val="28"/>
                <w:szCs w:val="28"/>
              </w:rPr>
            </w:pPr>
            <w:r w:rsidRPr="0095385B">
              <w:rPr>
                <w:rFonts w:ascii="Times New Roman" w:hAnsi="Times New Roman"/>
                <w:sz w:val="28"/>
                <w:szCs w:val="28"/>
              </w:rPr>
              <w:t xml:space="preserve">Перспективные балансы теплоносителя </w:t>
            </w:r>
          </w:p>
        </w:tc>
      </w:tr>
      <w:tr w:rsidR="00F16843" w:rsidRPr="0095385B" w:rsidTr="00F16843">
        <w:tc>
          <w:tcPr>
            <w:tcW w:w="817" w:type="dxa"/>
          </w:tcPr>
          <w:p w:rsidR="00F16843" w:rsidRPr="0095385B" w:rsidRDefault="00F16843" w:rsidP="00104AEB">
            <w:pPr>
              <w:jc w:val="center"/>
              <w:rPr>
                <w:rFonts w:ascii="Times New Roman" w:hAnsi="Times New Roman"/>
                <w:sz w:val="28"/>
                <w:szCs w:val="28"/>
              </w:rPr>
            </w:pPr>
            <w:r w:rsidRPr="0095385B">
              <w:rPr>
                <w:rFonts w:ascii="Times New Roman" w:hAnsi="Times New Roman"/>
                <w:sz w:val="28"/>
                <w:szCs w:val="28"/>
              </w:rPr>
              <w:t>4</w:t>
            </w:r>
          </w:p>
        </w:tc>
        <w:tc>
          <w:tcPr>
            <w:tcW w:w="8789" w:type="dxa"/>
          </w:tcPr>
          <w:p w:rsidR="00F16843" w:rsidRPr="0095385B" w:rsidRDefault="00F16843" w:rsidP="00104AEB">
            <w:pPr>
              <w:rPr>
                <w:rFonts w:ascii="Times New Roman" w:hAnsi="Times New Roman"/>
                <w:sz w:val="28"/>
                <w:szCs w:val="28"/>
              </w:rPr>
            </w:pPr>
            <w:r>
              <w:rPr>
                <w:rFonts w:ascii="Times New Roman" w:hAnsi="Times New Roman"/>
                <w:sz w:val="28"/>
                <w:szCs w:val="28"/>
              </w:rPr>
              <w:t>Предложения</w:t>
            </w:r>
            <w:r w:rsidRPr="0095385B">
              <w:rPr>
                <w:rFonts w:ascii="Times New Roman" w:hAnsi="Times New Roman"/>
                <w:sz w:val="28"/>
                <w:szCs w:val="28"/>
              </w:rPr>
              <w:t xml:space="preserve"> по строительству, реконструкции и техническому перевооружению </w:t>
            </w:r>
            <w:r>
              <w:rPr>
                <w:rFonts w:ascii="Times New Roman" w:hAnsi="Times New Roman"/>
                <w:sz w:val="28"/>
                <w:szCs w:val="28"/>
              </w:rPr>
              <w:t>источников тепловой энергии</w:t>
            </w:r>
          </w:p>
        </w:tc>
      </w:tr>
      <w:tr w:rsidR="00F16843" w:rsidRPr="0095385B" w:rsidTr="00F16843">
        <w:tc>
          <w:tcPr>
            <w:tcW w:w="817" w:type="dxa"/>
          </w:tcPr>
          <w:p w:rsidR="00F16843" w:rsidRPr="0095385B" w:rsidRDefault="00F16843" w:rsidP="00104AEB">
            <w:pPr>
              <w:jc w:val="center"/>
              <w:rPr>
                <w:rFonts w:ascii="Times New Roman" w:hAnsi="Times New Roman"/>
                <w:sz w:val="28"/>
                <w:szCs w:val="28"/>
              </w:rPr>
            </w:pPr>
            <w:r w:rsidRPr="0095385B">
              <w:rPr>
                <w:rFonts w:ascii="Times New Roman" w:hAnsi="Times New Roman"/>
                <w:sz w:val="28"/>
                <w:szCs w:val="28"/>
              </w:rPr>
              <w:t>4.1</w:t>
            </w:r>
          </w:p>
        </w:tc>
        <w:tc>
          <w:tcPr>
            <w:tcW w:w="8789" w:type="dxa"/>
          </w:tcPr>
          <w:p w:rsidR="00F16843" w:rsidRPr="0095385B" w:rsidRDefault="00F16843" w:rsidP="00A41EAC">
            <w:pPr>
              <w:rPr>
                <w:rFonts w:ascii="Times New Roman" w:hAnsi="Times New Roman"/>
                <w:sz w:val="28"/>
                <w:szCs w:val="28"/>
              </w:rPr>
            </w:pPr>
            <w:r>
              <w:rPr>
                <w:rFonts w:ascii="Times New Roman" w:hAnsi="Times New Roman"/>
                <w:sz w:val="28"/>
                <w:szCs w:val="28"/>
              </w:rPr>
              <w:t>Предложения</w:t>
            </w:r>
            <w:r w:rsidRPr="0095385B">
              <w:rPr>
                <w:rFonts w:ascii="Times New Roman" w:hAnsi="Times New Roman"/>
                <w:sz w:val="28"/>
                <w:szCs w:val="28"/>
              </w:rPr>
              <w:t xml:space="preserve"> по новому строительству источников тепловой энергии, обеспечивающих приросты перспект</w:t>
            </w:r>
            <w:r>
              <w:rPr>
                <w:rFonts w:ascii="Times New Roman" w:hAnsi="Times New Roman"/>
                <w:sz w:val="28"/>
                <w:szCs w:val="28"/>
              </w:rPr>
              <w:t>ивной тепловой нагрузки на</w:t>
            </w:r>
            <w:r w:rsidRPr="0095385B">
              <w:rPr>
                <w:rFonts w:ascii="Times New Roman" w:hAnsi="Times New Roman"/>
                <w:sz w:val="28"/>
                <w:szCs w:val="28"/>
              </w:rPr>
              <w:t xml:space="preserve"> осваиваемых территориях поселения для которых отсутствует возможность передачи тепла от существующих и реконструируемых источник</w:t>
            </w:r>
            <w:r>
              <w:rPr>
                <w:rFonts w:ascii="Times New Roman" w:hAnsi="Times New Roman"/>
                <w:sz w:val="28"/>
                <w:szCs w:val="28"/>
              </w:rPr>
              <w:t>ов тепловой энергии (мощности)</w:t>
            </w:r>
          </w:p>
        </w:tc>
      </w:tr>
      <w:tr w:rsidR="00F16843" w:rsidRPr="0095385B" w:rsidTr="00F16843">
        <w:tc>
          <w:tcPr>
            <w:tcW w:w="817" w:type="dxa"/>
          </w:tcPr>
          <w:p w:rsidR="00F16843" w:rsidRPr="0095385B" w:rsidRDefault="00F16843" w:rsidP="00104AEB">
            <w:pPr>
              <w:jc w:val="center"/>
              <w:rPr>
                <w:rFonts w:ascii="Times New Roman" w:hAnsi="Times New Roman"/>
                <w:sz w:val="28"/>
                <w:szCs w:val="28"/>
              </w:rPr>
            </w:pPr>
            <w:r w:rsidRPr="0095385B">
              <w:rPr>
                <w:rFonts w:ascii="Times New Roman" w:hAnsi="Times New Roman"/>
                <w:sz w:val="28"/>
                <w:szCs w:val="28"/>
              </w:rPr>
              <w:t>4.2</w:t>
            </w:r>
          </w:p>
        </w:tc>
        <w:tc>
          <w:tcPr>
            <w:tcW w:w="8789" w:type="dxa"/>
          </w:tcPr>
          <w:p w:rsidR="00F16843" w:rsidRPr="0095385B" w:rsidRDefault="00F16843" w:rsidP="00104AEB">
            <w:pPr>
              <w:spacing w:after="0"/>
              <w:rPr>
                <w:rFonts w:ascii="Times New Roman" w:hAnsi="Times New Roman"/>
                <w:sz w:val="28"/>
                <w:szCs w:val="28"/>
              </w:rPr>
            </w:pPr>
            <w:r>
              <w:rPr>
                <w:rFonts w:ascii="Times New Roman" w:hAnsi="Times New Roman"/>
                <w:sz w:val="28"/>
                <w:szCs w:val="28"/>
              </w:rPr>
              <w:t>Предложения</w:t>
            </w:r>
            <w:r w:rsidRPr="0095385B">
              <w:rPr>
                <w:rFonts w:ascii="Times New Roman" w:hAnsi="Times New Roman"/>
                <w:sz w:val="28"/>
                <w:szCs w:val="28"/>
              </w:rPr>
              <w:t xml:space="preserve"> по реконструкции источников тепловой энергии (мощности) и теплоносителя, обеспечивающих приросты перспективной тепловой нагрузки в существующих и расширяемых зонах действия источников тепловой энергии (мощности) и теплоносителя </w:t>
            </w:r>
          </w:p>
        </w:tc>
      </w:tr>
      <w:tr w:rsidR="00F16843" w:rsidRPr="0095385B" w:rsidTr="00F16843">
        <w:tc>
          <w:tcPr>
            <w:tcW w:w="817" w:type="dxa"/>
          </w:tcPr>
          <w:p w:rsidR="00F16843" w:rsidRPr="0095385B" w:rsidRDefault="00F16843" w:rsidP="00104AEB">
            <w:pPr>
              <w:jc w:val="center"/>
              <w:rPr>
                <w:rFonts w:ascii="Times New Roman" w:hAnsi="Times New Roman"/>
                <w:sz w:val="28"/>
                <w:szCs w:val="28"/>
              </w:rPr>
            </w:pPr>
            <w:r w:rsidRPr="0095385B">
              <w:rPr>
                <w:rFonts w:ascii="Times New Roman" w:hAnsi="Times New Roman"/>
                <w:sz w:val="28"/>
                <w:szCs w:val="28"/>
              </w:rPr>
              <w:t>4.3</w:t>
            </w:r>
          </w:p>
        </w:tc>
        <w:tc>
          <w:tcPr>
            <w:tcW w:w="8789" w:type="dxa"/>
          </w:tcPr>
          <w:p w:rsidR="00F16843" w:rsidRPr="0095385B" w:rsidRDefault="00F16843" w:rsidP="00104AEB">
            <w:pPr>
              <w:rPr>
                <w:rFonts w:ascii="Times New Roman" w:hAnsi="Times New Roman"/>
                <w:sz w:val="28"/>
                <w:szCs w:val="28"/>
              </w:rPr>
            </w:pPr>
            <w:r>
              <w:rPr>
                <w:rFonts w:ascii="Times New Roman" w:hAnsi="Times New Roman"/>
                <w:sz w:val="28"/>
                <w:szCs w:val="28"/>
              </w:rPr>
              <w:t>Предложения</w:t>
            </w:r>
            <w:r w:rsidRPr="0095385B">
              <w:rPr>
                <w:rFonts w:ascii="Times New Roman" w:hAnsi="Times New Roman"/>
                <w:sz w:val="28"/>
                <w:szCs w:val="28"/>
              </w:rPr>
              <w:t xml:space="preserve"> по техническому перевооружению источников тепловой энергии (мощности) и теплоносителя с целью повышения эффективности работы системы теплоснабжения</w:t>
            </w:r>
          </w:p>
        </w:tc>
      </w:tr>
      <w:tr w:rsidR="00F16843" w:rsidRPr="0095385B" w:rsidTr="00F16843">
        <w:tc>
          <w:tcPr>
            <w:tcW w:w="817" w:type="dxa"/>
          </w:tcPr>
          <w:p w:rsidR="00F16843" w:rsidRPr="0095385B" w:rsidRDefault="00F16843" w:rsidP="00104AEB">
            <w:pPr>
              <w:jc w:val="center"/>
              <w:rPr>
                <w:rFonts w:ascii="Times New Roman" w:hAnsi="Times New Roman"/>
                <w:sz w:val="28"/>
                <w:szCs w:val="28"/>
              </w:rPr>
            </w:pPr>
            <w:r w:rsidRPr="0095385B">
              <w:rPr>
                <w:rFonts w:ascii="Times New Roman" w:hAnsi="Times New Roman"/>
                <w:sz w:val="28"/>
                <w:szCs w:val="28"/>
              </w:rPr>
              <w:t>4.4</w:t>
            </w:r>
          </w:p>
        </w:tc>
        <w:tc>
          <w:tcPr>
            <w:tcW w:w="8789" w:type="dxa"/>
          </w:tcPr>
          <w:p w:rsidR="00F16843" w:rsidRPr="0095385B" w:rsidRDefault="00F16843" w:rsidP="00104AEB">
            <w:pPr>
              <w:rPr>
                <w:rFonts w:ascii="Times New Roman" w:hAnsi="Times New Roman"/>
                <w:sz w:val="28"/>
                <w:szCs w:val="28"/>
              </w:rPr>
            </w:pPr>
            <w:r w:rsidRPr="0095385B">
              <w:rPr>
                <w:rFonts w:ascii="Times New Roman" w:hAnsi="Times New Roman"/>
                <w:sz w:val="28"/>
                <w:szCs w:val="28"/>
              </w:rPr>
              <w:t>Меры по выводу из эксплуатации, консервации  и демонтажа избыточных источников тепловой энергии (мощности) и теплоносителя</w:t>
            </w:r>
          </w:p>
        </w:tc>
      </w:tr>
      <w:tr w:rsidR="00F16843" w:rsidRPr="0095385B" w:rsidTr="00F16843">
        <w:tc>
          <w:tcPr>
            <w:tcW w:w="817" w:type="dxa"/>
          </w:tcPr>
          <w:p w:rsidR="00F16843" w:rsidRPr="0095385B" w:rsidRDefault="00F16843" w:rsidP="00104AEB">
            <w:pPr>
              <w:jc w:val="center"/>
              <w:rPr>
                <w:rFonts w:ascii="Times New Roman" w:hAnsi="Times New Roman"/>
                <w:sz w:val="28"/>
                <w:szCs w:val="28"/>
              </w:rPr>
            </w:pPr>
            <w:r w:rsidRPr="0095385B">
              <w:rPr>
                <w:rFonts w:ascii="Times New Roman" w:hAnsi="Times New Roman"/>
                <w:sz w:val="28"/>
                <w:szCs w:val="28"/>
              </w:rPr>
              <w:lastRenderedPageBreak/>
              <w:t>4.5</w:t>
            </w:r>
          </w:p>
        </w:tc>
        <w:tc>
          <w:tcPr>
            <w:tcW w:w="8789" w:type="dxa"/>
          </w:tcPr>
          <w:p w:rsidR="00F16843" w:rsidRPr="0095385B" w:rsidRDefault="00F16843" w:rsidP="00104AEB">
            <w:pPr>
              <w:rPr>
                <w:rFonts w:ascii="Times New Roman" w:hAnsi="Times New Roman"/>
                <w:sz w:val="28"/>
                <w:szCs w:val="28"/>
              </w:rPr>
            </w:pPr>
            <w:r w:rsidRPr="0095385B">
              <w:rPr>
                <w:rFonts w:ascii="Times New Roman" w:hAnsi="Times New Roman"/>
                <w:sz w:val="28"/>
                <w:szCs w:val="28"/>
              </w:rPr>
              <w:t>Меры по переоборудованию котельных в источники комбинированной выработки электрической и тепловой энергии на каждом этапе и к</w:t>
            </w:r>
            <w:r>
              <w:rPr>
                <w:rFonts w:ascii="Times New Roman" w:hAnsi="Times New Roman"/>
                <w:sz w:val="28"/>
                <w:szCs w:val="28"/>
              </w:rPr>
              <w:t xml:space="preserve"> окончанию планируемого периода</w:t>
            </w:r>
          </w:p>
        </w:tc>
      </w:tr>
      <w:tr w:rsidR="00F16843" w:rsidRPr="0095385B" w:rsidTr="00F16843">
        <w:tc>
          <w:tcPr>
            <w:tcW w:w="817" w:type="dxa"/>
          </w:tcPr>
          <w:p w:rsidR="00F16843" w:rsidRPr="0095385B" w:rsidRDefault="00F16843" w:rsidP="00104AEB">
            <w:pPr>
              <w:jc w:val="center"/>
              <w:rPr>
                <w:rFonts w:ascii="Times New Roman" w:hAnsi="Times New Roman"/>
                <w:sz w:val="28"/>
                <w:szCs w:val="28"/>
              </w:rPr>
            </w:pPr>
            <w:r w:rsidRPr="0095385B">
              <w:rPr>
                <w:rFonts w:ascii="Times New Roman" w:hAnsi="Times New Roman"/>
                <w:sz w:val="28"/>
                <w:szCs w:val="28"/>
              </w:rPr>
              <w:t>4.6</w:t>
            </w:r>
          </w:p>
        </w:tc>
        <w:tc>
          <w:tcPr>
            <w:tcW w:w="8789" w:type="dxa"/>
          </w:tcPr>
          <w:p w:rsidR="00F16843" w:rsidRPr="0095385B" w:rsidRDefault="00F16843" w:rsidP="00104AEB">
            <w:pPr>
              <w:rPr>
                <w:rFonts w:ascii="Times New Roman" w:hAnsi="Times New Roman"/>
                <w:sz w:val="28"/>
                <w:szCs w:val="28"/>
              </w:rPr>
            </w:pPr>
            <w:r w:rsidRPr="0095385B">
              <w:rPr>
                <w:rFonts w:ascii="Times New Roman" w:hAnsi="Times New Roman"/>
                <w:sz w:val="28"/>
                <w:szCs w:val="28"/>
              </w:rPr>
              <w:t>Меры по переводу котельных, размещенных в существующих и расширяемых зонах действия источников комбинированной выработки тепла и электроэнергии в «пиковый» режим на каждом этапе и к окончанию плани</w:t>
            </w:r>
            <w:r>
              <w:rPr>
                <w:rFonts w:ascii="Times New Roman" w:hAnsi="Times New Roman"/>
                <w:sz w:val="28"/>
                <w:szCs w:val="28"/>
              </w:rPr>
              <w:t>руемого периода</w:t>
            </w:r>
          </w:p>
        </w:tc>
      </w:tr>
      <w:tr w:rsidR="00F16843" w:rsidRPr="0095385B" w:rsidTr="00F16843">
        <w:tc>
          <w:tcPr>
            <w:tcW w:w="817" w:type="dxa"/>
          </w:tcPr>
          <w:p w:rsidR="00F16843" w:rsidRPr="0095385B" w:rsidRDefault="00F16843" w:rsidP="00104AEB">
            <w:pPr>
              <w:jc w:val="center"/>
              <w:rPr>
                <w:rFonts w:ascii="Times New Roman" w:hAnsi="Times New Roman"/>
                <w:sz w:val="28"/>
                <w:szCs w:val="28"/>
              </w:rPr>
            </w:pPr>
            <w:r w:rsidRPr="0095385B">
              <w:rPr>
                <w:rFonts w:ascii="Times New Roman" w:hAnsi="Times New Roman"/>
                <w:sz w:val="28"/>
                <w:szCs w:val="28"/>
              </w:rPr>
              <w:t>4.7</w:t>
            </w:r>
          </w:p>
        </w:tc>
        <w:tc>
          <w:tcPr>
            <w:tcW w:w="8789" w:type="dxa"/>
          </w:tcPr>
          <w:p w:rsidR="00F16843" w:rsidRPr="0095385B" w:rsidRDefault="00F16843" w:rsidP="00104AEB">
            <w:pPr>
              <w:rPr>
                <w:rFonts w:ascii="Times New Roman" w:hAnsi="Times New Roman"/>
                <w:sz w:val="28"/>
                <w:szCs w:val="28"/>
              </w:rPr>
            </w:pPr>
            <w:r w:rsidRPr="0095385B">
              <w:rPr>
                <w:rFonts w:ascii="Times New Roman" w:hAnsi="Times New Roman"/>
                <w:sz w:val="28"/>
                <w:szCs w:val="28"/>
              </w:rPr>
              <w:t>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(мощности) и теплоносителя, поставляющими тепловую энергию в данной систем</w:t>
            </w:r>
            <w:r>
              <w:rPr>
                <w:rFonts w:ascii="Times New Roman" w:hAnsi="Times New Roman"/>
                <w:sz w:val="28"/>
                <w:szCs w:val="28"/>
              </w:rPr>
              <w:t>е</w:t>
            </w:r>
            <w:r w:rsidRPr="0095385B">
              <w:rPr>
                <w:rFonts w:ascii="Times New Roman" w:hAnsi="Times New Roman"/>
                <w:sz w:val="28"/>
                <w:szCs w:val="28"/>
              </w:rPr>
              <w:t xml:space="preserve"> теплоснабжения на каждом этапе планиру</w:t>
            </w:r>
            <w:r>
              <w:rPr>
                <w:rFonts w:ascii="Times New Roman" w:hAnsi="Times New Roman"/>
                <w:sz w:val="28"/>
                <w:szCs w:val="28"/>
              </w:rPr>
              <w:t xml:space="preserve">емого периода </w:t>
            </w:r>
          </w:p>
        </w:tc>
      </w:tr>
      <w:tr w:rsidR="00F16843" w:rsidRPr="0095385B" w:rsidTr="00F16843">
        <w:tc>
          <w:tcPr>
            <w:tcW w:w="817" w:type="dxa"/>
          </w:tcPr>
          <w:p w:rsidR="00F16843" w:rsidRPr="0095385B" w:rsidRDefault="00F16843" w:rsidP="00104AEB">
            <w:pPr>
              <w:jc w:val="center"/>
              <w:rPr>
                <w:rFonts w:ascii="Times New Roman" w:hAnsi="Times New Roman"/>
                <w:sz w:val="28"/>
                <w:szCs w:val="28"/>
              </w:rPr>
            </w:pPr>
            <w:r w:rsidRPr="0095385B">
              <w:rPr>
                <w:rFonts w:ascii="Times New Roman" w:hAnsi="Times New Roman"/>
                <w:sz w:val="28"/>
                <w:szCs w:val="28"/>
              </w:rPr>
              <w:t>4.8</w:t>
            </w:r>
          </w:p>
        </w:tc>
        <w:tc>
          <w:tcPr>
            <w:tcW w:w="8789" w:type="dxa"/>
          </w:tcPr>
          <w:p w:rsidR="00F16843" w:rsidRPr="0095385B" w:rsidRDefault="00F16843" w:rsidP="00104AEB">
            <w:pPr>
              <w:rPr>
                <w:rFonts w:ascii="Times New Roman" w:hAnsi="Times New Roman"/>
                <w:sz w:val="28"/>
                <w:szCs w:val="28"/>
              </w:rPr>
            </w:pPr>
            <w:r w:rsidRPr="0095385B">
              <w:rPr>
                <w:rFonts w:ascii="Times New Roman" w:hAnsi="Times New Roman"/>
                <w:sz w:val="28"/>
                <w:szCs w:val="28"/>
              </w:rPr>
              <w:t>Решения о выборе оптимального температурного графика отпуска теплоты для каждого источника тепловой энергии, устанавливаемой на каждом этапе планируемого периода</w:t>
            </w:r>
          </w:p>
        </w:tc>
      </w:tr>
      <w:tr w:rsidR="00F16843" w:rsidRPr="0095385B" w:rsidTr="00F16843">
        <w:tc>
          <w:tcPr>
            <w:tcW w:w="817" w:type="dxa"/>
          </w:tcPr>
          <w:p w:rsidR="00F16843" w:rsidRPr="0095385B" w:rsidRDefault="00F16843" w:rsidP="00104AEB">
            <w:pPr>
              <w:jc w:val="center"/>
              <w:rPr>
                <w:rFonts w:ascii="Times New Roman" w:hAnsi="Times New Roman"/>
                <w:sz w:val="28"/>
                <w:szCs w:val="28"/>
              </w:rPr>
            </w:pPr>
            <w:r w:rsidRPr="0095385B">
              <w:rPr>
                <w:rFonts w:ascii="Times New Roman" w:hAnsi="Times New Roman"/>
                <w:sz w:val="28"/>
                <w:szCs w:val="28"/>
              </w:rPr>
              <w:t>4.9</w:t>
            </w:r>
          </w:p>
        </w:tc>
        <w:tc>
          <w:tcPr>
            <w:tcW w:w="8789" w:type="dxa"/>
          </w:tcPr>
          <w:p w:rsidR="00F16843" w:rsidRPr="0095385B" w:rsidRDefault="00F16843" w:rsidP="00104AEB">
            <w:pPr>
              <w:rPr>
                <w:rFonts w:ascii="Times New Roman" w:hAnsi="Times New Roman"/>
                <w:sz w:val="28"/>
                <w:szCs w:val="28"/>
              </w:rPr>
            </w:pPr>
            <w:r>
              <w:rPr>
                <w:rFonts w:ascii="Times New Roman" w:hAnsi="Times New Roman"/>
                <w:sz w:val="28"/>
                <w:szCs w:val="28"/>
              </w:rPr>
              <w:t xml:space="preserve">Предложения </w:t>
            </w:r>
            <w:r w:rsidRPr="0095385B">
              <w:rPr>
                <w:rFonts w:ascii="Times New Roman" w:hAnsi="Times New Roman"/>
                <w:sz w:val="28"/>
                <w:szCs w:val="28"/>
              </w:rPr>
              <w:t xml:space="preserve">о перспективной установленной тепловой мощности каждого источника тепловой энергии (мощности)  и теплоносителя с учетом аварийного и перспективного резерва тепловой энергии (мощности) </w:t>
            </w:r>
          </w:p>
        </w:tc>
      </w:tr>
      <w:tr w:rsidR="00F16843" w:rsidRPr="0095385B" w:rsidTr="00F16843">
        <w:tc>
          <w:tcPr>
            <w:tcW w:w="817" w:type="dxa"/>
          </w:tcPr>
          <w:p w:rsidR="00F16843" w:rsidRPr="0095385B" w:rsidRDefault="00F16843" w:rsidP="00104AEB">
            <w:pPr>
              <w:jc w:val="center"/>
              <w:rPr>
                <w:rFonts w:ascii="Times New Roman" w:hAnsi="Times New Roman"/>
                <w:sz w:val="28"/>
                <w:szCs w:val="28"/>
              </w:rPr>
            </w:pPr>
            <w:r w:rsidRPr="0095385B">
              <w:rPr>
                <w:rFonts w:ascii="Times New Roman" w:hAnsi="Times New Roman"/>
                <w:sz w:val="28"/>
                <w:szCs w:val="28"/>
              </w:rPr>
              <w:t>5</w:t>
            </w:r>
          </w:p>
        </w:tc>
        <w:tc>
          <w:tcPr>
            <w:tcW w:w="8789" w:type="dxa"/>
          </w:tcPr>
          <w:p w:rsidR="00F16843" w:rsidRPr="0095385B" w:rsidRDefault="00F16843" w:rsidP="00104AEB">
            <w:pPr>
              <w:rPr>
                <w:rFonts w:ascii="Times New Roman" w:hAnsi="Times New Roman"/>
                <w:sz w:val="28"/>
                <w:szCs w:val="28"/>
              </w:rPr>
            </w:pPr>
            <w:r>
              <w:rPr>
                <w:rFonts w:ascii="Times New Roman" w:hAnsi="Times New Roman"/>
                <w:sz w:val="28"/>
                <w:szCs w:val="28"/>
              </w:rPr>
              <w:t>Предложения</w:t>
            </w:r>
            <w:r w:rsidRPr="0095385B">
              <w:rPr>
                <w:rFonts w:ascii="Times New Roman" w:hAnsi="Times New Roman"/>
                <w:sz w:val="28"/>
                <w:szCs w:val="28"/>
              </w:rPr>
              <w:t xml:space="preserve"> по строительству и реконст</w:t>
            </w:r>
            <w:r>
              <w:rPr>
                <w:rFonts w:ascii="Times New Roman" w:hAnsi="Times New Roman"/>
                <w:sz w:val="28"/>
                <w:szCs w:val="28"/>
              </w:rPr>
              <w:t>рукции тепловых сетей</w:t>
            </w:r>
          </w:p>
        </w:tc>
      </w:tr>
      <w:tr w:rsidR="00F16843" w:rsidRPr="0095385B" w:rsidTr="00F16843">
        <w:tc>
          <w:tcPr>
            <w:tcW w:w="817" w:type="dxa"/>
          </w:tcPr>
          <w:p w:rsidR="00F16843" w:rsidRPr="0095385B" w:rsidRDefault="00F16843" w:rsidP="00104AEB">
            <w:pPr>
              <w:jc w:val="center"/>
              <w:rPr>
                <w:rFonts w:ascii="Times New Roman" w:hAnsi="Times New Roman"/>
                <w:sz w:val="28"/>
                <w:szCs w:val="28"/>
              </w:rPr>
            </w:pPr>
            <w:r w:rsidRPr="0095385B">
              <w:rPr>
                <w:rFonts w:ascii="Times New Roman" w:hAnsi="Times New Roman"/>
                <w:sz w:val="28"/>
                <w:szCs w:val="28"/>
              </w:rPr>
              <w:t>5.1</w:t>
            </w:r>
          </w:p>
        </w:tc>
        <w:tc>
          <w:tcPr>
            <w:tcW w:w="8789" w:type="dxa"/>
          </w:tcPr>
          <w:p w:rsidR="00F16843" w:rsidRPr="0095385B" w:rsidRDefault="00F16843" w:rsidP="00104AEB">
            <w:pPr>
              <w:rPr>
                <w:rFonts w:ascii="Times New Roman" w:hAnsi="Times New Roman"/>
                <w:sz w:val="28"/>
                <w:szCs w:val="28"/>
              </w:rPr>
            </w:pPr>
            <w:r>
              <w:rPr>
                <w:rFonts w:ascii="Times New Roman" w:hAnsi="Times New Roman"/>
                <w:sz w:val="28"/>
                <w:szCs w:val="28"/>
              </w:rPr>
              <w:t>Предложения</w:t>
            </w:r>
            <w:r w:rsidRPr="0095385B">
              <w:rPr>
                <w:rFonts w:ascii="Times New Roman" w:hAnsi="Times New Roman"/>
                <w:sz w:val="28"/>
                <w:szCs w:val="28"/>
              </w:rPr>
              <w:t xml:space="preserve"> по новому строительству и реконструкции тепловых сетей, обеспечивающих перераспределение тепловой нагрузки из зон с дефицитом в зоны с избытком установленной тепловой мощности источников тепловой энергии (мощности) и теплоносителя (использование существующих резервов)</w:t>
            </w:r>
          </w:p>
        </w:tc>
      </w:tr>
      <w:tr w:rsidR="00F16843" w:rsidRPr="0095385B" w:rsidTr="00F16843">
        <w:tc>
          <w:tcPr>
            <w:tcW w:w="817" w:type="dxa"/>
          </w:tcPr>
          <w:p w:rsidR="00F16843" w:rsidRPr="0095385B" w:rsidRDefault="00F16843" w:rsidP="00104AEB">
            <w:pPr>
              <w:jc w:val="center"/>
              <w:rPr>
                <w:rFonts w:ascii="Times New Roman" w:hAnsi="Times New Roman"/>
                <w:sz w:val="28"/>
                <w:szCs w:val="28"/>
              </w:rPr>
            </w:pPr>
            <w:r w:rsidRPr="0095385B">
              <w:rPr>
                <w:rFonts w:ascii="Times New Roman" w:hAnsi="Times New Roman"/>
                <w:sz w:val="28"/>
                <w:szCs w:val="28"/>
              </w:rPr>
              <w:t>5.2</w:t>
            </w:r>
          </w:p>
        </w:tc>
        <w:tc>
          <w:tcPr>
            <w:tcW w:w="8789" w:type="dxa"/>
          </w:tcPr>
          <w:p w:rsidR="00F16843" w:rsidRPr="0095385B" w:rsidRDefault="00F16843" w:rsidP="00104AEB">
            <w:pPr>
              <w:rPr>
                <w:rFonts w:ascii="Times New Roman" w:hAnsi="Times New Roman"/>
                <w:sz w:val="28"/>
                <w:szCs w:val="28"/>
              </w:rPr>
            </w:pPr>
            <w:r>
              <w:rPr>
                <w:rFonts w:ascii="Times New Roman" w:hAnsi="Times New Roman"/>
                <w:sz w:val="28"/>
                <w:szCs w:val="28"/>
              </w:rPr>
              <w:t>Предложения</w:t>
            </w:r>
            <w:r w:rsidRPr="0095385B">
              <w:rPr>
                <w:rFonts w:ascii="Times New Roman" w:hAnsi="Times New Roman"/>
                <w:sz w:val="28"/>
                <w:szCs w:val="28"/>
              </w:rPr>
              <w:t xml:space="preserve">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 комплексную или производственную застройку </w:t>
            </w:r>
          </w:p>
        </w:tc>
      </w:tr>
      <w:tr w:rsidR="00F16843" w:rsidRPr="0095385B" w:rsidTr="00F16843">
        <w:tc>
          <w:tcPr>
            <w:tcW w:w="817" w:type="dxa"/>
          </w:tcPr>
          <w:p w:rsidR="00F16843" w:rsidRPr="0095385B" w:rsidRDefault="00F16843" w:rsidP="00104AEB">
            <w:pPr>
              <w:jc w:val="center"/>
              <w:rPr>
                <w:rFonts w:ascii="Times New Roman" w:hAnsi="Times New Roman"/>
                <w:sz w:val="28"/>
                <w:szCs w:val="28"/>
              </w:rPr>
            </w:pPr>
            <w:r w:rsidRPr="0095385B">
              <w:rPr>
                <w:rFonts w:ascii="Times New Roman" w:hAnsi="Times New Roman"/>
                <w:sz w:val="28"/>
                <w:szCs w:val="28"/>
              </w:rPr>
              <w:t>5.3</w:t>
            </w:r>
          </w:p>
        </w:tc>
        <w:tc>
          <w:tcPr>
            <w:tcW w:w="8789" w:type="dxa"/>
          </w:tcPr>
          <w:p w:rsidR="00F16843" w:rsidRPr="0095385B" w:rsidRDefault="00F16843" w:rsidP="00104AEB">
            <w:pPr>
              <w:rPr>
                <w:rFonts w:ascii="Times New Roman" w:hAnsi="Times New Roman"/>
                <w:sz w:val="28"/>
                <w:szCs w:val="28"/>
              </w:rPr>
            </w:pPr>
            <w:r>
              <w:rPr>
                <w:rFonts w:ascii="Times New Roman" w:hAnsi="Times New Roman"/>
                <w:sz w:val="28"/>
                <w:szCs w:val="28"/>
              </w:rPr>
              <w:t>Предложения</w:t>
            </w:r>
            <w:r w:rsidRPr="0095385B">
              <w:rPr>
                <w:rFonts w:ascii="Times New Roman" w:hAnsi="Times New Roman"/>
                <w:sz w:val="28"/>
                <w:szCs w:val="28"/>
              </w:rPr>
              <w:t xml:space="preserve"> по новому строительству и реконструкции тепловых сетей, обеспечивающих условия, при наличии которых существует возможность поставок тепловой энергии потребителям от различных </w:t>
            </w:r>
            <w:r w:rsidRPr="0095385B">
              <w:rPr>
                <w:rFonts w:ascii="Times New Roman" w:hAnsi="Times New Roman"/>
                <w:sz w:val="28"/>
                <w:szCs w:val="28"/>
              </w:rPr>
              <w:lastRenderedPageBreak/>
              <w:t xml:space="preserve">источников тепловой энергии при сохранении надежности теплоснабжения </w:t>
            </w:r>
          </w:p>
        </w:tc>
      </w:tr>
      <w:tr w:rsidR="00F16843" w:rsidRPr="0095385B" w:rsidTr="00F16843">
        <w:tc>
          <w:tcPr>
            <w:tcW w:w="817" w:type="dxa"/>
          </w:tcPr>
          <w:p w:rsidR="00F16843" w:rsidRPr="0095385B" w:rsidRDefault="00F16843" w:rsidP="00104AEB">
            <w:pPr>
              <w:jc w:val="center"/>
              <w:rPr>
                <w:rFonts w:ascii="Times New Roman" w:hAnsi="Times New Roman"/>
                <w:sz w:val="28"/>
                <w:szCs w:val="28"/>
              </w:rPr>
            </w:pPr>
            <w:r w:rsidRPr="0095385B">
              <w:rPr>
                <w:rFonts w:ascii="Times New Roman" w:hAnsi="Times New Roman"/>
                <w:sz w:val="28"/>
                <w:szCs w:val="28"/>
              </w:rPr>
              <w:lastRenderedPageBreak/>
              <w:t>5.4</w:t>
            </w:r>
          </w:p>
        </w:tc>
        <w:tc>
          <w:tcPr>
            <w:tcW w:w="8789" w:type="dxa"/>
          </w:tcPr>
          <w:p w:rsidR="00F16843" w:rsidRPr="0095385B" w:rsidRDefault="00F16843" w:rsidP="00104AEB">
            <w:pPr>
              <w:rPr>
                <w:rFonts w:ascii="Times New Roman" w:hAnsi="Times New Roman"/>
                <w:sz w:val="28"/>
                <w:szCs w:val="28"/>
              </w:rPr>
            </w:pPr>
            <w:r>
              <w:rPr>
                <w:rFonts w:ascii="Times New Roman" w:hAnsi="Times New Roman"/>
                <w:sz w:val="28"/>
                <w:szCs w:val="28"/>
              </w:rPr>
              <w:t>Предложения</w:t>
            </w:r>
            <w:r w:rsidRPr="0095385B">
              <w:rPr>
                <w:rFonts w:ascii="Times New Roman" w:hAnsi="Times New Roman"/>
                <w:sz w:val="28"/>
                <w:szCs w:val="28"/>
              </w:rPr>
              <w:t xml:space="preserve"> по новому строительству и реконструкции тепловых сетей для обеспечения нормативной надежности и безопасности теплоснаб</w:t>
            </w:r>
            <w:r>
              <w:rPr>
                <w:rFonts w:ascii="Times New Roman" w:hAnsi="Times New Roman"/>
                <w:sz w:val="28"/>
                <w:szCs w:val="28"/>
              </w:rPr>
              <w:t>жения</w:t>
            </w:r>
          </w:p>
        </w:tc>
      </w:tr>
      <w:tr w:rsidR="00F16843" w:rsidRPr="0095385B" w:rsidTr="00F16843">
        <w:tc>
          <w:tcPr>
            <w:tcW w:w="817" w:type="dxa"/>
          </w:tcPr>
          <w:p w:rsidR="00F16843" w:rsidRPr="0095385B" w:rsidRDefault="00F16843" w:rsidP="00104AEB">
            <w:pPr>
              <w:jc w:val="center"/>
              <w:rPr>
                <w:rFonts w:ascii="Times New Roman" w:hAnsi="Times New Roman"/>
                <w:sz w:val="28"/>
                <w:szCs w:val="28"/>
              </w:rPr>
            </w:pPr>
            <w:r w:rsidRPr="0095385B">
              <w:rPr>
                <w:rFonts w:ascii="Times New Roman" w:hAnsi="Times New Roman"/>
                <w:sz w:val="28"/>
                <w:szCs w:val="28"/>
              </w:rPr>
              <w:t>6</w:t>
            </w:r>
          </w:p>
        </w:tc>
        <w:tc>
          <w:tcPr>
            <w:tcW w:w="8789" w:type="dxa"/>
          </w:tcPr>
          <w:p w:rsidR="00F16843" w:rsidRPr="0095385B" w:rsidRDefault="00F16843" w:rsidP="00104AEB">
            <w:pPr>
              <w:rPr>
                <w:rFonts w:ascii="Times New Roman" w:hAnsi="Times New Roman"/>
                <w:sz w:val="28"/>
                <w:szCs w:val="28"/>
              </w:rPr>
            </w:pPr>
            <w:r w:rsidRPr="0095385B">
              <w:rPr>
                <w:rFonts w:ascii="Times New Roman" w:hAnsi="Times New Roman"/>
                <w:sz w:val="28"/>
                <w:szCs w:val="28"/>
              </w:rPr>
              <w:t xml:space="preserve">Перспективные топливные балансы </w:t>
            </w:r>
          </w:p>
        </w:tc>
      </w:tr>
      <w:tr w:rsidR="00F16843" w:rsidRPr="0095385B" w:rsidTr="00F16843">
        <w:tc>
          <w:tcPr>
            <w:tcW w:w="817" w:type="dxa"/>
          </w:tcPr>
          <w:p w:rsidR="00F16843" w:rsidRPr="0095385B" w:rsidRDefault="00F16843" w:rsidP="00104AEB">
            <w:pPr>
              <w:jc w:val="center"/>
              <w:rPr>
                <w:rFonts w:ascii="Times New Roman" w:hAnsi="Times New Roman"/>
                <w:sz w:val="28"/>
                <w:szCs w:val="28"/>
              </w:rPr>
            </w:pPr>
            <w:r w:rsidRPr="0095385B">
              <w:rPr>
                <w:rFonts w:ascii="Times New Roman" w:hAnsi="Times New Roman"/>
                <w:sz w:val="28"/>
                <w:szCs w:val="28"/>
              </w:rPr>
              <w:t>7</w:t>
            </w:r>
          </w:p>
        </w:tc>
        <w:tc>
          <w:tcPr>
            <w:tcW w:w="8789" w:type="dxa"/>
          </w:tcPr>
          <w:p w:rsidR="00F16843" w:rsidRPr="0095385B" w:rsidRDefault="00F16843" w:rsidP="00104AEB">
            <w:pPr>
              <w:rPr>
                <w:rFonts w:ascii="Times New Roman" w:hAnsi="Times New Roman"/>
                <w:sz w:val="28"/>
                <w:szCs w:val="28"/>
              </w:rPr>
            </w:pPr>
            <w:r w:rsidRPr="0095385B">
              <w:rPr>
                <w:rFonts w:ascii="Times New Roman" w:hAnsi="Times New Roman"/>
                <w:sz w:val="28"/>
                <w:szCs w:val="28"/>
              </w:rPr>
              <w:t>Инвестиции в новое строительство, реконструкцию и тех</w:t>
            </w:r>
            <w:r>
              <w:rPr>
                <w:rFonts w:ascii="Times New Roman" w:hAnsi="Times New Roman"/>
                <w:sz w:val="28"/>
                <w:szCs w:val="28"/>
              </w:rPr>
              <w:t>ническое перевооружение</w:t>
            </w:r>
            <w:r w:rsidRPr="0095385B">
              <w:rPr>
                <w:rFonts w:ascii="Times New Roman" w:hAnsi="Times New Roman"/>
                <w:sz w:val="28"/>
                <w:szCs w:val="28"/>
              </w:rPr>
              <w:t xml:space="preserve"> </w:t>
            </w:r>
          </w:p>
        </w:tc>
      </w:tr>
      <w:tr w:rsidR="00F16843" w:rsidRPr="0095385B" w:rsidTr="00F16843">
        <w:trPr>
          <w:trHeight w:val="1290"/>
        </w:trPr>
        <w:tc>
          <w:tcPr>
            <w:tcW w:w="817" w:type="dxa"/>
          </w:tcPr>
          <w:p w:rsidR="00F16843" w:rsidRPr="0095385B" w:rsidRDefault="00F16843" w:rsidP="00104AEB">
            <w:pPr>
              <w:jc w:val="center"/>
              <w:rPr>
                <w:rFonts w:ascii="Times New Roman" w:hAnsi="Times New Roman"/>
                <w:sz w:val="28"/>
                <w:szCs w:val="28"/>
              </w:rPr>
            </w:pPr>
            <w:r w:rsidRPr="0095385B">
              <w:rPr>
                <w:rFonts w:ascii="Times New Roman" w:hAnsi="Times New Roman"/>
                <w:sz w:val="28"/>
                <w:szCs w:val="28"/>
              </w:rPr>
              <w:t>7.1</w:t>
            </w:r>
          </w:p>
        </w:tc>
        <w:tc>
          <w:tcPr>
            <w:tcW w:w="8789" w:type="dxa"/>
          </w:tcPr>
          <w:p w:rsidR="00F16843" w:rsidRPr="0095385B" w:rsidRDefault="00F16843" w:rsidP="00104AEB">
            <w:pPr>
              <w:rPr>
                <w:rFonts w:ascii="Times New Roman" w:hAnsi="Times New Roman"/>
                <w:sz w:val="28"/>
                <w:szCs w:val="28"/>
              </w:rPr>
            </w:pPr>
            <w:r>
              <w:rPr>
                <w:rFonts w:ascii="Times New Roman" w:hAnsi="Times New Roman"/>
                <w:sz w:val="28"/>
                <w:szCs w:val="28"/>
              </w:rPr>
              <w:t>Предложения</w:t>
            </w:r>
            <w:r w:rsidRPr="0095385B">
              <w:rPr>
                <w:rFonts w:ascii="Times New Roman" w:hAnsi="Times New Roman"/>
                <w:sz w:val="28"/>
                <w:szCs w:val="28"/>
              </w:rPr>
              <w:t xml:space="preserve"> по величине необходимых инвестиций в новое строительство, реконструкцию и техническое перевооружение источников тепловой энергии (мощности) и теплоносителя на каждом этапе планируемого периода </w:t>
            </w:r>
          </w:p>
        </w:tc>
      </w:tr>
      <w:tr w:rsidR="00F16843" w:rsidRPr="0095385B" w:rsidTr="00F16843">
        <w:tc>
          <w:tcPr>
            <w:tcW w:w="817" w:type="dxa"/>
          </w:tcPr>
          <w:p w:rsidR="00F16843" w:rsidRPr="0095385B" w:rsidRDefault="00F16843" w:rsidP="00104AEB">
            <w:pPr>
              <w:jc w:val="center"/>
              <w:rPr>
                <w:rFonts w:ascii="Times New Roman" w:hAnsi="Times New Roman"/>
                <w:sz w:val="28"/>
                <w:szCs w:val="28"/>
              </w:rPr>
            </w:pPr>
            <w:r w:rsidRPr="0095385B">
              <w:rPr>
                <w:rFonts w:ascii="Times New Roman" w:hAnsi="Times New Roman"/>
                <w:sz w:val="28"/>
                <w:szCs w:val="28"/>
              </w:rPr>
              <w:t>7.2</w:t>
            </w:r>
          </w:p>
        </w:tc>
        <w:tc>
          <w:tcPr>
            <w:tcW w:w="8789" w:type="dxa"/>
          </w:tcPr>
          <w:p w:rsidR="00F16843" w:rsidRPr="0095385B" w:rsidRDefault="00F16843" w:rsidP="00104AEB">
            <w:pPr>
              <w:rPr>
                <w:rFonts w:ascii="Times New Roman" w:hAnsi="Times New Roman"/>
                <w:sz w:val="28"/>
                <w:szCs w:val="28"/>
              </w:rPr>
            </w:pPr>
            <w:r>
              <w:rPr>
                <w:rFonts w:ascii="Times New Roman" w:hAnsi="Times New Roman"/>
                <w:sz w:val="28"/>
                <w:szCs w:val="28"/>
              </w:rPr>
              <w:t>Предложения</w:t>
            </w:r>
            <w:r w:rsidRPr="0095385B">
              <w:rPr>
                <w:rFonts w:ascii="Times New Roman" w:hAnsi="Times New Roman"/>
                <w:sz w:val="28"/>
                <w:szCs w:val="28"/>
              </w:rPr>
              <w:t xml:space="preserve"> по величине необходимых инвестиций в новое строительство, реконструкцию и техническое перевооружение тепловых сетей, насосных станций и тепловых пунктов на каждом этапе планируемого периода </w:t>
            </w:r>
          </w:p>
        </w:tc>
      </w:tr>
      <w:tr w:rsidR="00F16843" w:rsidRPr="0095385B" w:rsidTr="00F16843">
        <w:tc>
          <w:tcPr>
            <w:tcW w:w="817" w:type="dxa"/>
          </w:tcPr>
          <w:p w:rsidR="00F16843" w:rsidRPr="0095385B" w:rsidRDefault="00F16843" w:rsidP="00104AEB">
            <w:pPr>
              <w:jc w:val="center"/>
              <w:rPr>
                <w:rFonts w:ascii="Times New Roman" w:hAnsi="Times New Roman"/>
                <w:sz w:val="28"/>
                <w:szCs w:val="28"/>
              </w:rPr>
            </w:pPr>
            <w:r w:rsidRPr="0095385B">
              <w:rPr>
                <w:rFonts w:ascii="Times New Roman" w:hAnsi="Times New Roman"/>
                <w:sz w:val="28"/>
                <w:szCs w:val="28"/>
              </w:rPr>
              <w:t>7.3</w:t>
            </w:r>
          </w:p>
        </w:tc>
        <w:tc>
          <w:tcPr>
            <w:tcW w:w="8789" w:type="dxa"/>
          </w:tcPr>
          <w:p w:rsidR="00F16843" w:rsidRPr="0095385B" w:rsidRDefault="00F16843" w:rsidP="00104AEB">
            <w:pPr>
              <w:rPr>
                <w:rFonts w:ascii="Times New Roman" w:hAnsi="Times New Roman"/>
                <w:sz w:val="28"/>
                <w:szCs w:val="28"/>
              </w:rPr>
            </w:pPr>
            <w:r>
              <w:rPr>
                <w:rFonts w:ascii="Times New Roman" w:hAnsi="Times New Roman"/>
                <w:sz w:val="28"/>
                <w:szCs w:val="28"/>
              </w:rPr>
              <w:t>Предложения</w:t>
            </w:r>
            <w:r w:rsidRPr="0095385B">
              <w:rPr>
                <w:rFonts w:ascii="Times New Roman" w:hAnsi="Times New Roman"/>
                <w:sz w:val="28"/>
                <w:szCs w:val="28"/>
              </w:rPr>
              <w:t xml:space="preserve"> по величине инвестиций, связанных с изменениями температурного графика </w:t>
            </w:r>
          </w:p>
        </w:tc>
      </w:tr>
      <w:tr w:rsidR="00F16843" w:rsidRPr="0095385B" w:rsidTr="00F16843">
        <w:tc>
          <w:tcPr>
            <w:tcW w:w="817" w:type="dxa"/>
          </w:tcPr>
          <w:p w:rsidR="00F16843" w:rsidRPr="0095385B" w:rsidRDefault="00F16843" w:rsidP="00104AEB">
            <w:pPr>
              <w:jc w:val="center"/>
              <w:rPr>
                <w:rFonts w:ascii="Times New Roman" w:hAnsi="Times New Roman"/>
                <w:sz w:val="28"/>
                <w:szCs w:val="28"/>
              </w:rPr>
            </w:pPr>
            <w:r w:rsidRPr="0095385B">
              <w:rPr>
                <w:rFonts w:ascii="Times New Roman" w:hAnsi="Times New Roman"/>
                <w:sz w:val="28"/>
                <w:szCs w:val="28"/>
              </w:rPr>
              <w:t>8</w:t>
            </w:r>
          </w:p>
        </w:tc>
        <w:tc>
          <w:tcPr>
            <w:tcW w:w="8789" w:type="dxa"/>
          </w:tcPr>
          <w:p w:rsidR="00F16843" w:rsidRPr="0095385B" w:rsidRDefault="00F16843" w:rsidP="00104AEB">
            <w:pPr>
              <w:rPr>
                <w:rFonts w:ascii="Times New Roman" w:hAnsi="Times New Roman"/>
                <w:sz w:val="28"/>
                <w:szCs w:val="28"/>
              </w:rPr>
            </w:pPr>
            <w:r w:rsidRPr="00E67BA1">
              <w:rPr>
                <w:rFonts w:ascii="Times New Roman" w:hAnsi="Times New Roman"/>
                <w:sz w:val="28"/>
                <w:szCs w:val="28"/>
              </w:rPr>
              <w:t>Решение о</w:t>
            </w:r>
            <w:r w:rsidRPr="0095385B">
              <w:rPr>
                <w:rFonts w:ascii="Times New Roman" w:hAnsi="Times New Roman"/>
                <w:sz w:val="28"/>
                <w:szCs w:val="28"/>
              </w:rPr>
              <w:t xml:space="preserve">б определении единой теплоснабжающей организации </w:t>
            </w:r>
          </w:p>
        </w:tc>
      </w:tr>
      <w:tr w:rsidR="00F16843" w:rsidRPr="0095385B" w:rsidTr="00F16843">
        <w:tc>
          <w:tcPr>
            <w:tcW w:w="817" w:type="dxa"/>
          </w:tcPr>
          <w:p w:rsidR="00F16843" w:rsidRPr="0095385B" w:rsidRDefault="00F16843" w:rsidP="00104AEB">
            <w:pPr>
              <w:jc w:val="center"/>
              <w:rPr>
                <w:rFonts w:ascii="Times New Roman" w:hAnsi="Times New Roman"/>
                <w:sz w:val="28"/>
                <w:szCs w:val="28"/>
              </w:rPr>
            </w:pPr>
            <w:r w:rsidRPr="0095385B">
              <w:rPr>
                <w:rFonts w:ascii="Times New Roman" w:hAnsi="Times New Roman"/>
                <w:sz w:val="28"/>
                <w:szCs w:val="28"/>
              </w:rPr>
              <w:t>9</w:t>
            </w:r>
          </w:p>
        </w:tc>
        <w:tc>
          <w:tcPr>
            <w:tcW w:w="8789" w:type="dxa"/>
          </w:tcPr>
          <w:p w:rsidR="00F16843" w:rsidRPr="0095385B" w:rsidRDefault="00F16843" w:rsidP="00104AEB">
            <w:pPr>
              <w:rPr>
                <w:rFonts w:ascii="Times New Roman" w:hAnsi="Times New Roman"/>
                <w:sz w:val="28"/>
                <w:szCs w:val="28"/>
              </w:rPr>
            </w:pPr>
            <w:r w:rsidRPr="0095385B">
              <w:rPr>
                <w:rFonts w:ascii="Times New Roman" w:hAnsi="Times New Roman"/>
                <w:sz w:val="28"/>
                <w:szCs w:val="28"/>
              </w:rPr>
              <w:t xml:space="preserve">Решения о распределении тепловой нагрузки между источниками тепловой энергии </w:t>
            </w:r>
          </w:p>
        </w:tc>
      </w:tr>
      <w:tr w:rsidR="00F16843" w:rsidRPr="0095385B" w:rsidTr="00F16843">
        <w:tc>
          <w:tcPr>
            <w:tcW w:w="817" w:type="dxa"/>
          </w:tcPr>
          <w:p w:rsidR="00F16843" w:rsidRPr="0095385B" w:rsidRDefault="00F16843" w:rsidP="00104AEB">
            <w:pPr>
              <w:jc w:val="center"/>
              <w:rPr>
                <w:rFonts w:ascii="Times New Roman" w:hAnsi="Times New Roman"/>
                <w:sz w:val="28"/>
                <w:szCs w:val="28"/>
              </w:rPr>
            </w:pPr>
            <w:r w:rsidRPr="0095385B">
              <w:rPr>
                <w:rFonts w:ascii="Times New Roman" w:hAnsi="Times New Roman"/>
                <w:sz w:val="28"/>
                <w:szCs w:val="28"/>
              </w:rPr>
              <w:t>10</w:t>
            </w:r>
          </w:p>
        </w:tc>
        <w:tc>
          <w:tcPr>
            <w:tcW w:w="8789" w:type="dxa"/>
          </w:tcPr>
          <w:p w:rsidR="00F16843" w:rsidRPr="0095385B" w:rsidRDefault="00F16843" w:rsidP="00104AEB">
            <w:pPr>
              <w:rPr>
                <w:rFonts w:ascii="Times New Roman" w:hAnsi="Times New Roman"/>
                <w:sz w:val="28"/>
                <w:szCs w:val="28"/>
              </w:rPr>
            </w:pPr>
            <w:r w:rsidRPr="0095385B">
              <w:rPr>
                <w:rFonts w:ascii="Times New Roman" w:hAnsi="Times New Roman"/>
                <w:sz w:val="28"/>
                <w:szCs w:val="28"/>
              </w:rPr>
              <w:t>Решения по бесхозяйным тепловым сетям</w:t>
            </w:r>
          </w:p>
        </w:tc>
      </w:tr>
      <w:tr w:rsidR="00F16843" w:rsidRPr="0095385B" w:rsidTr="00F16843">
        <w:tc>
          <w:tcPr>
            <w:tcW w:w="817" w:type="dxa"/>
          </w:tcPr>
          <w:p w:rsidR="00F16843" w:rsidRPr="0095385B" w:rsidRDefault="00F16843" w:rsidP="00104AEB">
            <w:pPr>
              <w:jc w:val="center"/>
              <w:rPr>
                <w:rFonts w:ascii="Times New Roman" w:hAnsi="Times New Roman"/>
                <w:sz w:val="28"/>
                <w:szCs w:val="28"/>
              </w:rPr>
            </w:pPr>
          </w:p>
        </w:tc>
        <w:tc>
          <w:tcPr>
            <w:tcW w:w="8789" w:type="dxa"/>
          </w:tcPr>
          <w:p w:rsidR="00F16843" w:rsidRPr="0095385B" w:rsidRDefault="00F16843" w:rsidP="00104AEB">
            <w:pPr>
              <w:rPr>
                <w:rFonts w:ascii="Times New Roman" w:hAnsi="Times New Roman"/>
                <w:b/>
                <w:sz w:val="28"/>
                <w:szCs w:val="28"/>
              </w:rPr>
            </w:pPr>
            <w:r w:rsidRPr="0095385B">
              <w:rPr>
                <w:rFonts w:ascii="Times New Roman" w:hAnsi="Times New Roman"/>
                <w:b/>
                <w:sz w:val="28"/>
                <w:szCs w:val="28"/>
              </w:rPr>
              <w:t>Обосновывающие материалы</w:t>
            </w:r>
          </w:p>
        </w:tc>
      </w:tr>
      <w:tr w:rsidR="00F16843" w:rsidRPr="0095385B" w:rsidTr="00F16843">
        <w:tc>
          <w:tcPr>
            <w:tcW w:w="817" w:type="dxa"/>
          </w:tcPr>
          <w:p w:rsidR="00F16843" w:rsidRPr="0095385B" w:rsidRDefault="00F16843" w:rsidP="00104AEB">
            <w:pPr>
              <w:jc w:val="center"/>
              <w:rPr>
                <w:rFonts w:ascii="Times New Roman" w:hAnsi="Times New Roman"/>
                <w:sz w:val="28"/>
                <w:szCs w:val="28"/>
              </w:rPr>
            </w:pPr>
            <w:r w:rsidRPr="0095385B">
              <w:rPr>
                <w:rFonts w:ascii="Times New Roman" w:hAnsi="Times New Roman"/>
                <w:sz w:val="28"/>
                <w:szCs w:val="28"/>
              </w:rPr>
              <w:t>1</w:t>
            </w:r>
          </w:p>
        </w:tc>
        <w:tc>
          <w:tcPr>
            <w:tcW w:w="8789" w:type="dxa"/>
          </w:tcPr>
          <w:p w:rsidR="00F16843" w:rsidRPr="0095385B" w:rsidRDefault="00F16843" w:rsidP="00A26538">
            <w:pPr>
              <w:rPr>
                <w:rFonts w:ascii="Times New Roman" w:hAnsi="Times New Roman"/>
                <w:sz w:val="28"/>
                <w:szCs w:val="28"/>
              </w:rPr>
            </w:pPr>
            <w:r w:rsidRPr="0095385B">
              <w:rPr>
                <w:rFonts w:ascii="Times New Roman" w:hAnsi="Times New Roman"/>
                <w:sz w:val="28"/>
                <w:szCs w:val="28"/>
              </w:rPr>
              <w:t>Существующее положение в сфере производства</w:t>
            </w:r>
            <w:r>
              <w:rPr>
                <w:rFonts w:ascii="Times New Roman" w:hAnsi="Times New Roman"/>
                <w:sz w:val="28"/>
                <w:szCs w:val="28"/>
              </w:rPr>
              <w:t>, передачи и потребления</w:t>
            </w:r>
            <w:r w:rsidRPr="0095385B">
              <w:rPr>
                <w:rFonts w:ascii="Times New Roman" w:hAnsi="Times New Roman"/>
                <w:sz w:val="28"/>
                <w:szCs w:val="28"/>
              </w:rPr>
              <w:t xml:space="preserve"> тепловой энер</w:t>
            </w:r>
            <w:r>
              <w:rPr>
                <w:rFonts w:ascii="Times New Roman" w:hAnsi="Times New Roman"/>
                <w:sz w:val="28"/>
                <w:szCs w:val="28"/>
              </w:rPr>
              <w:t>гии (мощности) и теплоносителя</w:t>
            </w:r>
            <w:r w:rsidRPr="0095385B">
              <w:rPr>
                <w:rFonts w:ascii="Times New Roman" w:hAnsi="Times New Roman"/>
                <w:sz w:val="28"/>
                <w:szCs w:val="28"/>
              </w:rPr>
              <w:t xml:space="preserve"> для целей </w:t>
            </w:r>
            <w:r>
              <w:rPr>
                <w:rFonts w:ascii="Times New Roman" w:hAnsi="Times New Roman"/>
                <w:sz w:val="28"/>
                <w:szCs w:val="28"/>
              </w:rPr>
              <w:t>теплоснабжения</w:t>
            </w:r>
            <w:r w:rsidRPr="0095385B">
              <w:rPr>
                <w:rFonts w:ascii="Times New Roman" w:hAnsi="Times New Roman"/>
                <w:sz w:val="28"/>
                <w:szCs w:val="28"/>
              </w:rPr>
              <w:t xml:space="preserve"> </w:t>
            </w:r>
          </w:p>
        </w:tc>
      </w:tr>
      <w:tr w:rsidR="00F16843" w:rsidRPr="0095385B" w:rsidTr="00F16843">
        <w:tc>
          <w:tcPr>
            <w:tcW w:w="817" w:type="dxa"/>
          </w:tcPr>
          <w:p w:rsidR="00F16843" w:rsidRPr="0095385B" w:rsidRDefault="00F16843" w:rsidP="00104AEB">
            <w:pPr>
              <w:jc w:val="center"/>
              <w:rPr>
                <w:rFonts w:ascii="Times New Roman" w:hAnsi="Times New Roman"/>
                <w:sz w:val="28"/>
                <w:szCs w:val="28"/>
              </w:rPr>
            </w:pPr>
            <w:r w:rsidRPr="0095385B">
              <w:rPr>
                <w:rFonts w:ascii="Times New Roman" w:hAnsi="Times New Roman"/>
                <w:sz w:val="28"/>
                <w:szCs w:val="28"/>
              </w:rPr>
              <w:t>1.1</w:t>
            </w:r>
          </w:p>
        </w:tc>
        <w:tc>
          <w:tcPr>
            <w:tcW w:w="8789" w:type="dxa"/>
          </w:tcPr>
          <w:p w:rsidR="00F16843" w:rsidRPr="0095385B" w:rsidRDefault="00F16843" w:rsidP="00104AEB">
            <w:pPr>
              <w:rPr>
                <w:rFonts w:ascii="Times New Roman" w:hAnsi="Times New Roman"/>
                <w:sz w:val="28"/>
                <w:szCs w:val="28"/>
              </w:rPr>
            </w:pPr>
            <w:r w:rsidRPr="0095385B">
              <w:rPr>
                <w:rFonts w:ascii="Times New Roman" w:hAnsi="Times New Roman"/>
                <w:sz w:val="28"/>
                <w:szCs w:val="28"/>
              </w:rPr>
              <w:t>Функциональная структура теплоснабжения поселения</w:t>
            </w:r>
          </w:p>
        </w:tc>
      </w:tr>
      <w:tr w:rsidR="00F16843" w:rsidRPr="0095385B" w:rsidTr="00F16843">
        <w:tc>
          <w:tcPr>
            <w:tcW w:w="817" w:type="dxa"/>
          </w:tcPr>
          <w:p w:rsidR="00F16843" w:rsidRPr="0095385B" w:rsidRDefault="00F16843" w:rsidP="00104AEB">
            <w:pPr>
              <w:jc w:val="center"/>
              <w:rPr>
                <w:rFonts w:ascii="Times New Roman" w:hAnsi="Times New Roman"/>
                <w:sz w:val="28"/>
                <w:szCs w:val="28"/>
              </w:rPr>
            </w:pPr>
            <w:r w:rsidRPr="0095385B">
              <w:rPr>
                <w:rFonts w:ascii="Times New Roman" w:hAnsi="Times New Roman"/>
                <w:sz w:val="28"/>
                <w:szCs w:val="28"/>
              </w:rPr>
              <w:t>1.2</w:t>
            </w:r>
          </w:p>
        </w:tc>
        <w:tc>
          <w:tcPr>
            <w:tcW w:w="8789" w:type="dxa"/>
          </w:tcPr>
          <w:p w:rsidR="00F16843" w:rsidRPr="0095385B" w:rsidRDefault="00F16843" w:rsidP="00104AEB">
            <w:pPr>
              <w:rPr>
                <w:rFonts w:ascii="Times New Roman" w:hAnsi="Times New Roman"/>
                <w:sz w:val="28"/>
                <w:szCs w:val="28"/>
              </w:rPr>
            </w:pPr>
            <w:r w:rsidRPr="0095385B">
              <w:rPr>
                <w:rFonts w:ascii="Times New Roman" w:hAnsi="Times New Roman"/>
                <w:sz w:val="28"/>
                <w:szCs w:val="28"/>
              </w:rPr>
              <w:t xml:space="preserve">Источники теплоснабжения </w:t>
            </w:r>
          </w:p>
        </w:tc>
      </w:tr>
      <w:tr w:rsidR="00F16843" w:rsidRPr="0095385B" w:rsidTr="00F16843">
        <w:tc>
          <w:tcPr>
            <w:tcW w:w="817" w:type="dxa"/>
          </w:tcPr>
          <w:p w:rsidR="00F16843" w:rsidRPr="0095385B" w:rsidRDefault="00F16843" w:rsidP="00104AEB">
            <w:pPr>
              <w:jc w:val="center"/>
              <w:rPr>
                <w:rFonts w:ascii="Times New Roman" w:hAnsi="Times New Roman"/>
                <w:sz w:val="28"/>
                <w:szCs w:val="28"/>
              </w:rPr>
            </w:pPr>
            <w:r w:rsidRPr="0095385B">
              <w:rPr>
                <w:rFonts w:ascii="Times New Roman" w:hAnsi="Times New Roman"/>
                <w:sz w:val="28"/>
                <w:szCs w:val="28"/>
              </w:rPr>
              <w:t>1.3</w:t>
            </w:r>
          </w:p>
        </w:tc>
        <w:tc>
          <w:tcPr>
            <w:tcW w:w="8789" w:type="dxa"/>
          </w:tcPr>
          <w:p w:rsidR="00F16843" w:rsidRPr="0095385B" w:rsidRDefault="00F16843" w:rsidP="00104AEB">
            <w:pPr>
              <w:rPr>
                <w:rFonts w:ascii="Times New Roman" w:hAnsi="Times New Roman"/>
                <w:sz w:val="28"/>
                <w:szCs w:val="28"/>
              </w:rPr>
            </w:pPr>
            <w:r w:rsidRPr="0095385B">
              <w:rPr>
                <w:rFonts w:ascii="Times New Roman" w:hAnsi="Times New Roman"/>
                <w:sz w:val="28"/>
                <w:szCs w:val="28"/>
              </w:rPr>
              <w:t xml:space="preserve">Тепловые сети и системы теплоснабжения </w:t>
            </w:r>
          </w:p>
        </w:tc>
      </w:tr>
      <w:tr w:rsidR="00F16843" w:rsidRPr="0095385B" w:rsidTr="00F16843">
        <w:tc>
          <w:tcPr>
            <w:tcW w:w="817" w:type="dxa"/>
          </w:tcPr>
          <w:p w:rsidR="00F16843" w:rsidRPr="0095385B" w:rsidRDefault="00F16843" w:rsidP="00104AEB">
            <w:pPr>
              <w:jc w:val="center"/>
              <w:rPr>
                <w:rFonts w:ascii="Times New Roman" w:hAnsi="Times New Roman"/>
                <w:sz w:val="28"/>
                <w:szCs w:val="28"/>
              </w:rPr>
            </w:pPr>
            <w:r w:rsidRPr="0095385B">
              <w:rPr>
                <w:rFonts w:ascii="Times New Roman" w:hAnsi="Times New Roman"/>
                <w:sz w:val="28"/>
                <w:szCs w:val="28"/>
              </w:rPr>
              <w:lastRenderedPageBreak/>
              <w:t>1.4</w:t>
            </w:r>
          </w:p>
        </w:tc>
        <w:tc>
          <w:tcPr>
            <w:tcW w:w="8789" w:type="dxa"/>
          </w:tcPr>
          <w:p w:rsidR="00F16843" w:rsidRPr="0095385B" w:rsidRDefault="00F16843" w:rsidP="00104AEB">
            <w:pPr>
              <w:rPr>
                <w:rFonts w:ascii="Times New Roman" w:hAnsi="Times New Roman"/>
                <w:sz w:val="28"/>
                <w:szCs w:val="28"/>
              </w:rPr>
            </w:pPr>
            <w:r w:rsidRPr="0095385B">
              <w:rPr>
                <w:rFonts w:ascii="Times New Roman" w:hAnsi="Times New Roman"/>
                <w:sz w:val="28"/>
                <w:szCs w:val="28"/>
              </w:rPr>
              <w:t xml:space="preserve">Зоны действия источников теплоснабжения </w:t>
            </w:r>
          </w:p>
        </w:tc>
      </w:tr>
      <w:tr w:rsidR="00F16843" w:rsidRPr="0095385B" w:rsidTr="00F16843">
        <w:tc>
          <w:tcPr>
            <w:tcW w:w="817" w:type="dxa"/>
          </w:tcPr>
          <w:p w:rsidR="00F16843" w:rsidRPr="0095385B" w:rsidRDefault="00F16843" w:rsidP="00104AEB">
            <w:pPr>
              <w:jc w:val="center"/>
              <w:rPr>
                <w:rFonts w:ascii="Times New Roman" w:hAnsi="Times New Roman"/>
                <w:sz w:val="28"/>
                <w:szCs w:val="28"/>
              </w:rPr>
            </w:pPr>
            <w:r w:rsidRPr="0095385B">
              <w:rPr>
                <w:rFonts w:ascii="Times New Roman" w:hAnsi="Times New Roman"/>
                <w:sz w:val="28"/>
                <w:szCs w:val="28"/>
              </w:rPr>
              <w:t>1.5</w:t>
            </w:r>
          </w:p>
        </w:tc>
        <w:tc>
          <w:tcPr>
            <w:tcW w:w="8789" w:type="dxa"/>
          </w:tcPr>
          <w:p w:rsidR="00F16843" w:rsidRPr="0095385B" w:rsidRDefault="00F16843" w:rsidP="00104AEB">
            <w:pPr>
              <w:rPr>
                <w:rFonts w:ascii="Times New Roman" w:hAnsi="Times New Roman"/>
                <w:sz w:val="28"/>
                <w:szCs w:val="28"/>
              </w:rPr>
            </w:pPr>
            <w:r w:rsidRPr="0095385B">
              <w:rPr>
                <w:rFonts w:ascii="Times New Roman" w:hAnsi="Times New Roman"/>
                <w:sz w:val="28"/>
                <w:szCs w:val="28"/>
              </w:rPr>
              <w:t xml:space="preserve">Тепловые нагрузки потребителей в зонах действия источников теплоснабжения </w:t>
            </w:r>
          </w:p>
        </w:tc>
      </w:tr>
      <w:tr w:rsidR="00F16843" w:rsidRPr="0095385B" w:rsidTr="00F16843">
        <w:tc>
          <w:tcPr>
            <w:tcW w:w="817" w:type="dxa"/>
          </w:tcPr>
          <w:p w:rsidR="00F16843" w:rsidRPr="0095385B" w:rsidRDefault="00F16843" w:rsidP="00104AEB">
            <w:pPr>
              <w:jc w:val="center"/>
              <w:rPr>
                <w:rFonts w:ascii="Times New Roman" w:hAnsi="Times New Roman"/>
                <w:sz w:val="28"/>
                <w:szCs w:val="28"/>
              </w:rPr>
            </w:pPr>
            <w:r w:rsidRPr="0095385B">
              <w:rPr>
                <w:rFonts w:ascii="Times New Roman" w:hAnsi="Times New Roman"/>
                <w:sz w:val="28"/>
                <w:szCs w:val="28"/>
              </w:rPr>
              <w:t>1.6</w:t>
            </w:r>
          </w:p>
        </w:tc>
        <w:tc>
          <w:tcPr>
            <w:tcW w:w="8789" w:type="dxa"/>
          </w:tcPr>
          <w:p w:rsidR="00F16843" w:rsidRPr="0095385B" w:rsidRDefault="00F16843" w:rsidP="00104AEB">
            <w:pPr>
              <w:rPr>
                <w:rFonts w:ascii="Times New Roman" w:hAnsi="Times New Roman"/>
                <w:sz w:val="28"/>
                <w:szCs w:val="28"/>
              </w:rPr>
            </w:pPr>
            <w:r>
              <w:rPr>
                <w:rFonts w:ascii="Times New Roman" w:hAnsi="Times New Roman"/>
                <w:sz w:val="28"/>
                <w:szCs w:val="28"/>
              </w:rPr>
              <w:t>Балансы тепловой мощности,</w:t>
            </w:r>
            <w:r w:rsidRPr="0095385B">
              <w:rPr>
                <w:rFonts w:ascii="Times New Roman" w:hAnsi="Times New Roman"/>
                <w:sz w:val="28"/>
                <w:szCs w:val="28"/>
              </w:rPr>
              <w:t xml:space="preserve"> тепловой нагрузки </w:t>
            </w:r>
            <w:r>
              <w:rPr>
                <w:rFonts w:ascii="Times New Roman" w:hAnsi="Times New Roman"/>
                <w:sz w:val="28"/>
                <w:szCs w:val="28"/>
              </w:rPr>
              <w:t xml:space="preserve">и теплоносителя </w:t>
            </w:r>
            <w:r w:rsidRPr="0095385B">
              <w:rPr>
                <w:rFonts w:ascii="Times New Roman" w:hAnsi="Times New Roman"/>
                <w:sz w:val="28"/>
                <w:szCs w:val="28"/>
              </w:rPr>
              <w:t xml:space="preserve">в зонах действия источников </w:t>
            </w:r>
          </w:p>
        </w:tc>
      </w:tr>
      <w:tr w:rsidR="00F16843" w:rsidRPr="0095385B" w:rsidTr="00F16843">
        <w:tc>
          <w:tcPr>
            <w:tcW w:w="817" w:type="dxa"/>
          </w:tcPr>
          <w:p w:rsidR="00F16843" w:rsidRPr="0095385B" w:rsidRDefault="00F16843" w:rsidP="00104AEB">
            <w:pPr>
              <w:jc w:val="center"/>
              <w:rPr>
                <w:rFonts w:ascii="Times New Roman" w:hAnsi="Times New Roman"/>
                <w:sz w:val="28"/>
                <w:szCs w:val="28"/>
              </w:rPr>
            </w:pPr>
            <w:r w:rsidRPr="0095385B">
              <w:rPr>
                <w:rFonts w:ascii="Times New Roman" w:hAnsi="Times New Roman"/>
                <w:sz w:val="28"/>
                <w:szCs w:val="28"/>
              </w:rPr>
              <w:t>1.7</w:t>
            </w:r>
          </w:p>
        </w:tc>
        <w:tc>
          <w:tcPr>
            <w:tcW w:w="8789" w:type="dxa"/>
          </w:tcPr>
          <w:p w:rsidR="00F16843" w:rsidRPr="0095385B" w:rsidRDefault="00F16843" w:rsidP="00104AEB">
            <w:pPr>
              <w:rPr>
                <w:rFonts w:ascii="Times New Roman" w:hAnsi="Times New Roman"/>
                <w:sz w:val="28"/>
                <w:szCs w:val="28"/>
              </w:rPr>
            </w:pPr>
            <w:r w:rsidRPr="0095385B">
              <w:rPr>
                <w:rFonts w:ascii="Times New Roman" w:hAnsi="Times New Roman"/>
                <w:sz w:val="28"/>
                <w:szCs w:val="28"/>
              </w:rPr>
              <w:t xml:space="preserve">Топливные балансы источников теплоснабжения (мощности) и теплоносителя и система обеспечения топливом </w:t>
            </w:r>
          </w:p>
        </w:tc>
      </w:tr>
      <w:tr w:rsidR="00F16843" w:rsidRPr="0095385B" w:rsidTr="00F16843">
        <w:tc>
          <w:tcPr>
            <w:tcW w:w="817" w:type="dxa"/>
          </w:tcPr>
          <w:p w:rsidR="00F16843" w:rsidRPr="0095385B" w:rsidRDefault="00F16843" w:rsidP="00104AEB">
            <w:pPr>
              <w:jc w:val="center"/>
              <w:rPr>
                <w:rFonts w:ascii="Times New Roman" w:hAnsi="Times New Roman"/>
                <w:sz w:val="28"/>
                <w:szCs w:val="28"/>
              </w:rPr>
            </w:pPr>
            <w:r w:rsidRPr="0095385B">
              <w:rPr>
                <w:rFonts w:ascii="Times New Roman" w:hAnsi="Times New Roman"/>
                <w:sz w:val="28"/>
                <w:szCs w:val="28"/>
              </w:rPr>
              <w:t>1.8</w:t>
            </w:r>
          </w:p>
        </w:tc>
        <w:tc>
          <w:tcPr>
            <w:tcW w:w="8789" w:type="dxa"/>
          </w:tcPr>
          <w:p w:rsidR="00F16843" w:rsidRPr="0095385B" w:rsidRDefault="00F16843" w:rsidP="00104AEB">
            <w:pPr>
              <w:rPr>
                <w:rFonts w:ascii="Times New Roman" w:hAnsi="Times New Roman"/>
                <w:sz w:val="28"/>
                <w:szCs w:val="28"/>
              </w:rPr>
            </w:pPr>
            <w:r>
              <w:rPr>
                <w:rFonts w:ascii="Times New Roman" w:hAnsi="Times New Roman"/>
                <w:sz w:val="28"/>
                <w:szCs w:val="28"/>
              </w:rPr>
              <w:t>Н</w:t>
            </w:r>
            <w:r w:rsidRPr="0095385B">
              <w:rPr>
                <w:rFonts w:ascii="Times New Roman" w:hAnsi="Times New Roman"/>
                <w:sz w:val="28"/>
                <w:szCs w:val="28"/>
              </w:rPr>
              <w:t xml:space="preserve">адежность теплоснабжения </w:t>
            </w:r>
          </w:p>
        </w:tc>
      </w:tr>
      <w:tr w:rsidR="00F16843" w:rsidRPr="0095385B" w:rsidTr="00F16843">
        <w:tc>
          <w:tcPr>
            <w:tcW w:w="817" w:type="dxa"/>
          </w:tcPr>
          <w:p w:rsidR="00F16843" w:rsidRPr="0095385B" w:rsidRDefault="00F16843" w:rsidP="00104AEB">
            <w:pPr>
              <w:jc w:val="center"/>
              <w:rPr>
                <w:rFonts w:ascii="Times New Roman" w:hAnsi="Times New Roman"/>
                <w:sz w:val="28"/>
                <w:szCs w:val="28"/>
              </w:rPr>
            </w:pPr>
            <w:r w:rsidRPr="0095385B">
              <w:rPr>
                <w:rFonts w:ascii="Times New Roman" w:hAnsi="Times New Roman"/>
                <w:sz w:val="28"/>
                <w:szCs w:val="28"/>
              </w:rPr>
              <w:t>1.9</w:t>
            </w:r>
          </w:p>
        </w:tc>
        <w:tc>
          <w:tcPr>
            <w:tcW w:w="8789" w:type="dxa"/>
          </w:tcPr>
          <w:p w:rsidR="00F16843" w:rsidRPr="0095385B" w:rsidRDefault="00F16843" w:rsidP="00104AEB">
            <w:pPr>
              <w:rPr>
                <w:rFonts w:ascii="Times New Roman" w:hAnsi="Times New Roman"/>
                <w:sz w:val="28"/>
                <w:szCs w:val="28"/>
              </w:rPr>
            </w:pPr>
            <w:r w:rsidRPr="0095385B">
              <w:rPr>
                <w:rFonts w:ascii="Times New Roman" w:hAnsi="Times New Roman"/>
                <w:sz w:val="28"/>
                <w:szCs w:val="28"/>
              </w:rPr>
              <w:t xml:space="preserve">Управляемость систем теплоснабжения </w:t>
            </w:r>
          </w:p>
        </w:tc>
      </w:tr>
      <w:tr w:rsidR="00F16843" w:rsidRPr="0095385B" w:rsidTr="00F16843">
        <w:tc>
          <w:tcPr>
            <w:tcW w:w="817" w:type="dxa"/>
          </w:tcPr>
          <w:p w:rsidR="00F16843" w:rsidRPr="0095385B" w:rsidRDefault="00F16843" w:rsidP="00104AEB">
            <w:pPr>
              <w:jc w:val="center"/>
              <w:rPr>
                <w:rFonts w:ascii="Times New Roman" w:hAnsi="Times New Roman"/>
                <w:sz w:val="28"/>
                <w:szCs w:val="28"/>
              </w:rPr>
            </w:pPr>
            <w:r w:rsidRPr="0095385B">
              <w:rPr>
                <w:rFonts w:ascii="Times New Roman" w:hAnsi="Times New Roman"/>
                <w:sz w:val="28"/>
                <w:szCs w:val="28"/>
              </w:rPr>
              <w:t>1.10</w:t>
            </w:r>
          </w:p>
        </w:tc>
        <w:tc>
          <w:tcPr>
            <w:tcW w:w="8789" w:type="dxa"/>
          </w:tcPr>
          <w:p w:rsidR="00F16843" w:rsidRPr="0095385B" w:rsidRDefault="00F16843" w:rsidP="00104AEB">
            <w:pPr>
              <w:rPr>
                <w:rFonts w:ascii="Times New Roman" w:hAnsi="Times New Roman"/>
                <w:sz w:val="28"/>
                <w:szCs w:val="28"/>
              </w:rPr>
            </w:pPr>
            <w:r w:rsidRPr="0095385B">
              <w:rPr>
                <w:rFonts w:ascii="Times New Roman" w:hAnsi="Times New Roman"/>
                <w:sz w:val="28"/>
                <w:szCs w:val="28"/>
              </w:rPr>
              <w:t xml:space="preserve">Технико-экономические показатели теплоснабжающих и теплосетевых организаций </w:t>
            </w:r>
          </w:p>
        </w:tc>
      </w:tr>
      <w:tr w:rsidR="00F16843" w:rsidRPr="0095385B" w:rsidTr="00F16843">
        <w:tc>
          <w:tcPr>
            <w:tcW w:w="817" w:type="dxa"/>
          </w:tcPr>
          <w:p w:rsidR="00F16843" w:rsidRPr="0095385B" w:rsidRDefault="00F16843" w:rsidP="00104AEB">
            <w:pPr>
              <w:jc w:val="center"/>
              <w:rPr>
                <w:rFonts w:ascii="Times New Roman" w:hAnsi="Times New Roman"/>
                <w:sz w:val="28"/>
                <w:szCs w:val="28"/>
              </w:rPr>
            </w:pPr>
            <w:r w:rsidRPr="0095385B">
              <w:rPr>
                <w:rFonts w:ascii="Times New Roman" w:hAnsi="Times New Roman"/>
                <w:sz w:val="28"/>
                <w:szCs w:val="28"/>
              </w:rPr>
              <w:t>1.11</w:t>
            </w:r>
          </w:p>
        </w:tc>
        <w:tc>
          <w:tcPr>
            <w:tcW w:w="8789" w:type="dxa"/>
          </w:tcPr>
          <w:p w:rsidR="00F16843" w:rsidRPr="0095385B" w:rsidRDefault="00F16843" w:rsidP="00104AEB">
            <w:pPr>
              <w:rPr>
                <w:rFonts w:ascii="Times New Roman" w:hAnsi="Times New Roman"/>
                <w:sz w:val="28"/>
                <w:szCs w:val="28"/>
              </w:rPr>
            </w:pPr>
            <w:r w:rsidRPr="0095385B">
              <w:rPr>
                <w:rFonts w:ascii="Times New Roman" w:hAnsi="Times New Roman"/>
                <w:sz w:val="28"/>
                <w:szCs w:val="28"/>
              </w:rPr>
              <w:t xml:space="preserve">Тарифы на тепловую энергию </w:t>
            </w:r>
          </w:p>
        </w:tc>
      </w:tr>
      <w:tr w:rsidR="00F16843" w:rsidRPr="0095385B" w:rsidTr="00F16843">
        <w:tc>
          <w:tcPr>
            <w:tcW w:w="817" w:type="dxa"/>
          </w:tcPr>
          <w:p w:rsidR="00F16843" w:rsidRPr="0095385B" w:rsidRDefault="00F16843" w:rsidP="00104AEB">
            <w:pPr>
              <w:jc w:val="center"/>
              <w:rPr>
                <w:rFonts w:ascii="Times New Roman" w:hAnsi="Times New Roman"/>
                <w:sz w:val="28"/>
                <w:szCs w:val="28"/>
              </w:rPr>
            </w:pPr>
            <w:r w:rsidRPr="0095385B">
              <w:rPr>
                <w:rFonts w:ascii="Times New Roman" w:hAnsi="Times New Roman"/>
                <w:sz w:val="28"/>
                <w:szCs w:val="28"/>
              </w:rPr>
              <w:t>1.12</w:t>
            </w:r>
          </w:p>
        </w:tc>
        <w:tc>
          <w:tcPr>
            <w:tcW w:w="8789" w:type="dxa"/>
          </w:tcPr>
          <w:p w:rsidR="00F16843" w:rsidRPr="0095385B" w:rsidRDefault="00F16843" w:rsidP="00104AEB">
            <w:pPr>
              <w:rPr>
                <w:rFonts w:ascii="Times New Roman" w:hAnsi="Times New Roman"/>
                <w:sz w:val="28"/>
                <w:szCs w:val="28"/>
              </w:rPr>
            </w:pPr>
            <w:r w:rsidRPr="0095385B">
              <w:rPr>
                <w:rFonts w:ascii="Times New Roman" w:hAnsi="Times New Roman"/>
                <w:sz w:val="28"/>
                <w:szCs w:val="28"/>
              </w:rPr>
              <w:t xml:space="preserve">Существующие технические и технологические проблемы в системах теплоснабжения поселения </w:t>
            </w:r>
          </w:p>
        </w:tc>
      </w:tr>
      <w:tr w:rsidR="00F16843" w:rsidRPr="0095385B" w:rsidTr="00F16843">
        <w:tc>
          <w:tcPr>
            <w:tcW w:w="817" w:type="dxa"/>
          </w:tcPr>
          <w:p w:rsidR="00F16843" w:rsidRPr="0095385B" w:rsidRDefault="00F16843" w:rsidP="00104AEB">
            <w:pPr>
              <w:jc w:val="center"/>
              <w:rPr>
                <w:rFonts w:ascii="Times New Roman" w:hAnsi="Times New Roman"/>
                <w:sz w:val="28"/>
                <w:szCs w:val="28"/>
              </w:rPr>
            </w:pPr>
            <w:r w:rsidRPr="0095385B">
              <w:rPr>
                <w:rFonts w:ascii="Times New Roman" w:hAnsi="Times New Roman"/>
                <w:sz w:val="28"/>
                <w:szCs w:val="28"/>
              </w:rPr>
              <w:t>2</w:t>
            </w:r>
          </w:p>
        </w:tc>
        <w:tc>
          <w:tcPr>
            <w:tcW w:w="8789" w:type="dxa"/>
          </w:tcPr>
          <w:p w:rsidR="00F16843" w:rsidRPr="0095385B" w:rsidRDefault="00F16843" w:rsidP="00083B9B">
            <w:pPr>
              <w:rPr>
                <w:rFonts w:ascii="Times New Roman" w:hAnsi="Times New Roman"/>
                <w:sz w:val="28"/>
                <w:szCs w:val="28"/>
              </w:rPr>
            </w:pPr>
            <w:r w:rsidRPr="0095385B">
              <w:rPr>
                <w:rFonts w:ascii="Times New Roman" w:hAnsi="Times New Roman"/>
                <w:sz w:val="28"/>
                <w:szCs w:val="28"/>
              </w:rPr>
              <w:t xml:space="preserve">Показатели перспективного  спроса на тепловую энергию (мощность) и теплоноситель </w:t>
            </w:r>
            <w:r>
              <w:rPr>
                <w:rFonts w:ascii="Times New Roman" w:hAnsi="Times New Roman"/>
                <w:sz w:val="28"/>
                <w:szCs w:val="28"/>
              </w:rPr>
              <w:t>на цели теплоснабжения</w:t>
            </w:r>
            <w:r w:rsidRPr="0095385B">
              <w:rPr>
                <w:rFonts w:ascii="Times New Roman" w:hAnsi="Times New Roman"/>
                <w:sz w:val="28"/>
                <w:szCs w:val="28"/>
              </w:rPr>
              <w:t xml:space="preserve"> </w:t>
            </w:r>
          </w:p>
        </w:tc>
      </w:tr>
      <w:tr w:rsidR="00F16843" w:rsidRPr="0095385B" w:rsidTr="00F16843">
        <w:tc>
          <w:tcPr>
            <w:tcW w:w="817" w:type="dxa"/>
          </w:tcPr>
          <w:p w:rsidR="00F16843" w:rsidRPr="0095385B" w:rsidRDefault="00F16843" w:rsidP="00104AEB">
            <w:pPr>
              <w:jc w:val="center"/>
              <w:rPr>
                <w:rFonts w:ascii="Times New Roman" w:hAnsi="Times New Roman"/>
                <w:sz w:val="28"/>
                <w:szCs w:val="28"/>
              </w:rPr>
            </w:pPr>
            <w:r w:rsidRPr="0095385B">
              <w:rPr>
                <w:rFonts w:ascii="Times New Roman" w:hAnsi="Times New Roman"/>
                <w:sz w:val="28"/>
                <w:szCs w:val="28"/>
              </w:rPr>
              <w:t>2.1</w:t>
            </w:r>
          </w:p>
        </w:tc>
        <w:tc>
          <w:tcPr>
            <w:tcW w:w="8789" w:type="dxa"/>
          </w:tcPr>
          <w:p w:rsidR="00F16843" w:rsidRPr="0095385B" w:rsidRDefault="00F16843" w:rsidP="005F0D62">
            <w:pPr>
              <w:rPr>
                <w:rFonts w:ascii="Times New Roman" w:hAnsi="Times New Roman"/>
                <w:sz w:val="28"/>
                <w:szCs w:val="28"/>
              </w:rPr>
            </w:pPr>
            <w:r w:rsidRPr="0095385B">
              <w:rPr>
                <w:rFonts w:ascii="Times New Roman" w:hAnsi="Times New Roman"/>
                <w:sz w:val="28"/>
                <w:szCs w:val="28"/>
              </w:rPr>
              <w:t>Структура тепловых нагрузок, определенных по данным теплоснабжа</w:t>
            </w:r>
            <w:r>
              <w:rPr>
                <w:rFonts w:ascii="Times New Roman" w:hAnsi="Times New Roman"/>
                <w:sz w:val="28"/>
                <w:szCs w:val="28"/>
              </w:rPr>
              <w:t>ющих и теплосетевых организаций и сгруппированной</w:t>
            </w:r>
            <w:r w:rsidRPr="0095385B">
              <w:rPr>
                <w:rFonts w:ascii="Times New Roman" w:hAnsi="Times New Roman"/>
                <w:sz w:val="28"/>
                <w:szCs w:val="28"/>
              </w:rPr>
              <w:t xml:space="preserve"> </w:t>
            </w:r>
            <w:r>
              <w:rPr>
                <w:rFonts w:ascii="Times New Roman" w:hAnsi="Times New Roman"/>
                <w:sz w:val="28"/>
                <w:szCs w:val="28"/>
              </w:rPr>
              <w:t>в рамках зон</w:t>
            </w:r>
            <w:r w:rsidRPr="0095385B">
              <w:rPr>
                <w:rFonts w:ascii="Times New Roman" w:hAnsi="Times New Roman"/>
                <w:sz w:val="28"/>
                <w:szCs w:val="28"/>
              </w:rPr>
              <w:t xml:space="preserve"> действия источников тепловой энергии</w:t>
            </w:r>
            <w:r>
              <w:rPr>
                <w:rFonts w:ascii="Times New Roman" w:hAnsi="Times New Roman"/>
                <w:sz w:val="28"/>
                <w:szCs w:val="28"/>
              </w:rPr>
              <w:t xml:space="preserve">, с последующим суммированием </w:t>
            </w:r>
            <w:r w:rsidRPr="0095385B">
              <w:rPr>
                <w:rFonts w:ascii="Times New Roman" w:hAnsi="Times New Roman"/>
                <w:sz w:val="28"/>
                <w:szCs w:val="28"/>
              </w:rPr>
              <w:t>в целом по поселению</w:t>
            </w:r>
          </w:p>
        </w:tc>
      </w:tr>
      <w:tr w:rsidR="00F16843" w:rsidRPr="0095385B" w:rsidTr="00F16843">
        <w:tc>
          <w:tcPr>
            <w:tcW w:w="817" w:type="dxa"/>
          </w:tcPr>
          <w:p w:rsidR="00F16843" w:rsidRPr="0095385B" w:rsidRDefault="00F16843" w:rsidP="00104AEB">
            <w:pPr>
              <w:jc w:val="center"/>
              <w:rPr>
                <w:rFonts w:ascii="Times New Roman" w:hAnsi="Times New Roman"/>
                <w:sz w:val="28"/>
                <w:szCs w:val="28"/>
              </w:rPr>
            </w:pPr>
            <w:r w:rsidRPr="0095385B">
              <w:rPr>
                <w:rFonts w:ascii="Times New Roman" w:hAnsi="Times New Roman"/>
                <w:sz w:val="28"/>
                <w:szCs w:val="28"/>
              </w:rPr>
              <w:t>2.2</w:t>
            </w:r>
          </w:p>
        </w:tc>
        <w:tc>
          <w:tcPr>
            <w:tcW w:w="8789" w:type="dxa"/>
          </w:tcPr>
          <w:p w:rsidR="00F16843" w:rsidRPr="0095385B" w:rsidRDefault="00F16843" w:rsidP="00104AEB">
            <w:pPr>
              <w:rPr>
                <w:rFonts w:ascii="Times New Roman" w:hAnsi="Times New Roman"/>
                <w:sz w:val="28"/>
                <w:szCs w:val="28"/>
              </w:rPr>
            </w:pPr>
            <w:r>
              <w:rPr>
                <w:rFonts w:ascii="Times New Roman" w:hAnsi="Times New Roman"/>
                <w:sz w:val="28"/>
                <w:szCs w:val="28"/>
              </w:rPr>
              <w:t xml:space="preserve">Прогнозы приростов на каждом этапе площади строительных фондов, сгруппированных по расчетным элементам территориального деления , по зонам действия источников тепловой энергии и по структуре строительных фондов </w:t>
            </w:r>
          </w:p>
        </w:tc>
      </w:tr>
      <w:tr w:rsidR="00F16843" w:rsidRPr="0095385B" w:rsidTr="00F16843">
        <w:tc>
          <w:tcPr>
            <w:tcW w:w="817" w:type="dxa"/>
          </w:tcPr>
          <w:p w:rsidR="00F16843" w:rsidRPr="0095385B" w:rsidRDefault="00F16843" w:rsidP="00104AEB">
            <w:pPr>
              <w:jc w:val="center"/>
              <w:rPr>
                <w:rFonts w:ascii="Times New Roman" w:hAnsi="Times New Roman"/>
                <w:sz w:val="28"/>
                <w:szCs w:val="28"/>
              </w:rPr>
            </w:pPr>
            <w:r w:rsidRPr="0095385B">
              <w:rPr>
                <w:rFonts w:ascii="Times New Roman" w:hAnsi="Times New Roman"/>
                <w:sz w:val="28"/>
                <w:szCs w:val="28"/>
              </w:rPr>
              <w:t>2.3</w:t>
            </w:r>
          </w:p>
        </w:tc>
        <w:tc>
          <w:tcPr>
            <w:tcW w:w="8789" w:type="dxa"/>
          </w:tcPr>
          <w:p w:rsidR="00F16843" w:rsidRPr="0095385B" w:rsidRDefault="00F16843" w:rsidP="00104AEB">
            <w:pPr>
              <w:rPr>
                <w:rFonts w:ascii="Times New Roman" w:hAnsi="Times New Roman"/>
                <w:sz w:val="28"/>
                <w:szCs w:val="28"/>
              </w:rPr>
            </w:pPr>
            <w:r>
              <w:rPr>
                <w:rFonts w:ascii="Times New Roman" w:hAnsi="Times New Roman"/>
                <w:sz w:val="28"/>
                <w:szCs w:val="28"/>
              </w:rPr>
              <w:t xml:space="preserve">Прогнозы перспективных удельных расходов на отопление, вентиляцию и горячее водоснабжение, согласованных с требованиями энергетической эффективности </w:t>
            </w:r>
            <w:r w:rsidRPr="0095385B">
              <w:rPr>
                <w:rFonts w:ascii="Times New Roman" w:hAnsi="Times New Roman"/>
                <w:sz w:val="28"/>
                <w:szCs w:val="28"/>
              </w:rPr>
              <w:t xml:space="preserve"> </w:t>
            </w:r>
          </w:p>
        </w:tc>
      </w:tr>
      <w:tr w:rsidR="00F16843" w:rsidRPr="0095385B" w:rsidTr="00F16843">
        <w:tc>
          <w:tcPr>
            <w:tcW w:w="817" w:type="dxa"/>
          </w:tcPr>
          <w:p w:rsidR="00F16843" w:rsidRPr="0095385B" w:rsidRDefault="00F16843" w:rsidP="00104AEB">
            <w:pPr>
              <w:jc w:val="center"/>
              <w:rPr>
                <w:rFonts w:ascii="Times New Roman" w:hAnsi="Times New Roman"/>
                <w:sz w:val="28"/>
                <w:szCs w:val="28"/>
              </w:rPr>
            </w:pPr>
            <w:r>
              <w:rPr>
                <w:rFonts w:ascii="Times New Roman" w:hAnsi="Times New Roman"/>
                <w:sz w:val="28"/>
                <w:szCs w:val="28"/>
              </w:rPr>
              <w:t>2.4</w:t>
            </w:r>
          </w:p>
        </w:tc>
        <w:tc>
          <w:tcPr>
            <w:tcW w:w="8789" w:type="dxa"/>
          </w:tcPr>
          <w:p w:rsidR="00F16843" w:rsidRPr="0095385B" w:rsidRDefault="00F16843" w:rsidP="002F333D">
            <w:pPr>
              <w:rPr>
                <w:rFonts w:ascii="Times New Roman" w:hAnsi="Times New Roman"/>
                <w:sz w:val="28"/>
                <w:szCs w:val="28"/>
              </w:rPr>
            </w:pPr>
            <w:r>
              <w:rPr>
                <w:rFonts w:ascii="Times New Roman" w:hAnsi="Times New Roman"/>
                <w:sz w:val="28"/>
                <w:szCs w:val="28"/>
              </w:rPr>
              <w:t>Прогнозы приростов объемов потребления тепловой</w:t>
            </w:r>
            <w:r w:rsidRPr="0095385B">
              <w:rPr>
                <w:rFonts w:ascii="Times New Roman" w:hAnsi="Times New Roman"/>
                <w:sz w:val="28"/>
                <w:szCs w:val="28"/>
              </w:rPr>
              <w:t xml:space="preserve"> </w:t>
            </w:r>
            <w:r>
              <w:rPr>
                <w:rFonts w:ascii="Times New Roman" w:hAnsi="Times New Roman"/>
                <w:sz w:val="28"/>
                <w:szCs w:val="28"/>
              </w:rPr>
              <w:t>энергии (мощности) и теплоносителя с разделением по видам теплопотребления в расчетных элементах</w:t>
            </w:r>
            <w:r w:rsidRPr="0095385B">
              <w:rPr>
                <w:rFonts w:ascii="Times New Roman" w:hAnsi="Times New Roman"/>
                <w:sz w:val="28"/>
                <w:szCs w:val="28"/>
              </w:rPr>
              <w:t xml:space="preserve"> территориального деления </w:t>
            </w:r>
            <w:r>
              <w:rPr>
                <w:rFonts w:ascii="Times New Roman" w:hAnsi="Times New Roman"/>
                <w:sz w:val="28"/>
                <w:szCs w:val="28"/>
              </w:rPr>
              <w:t xml:space="preserve">и </w:t>
            </w:r>
            <w:r>
              <w:rPr>
                <w:rFonts w:ascii="Times New Roman" w:hAnsi="Times New Roman"/>
                <w:sz w:val="28"/>
                <w:szCs w:val="28"/>
              </w:rPr>
              <w:lastRenderedPageBreak/>
              <w:t>в зонах действия существующих и предлагаемых для строительства источников тепловой энергии, в т.ч. в зонах действия индивидуального теплоснабжения</w:t>
            </w:r>
            <w:r w:rsidRPr="0095385B">
              <w:rPr>
                <w:rFonts w:ascii="Times New Roman" w:hAnsi="Times New Roman"/>
                <w:sz w:val="28"/>
                <w:szCs w:val="28"/>
              </w:rPr>
              <w:t>,</w:t>
            </w:r>
            <w:r>
              <w:rPr>
                <w:rFonts w:ascii="Times New Roman" w:hAnsi="Times New Roman"/>
                <w:sz w:val="28"/>
                <w:szCs w:val="28"/>
              </w:rPr>
              <w:t xml:space="preserve"> на каждом этапе</w:t>
            </w:r>
            <w:r w:rsidRPr="0095385B">
              <w:rPr>
                <w:rFonts w:ascii="Times New Roman" w:hAnsi="Times New Roman"/>
                <w:sz w:val="28"/>
                <w:szCs w:val="28"/>
              </w:rPr>
              <w:t xml:space="preserve"> </w:t>
            </w:r>
          </w:p>
        </w:tc>
      </w:tr>
      <w:tr w:rsidR="00F16843" w:rsidRPr="0095385B" w:rsidTr="00F16843">
        <w:tc>
          <w:tcPr>
            <w:tcW w:w="817" w:type="dxa"/>
          </w:tcPr>
          <w:p w:rsidR="00F16843" w:rsidRPr="0095385B" w:rsidRDefault="00F16843" w:rsidP="00104AEB">
            <w:pPr>
              <w:jc w:val="center"/>
              <w:rPr>
                <w:rFonts w:ascii="Times New Roman" w:hAnsi="Times New Roman"/>
                <w:sz w:val="28"/>
                <w:szCs w:val="28"/>
              </w:rPr>
            </w:pPr>
            <w:r>
              <w:rPr>
                <w:rFonts w:ascii="Times New Roman" w:hAnsi="Times New Roman"/>
                <w:sz w:val="28"/>
                <w:szCs w:val="28"/>
              </w:rPr>
              <w:lastRenderedPageBreak/>
              <w:t>2.5</w:t>
            </w:r>
          </w:p>
        </w:tc>
        <w:tc>
          <w:tcPr>
            <w:tcW w:w="8789" w:type="dxa"/>
          </w:tcPr>
          <w:p w:rsidR="00F16843" w:rsidRPr="0095385B" w:rsidRDefault="00F16843" w:rsidP="002F333D">
            <w:pPr>
              <w:rPr>
                <w:rFonts w:ascii="Times New Roman" w:hAnsi="Times New Roman"/>
                <w:sz w:val="28"/>
                <w:szCs w:val="28"/>
              </w:rPr>
            </w:pPr>
            <w:r>
              <w:rPr>
                <w:rFonts w:ascii="Times New Roman" w:hAnsi="Times New Roman"/>
                <w:sz w:val="28"/>
                <w:szCs w:val="28"/>
              </w:rPr>
              <w:t>Прогнозы перспективного потребления тепловой</w:t>
            </w:r>
            <w:r w:rsidRPr="0095385B">
              <w:rPr>
                <w:rFonts w:ascii="Times New Roman" w:hAnsi="Times New Roman"/>
                <w:sz w:val="28"/>
                <w:szCs w:val="28"/>
              </w:rPr>
              <w:t xml:space="preserve"> </w:t>
            </w:r>
            <w:r>
              <w:rPr>
                <w:rFonts w:ascii="Times New Roman" w:hAnsi="Times New Roman"/>
                <w:sz w:val="28"/>
                <w:szCs w:val="28"/>
              </w:rPr>
              <w:t>энергии (мощности) и теплоносителя в зонах действия существующих и предлагаемых для строительства источников тепловой энергии, в т.ч. в зонах действия индивидуального теплоснабжения</w:t>
            </w:r>
            <w:r w:rsidRPr="0095385B">
              <w:rPr>
                <w:rFonts w:ascii="Times New Roman" w:hAnsi="Times New Roman"/>
                <w:sz w:val="28"/>
                <w:szCs w:val="28"/>
              </w:rPr>
              <w:t>,</w:t>
            </w:r>
            <w:r>
              <w:rPr>
                <w:rFonts w:ascii="Times New Roman" w:hAnsi="Times New Roman"/>
                <w:sz w:val="28"/>
                <w:szCs w:val="28"/>
              </w:rPr>
              <w:t xml:space="preserve"> на каждом этапе</w:t>
            </w:r>
          </w:p>
        </w:tc>
      </w:tr>
      <w:tr w:rsidR="00F16843" w:rsidRPr="0095385B" w:rsidTr="00F16843">
        <w:tc>
          <w:tcPr>
            <w:tcW w:w="817" w:type="dxa"/>
          </w:tcPr>
          <w:p w:rsidR="00F16843" w:rsidRPr="0095385B" w:rsidRDefault="00F16843" w:rsidP="00104AEB">
            <w:pPr>
              <w:jc w:val="center"/>
              <w:rPr>
                <w:rFonts w:ascii="Times New Roman" w:hAnsi="Times New Roman"/>
                <w:sz w:val="28"/>
                <w:szCs w:val="28"/>
              </w:rPr>
            </w:pPr>
            <w:r>
              <w:rPr>
                <w:rFonts w:ascii="Times New Roman" w:hAnsi="Times New Roman"/>
                <w:sz w:val="28"/>
                <w:szCs w:val="28"/>
              </w:rPr>
              <w:t>3</w:t>
            </w:r>
          </w:p>
        </w:tc>
        <w:tc>
          <w:tcPr>
            <w:tcW w:w="8789" w:type="dxa"/>
          </w:tcPr>
          <w:p w:rsidR="00F16843" w:rsidRPr="0095385B" w:rsidRDefault="00F16843" w:rsidP="00EF5EDB">
            <w:pPr>
              <w:rPr>
                <w:rFonts w:ascii="Times New Roman" w:hAnsi="Times New Roman"/>
                <w:sz w:val="28"/>
                <w:szCs w:val="28"/>
              </w:rPr>
            </w:pPr>
            <w:r w:rsidRPr="0095385B">
              <w:rPr>
                <w:rFonts w:ascii="Times New Roman" w:hAnsi="Times New Roman"/>
                <w:sz w:val="28"/>
                <w:szCs w:val="28"/>
              </w:rPr>
              <w:t xml:space="preserve">Перспективные балансы </w:t>
            </w:r>
            <w:r>
              <w:rPr>
                <w:rFonts w:ascii="Times New Roman" w:hAnsi="Times New Roman"/>
                <w:sz w:val="28"/>
                <w:szCs w:val="28"/>
              </w:rPr>
              <w:t xml:space="preserve">тепловой мощности источников тепловой энергии и тепловой нагрузки, перспективные балансы производительности водоподготовительных установок, максимального </w:t>
            </w:r>
            <w:r w:rsidRPr="0095385B">
              <w:rPr>
                <w:rFonts w:ascii="Times New Roman" w:hAnsi="Times New Roman"/>
                <w:sz w:val="28"/>
                <w:szCs w:val="28"/>
              </w:rPr>
              <w:t>потребления тепл</w:t>
            </w:r>
            <w:r>
              <w:rPr>
                <w:rFonts w:ascii="Times New Roman" w:hAnsi="Times New Roman"/>
                <w:sz w:val="28"/>
                <w:szCs w:val="28"/>
              </w:rPr>
              <w:t>оносителя, в т.ч. в аварийных режимах</w:t>
            </w:r>
            <w:r w:rsidRPr="0095385B">
              <w:rPr>
                <w:rFonts w:ascii="Times New Roman" w:hAnsi="Times New Roman"/>
                <w:sz w:val="28"/>
                <w:szCs w:val="28"/>
              </w:rPr>
              <w:t xml:space="preserve"> </w:t>
            </w:r>
          </w:p>
        </w:tc>
      </w:tr>
      <w:tr w:rsidR="00F16843" w:rsidRPr="0095385B" w:rsidTr="00F16843">
        <w:tc>
          <w:tcPr>
            <w:tcW w:w="817" w:type="dxa"/>
          </w:tcPr>
          <w:p w:rsidR="00F16843" w:rsidRPr="0095385B" w:rsidRDefault="00F16843" w:rsidP="00104AEB">
            <w:pPr>
              <w:jc w:val="center"/>
              <w:rPr>
                <w:rFonts w:ascii="Times New Roman" w:hAnsi="Times New Roman"/>
                <w:sz w:val="28"/>
                <w:szCs w:val="28"/>
              </w:rPr>
            </w:pPr>
            <w:r>
              <w:rPr>
                <w:rFonts w:ascii="Times New Roman" w:hAnsi="Times New Roman"/>
                <w:sz w:val="28"/>
                <w:szCs w:val="28"/>
              </w:rPr>
              <w:t>3</w:t>
            </w:r>
            <w:r w:rsidRPr="0095385B">
              <w:rPr>
                <w:rFonts w:ascii="Times New Roman" w:hAnsi="Times New Roman"/>
                <w:sz w:val="28"/>
                <w:szCs w:val="28"/>
              </w:rPr>
              <w:t>.1</w:t>
            </w:r>
          </w:p>
        </w:tc>
        <w:tc>
          <w:tcPr>
            <w:tcW w:w="8789" w:type="dxa"/>
          </w:tcPr>
          <w:p w:rsidR="00F16843" w:rsidRPr="0095385B" w:rsidRDefault="00F16843" w:rsidP="00104AEB">
            <w:pPr>
              <w:rPr>
                <w:rFonts w:ascii="Times New Roman" w:hAnsi="Times New Roman"/>
                <w:sz w:val="28"/>
                <w:szCs w:val="28"/>
              </w:rPr>
            </w:pPr>
            <w:r w:rsidRPr="0095385B">
              <w:rPr>
                <w:rFonts w:ascii="Times New Roman" w:hAnsi="Times New Roman"/>
                <w:sz w:val="28"/>
                <w:szCs w:val="28"/>
              </w:rPr>
              <w:t>Балансы тепловой энергии (мощности) и перспективной тепловой нагрузки</w:t>
            </w:r>
            <w:r>
              <w:rPr>
                <w:rFonts w:ascii="Times New Roman" w:hAnsi="Times New Roman"/>
                <w:sz w:val="28"/>
                <w:szCs w:val="28"/>
              </w:rPr>
              <w:t xml:space="preserve"> и теплоносителя</w:t>
            </w:r>
            <w:r w:rsidRPr="0095385B">
              <w:rPr>
                <w:rFonts w:ascii="Times New Roman" w:hAnsi="Times New Roman"/>
                <w:sz w:val="28"/>
                <w:szCs w:val="28"/>
              </w:rPr>
              <w:t xml:space="preserve"> в каждой из выделенных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w:t>
            </w:r>
          </w:p>
        </w:tc>
      </w:tr>
      <w:tr w:rsidR="00F16843" w:rsidRPr="0095385B" w:rsidTr="00F16843">
        <w:tc>
          <w:tcPr>
            <w:tcW w:w="817" w:type="dxa"/>
          </w:tcPr>
          <w:p w:rsidR="00F16843" w:rsidRPr="0095385B" w:rsidRDefault="00F16843" w:rsidP="00104AEB">
            <w:pPr>
              <w:jc w:val="center"/>
              <w:rPr>
                <w:rFonts w:ascii="Times New Roman" w:hAnsi="Times New Roman"/>
                <w:sz w:val="28"/>
                <w:szCs w:val="28"/>
              </w:rPr>
            </w:pPr>
            <w:r>
              <w:rPr>
                <w:rFonts w:ascii="Times New Roman" w:hAnsi="Times New Roman"/>
                <w:sz w:val="28"/>
                <w:szCs w:val="28"/>
              </w:rPr>
              <w:t>3</w:t>
            </w:r>
            <w:r w:rsidRPr="0095385B">
              <w:rPr>
                <w:rFonts w:ascii="Times New Roman" w:hAnsi="Times New Roman"/>
                <w:sz w:val="28"/>
                <w:szCs w:val="28"/>
              </w:rPr>
              <w:t>.2</w:t>
            </w:r>
          </w:p>
        </w:tc>
        <w:tc>
          <w:tcPr>
            <w:tcW w:w="8789" w:type="dxa"/>
          </w:tcPr>
          <w:p w:rsidR="00F16843" w:rsidRPr="0095385B" w:rsidRDefault="00F16843" w:rsidP="00104AEB">
            <w:pPr>
              <w:rPr>
                <w:rFonts w:ascii="Times New Roman" w:hAnsi="Times New Roman"/>
                <w:sz w:val="28"/>
                <w:szCs w:val="28"/>
              </w:rPr>
            </w:pPr>
            <w:r w:rsidRPr="0095385B">
              <w:rPr>
                <w:rFonts w:ascii="Times New Roman" w:hAnsi="Times New Roman"/>
                <w:sz w:val="28"/>
                <w:szCs w:val="28"/>
              </w:rPr>
              <w:t xml:space="preserve">Балансы тепловой мощности источника тепловой энергии и присоединенной тепловой нагрузки в каждой зоне действия источника тепловой энергии по каждому из магистральных выводов (если таких выводов несколько) тепловой мощности источника тепловой энергии </w:t>
            </w:r>
          </w:p>
        </w:tc>
      </w:tr>
      <w:tr w:rsidR="00F16843" w:rsidRPr="0095385B" w:rsidTr="00F16843">
        <w:tc>
          <w:tcPr>
            <w:tcW w:w="817" w:type="dxa"/>
          </w:tcPr>
          <w:p w:rsidR="00F16843" w:rsidRDefault="00F16843" w:rsidP="00104AEB">
            <w:pPr>
              <w:jc w:val="center"/>
              <w:rPr>
                <w:rFonts w:ascii="Times New Roman" w:hAnsi="Times New Roman"/>
                <w:sz w:val="28"/>
                <w:szCs w:val="28"/>
              </w:rPr>
            </w:pPr>
            <w:r>
              <w:rPr>
                <w:rFonts w:ascii="Times New Roman" w:hAnsi="Times New Roman"/>
                <w:sz w:val="28"/>
                <w:szCs w:val="28"/>
              </w:rPr>
              <w:t>3.3</w:t>
            </w:r>
          </w:p>
        </w:tc>
        <w:tc>
          <w:tcPr>
            <w:tcW w:w="8789" w:type="dxa"/>
          </w:tcPr>
          <w:p w:rsidR="00F16843" w:rsidRPr="0095385B" w:rsidRDefault="00F16843" w:rsidP="006E6C43">
            <w:pPr>
              <w:rPr>
                <w:rFonts w:ascii="Times New Roman" w:hAnsi="Times New Roman"/>
                <w:sz w:val="28"/>
                <w:szCs w:val="28"/>
              </w:rPr>
            </w:pPr>
            <w:r>
              <w:rPr>
                <w:rFonts w:ascii="Times New Roman" w:hAnsi="Times New Roman"/>
                <w:sz w:val="28"/>
                <w:szCs w:val="28"/>
              </w:rPr>
              <w:t>Оценка возможности (невозможности) обеспечения существующих и перспективных потребителей, присоединенных от каждого магистрального вывода, тепловой энергией</w:t>
            </w:r>
          </w:p>
        </w:tc>
      </w:tr>
      <w:tr w:rsidR="00F16843" w:rsidRPr="0095385B" w:rsidTr="00F16843">
        <w:tc>
          <w:tcPr>
            <w:tcW w:w="817" w:type="dxa"/>
          </w:tcPr>
          <w:p w:rsidR="00F16843" w:rsidRPr="0095385B" w:rsidRDefault="00F16843" w:rsidP="00104AEB">
            <w:pPr>
              <w:jc w:val="center"/>
              <w:rPr>
                <w:rFonts w:ascii="Times New Roman" w:hAnsi="Times New Roman"/>
                <w:sz w:val="28"/>
                <w:szCs w:val="28"/>
              </w:rPr>
            </w:pPr>
            <w:r>
              <w:rPr>
                <w:rFonts w:ascii="Times New Roman" w:hAnsi="Times New Roman"/>
                <w:sz w:val="28"/>
                <w:szCs w:val="28"/>
              </w:rPr>
              <w:t>4</w:t>
            </w:r>
          </w:p>
        </w:tc>
        <w:tc>
          <w:tcPr>
            <w:tcW w:w="8789" w:type="dxa"/>
          </w:tcPr>
          <w:p w:rsidR="00F16843" w:rsidRPr="0095385B" w:rsidRDefault="00F16843" w:rsidP="00EF5EDB">
            <w:pPr>
              <w:rPr>
                <w:rFonts w:ascii="Times New Roman" w:hAnsi="Times New Roman"/>
                <w:sz w:val="28"/>
                <w:szCs w:val="28"/>
              </w:rPr>
            </w:pPr>
            <w:r>
              <w:rPr>
                <w:rFonts w:ascii="Times New Roman" w:hAnsi="Times New Roman"/>
                <w:sz w:val="28"/>
                <w:szCs w:val="28"/>
              </w:rPr>
              <w:t>Предложе</w:t>
            </w:r>
            <w:r w:rsidRPr="0095385B">
              <w:rPr>
                <w:rFonts w:ascii="Times New Roman" w:hAnsi="Times New Roman"/>
                <w:sz w:val="28"/>
                <w:szCs w:val="28"/>
              </w:rPr>
              <w:t>ния</w:t>
            </w:r>
            <w:r>
              <w:rPr>
                <w:rFonts w:ascii="Times New Roman" w:hAnsi="Times New Roman"/>
                <w:sz w:val="28"/>
                <w:szCs w:val="28"/>
              </w:rPr>
              <w:t xml:space="preserve"> </w:t>
            </w:r>
            <w:r w:rsidRPr="0095385B">
              <w:rPr>
                <w:rFonts w:ascii="Times New Roman" w:hAnsi="Times New Roman"/>
                <w:sz w:val="28"/>
                <w:szCs w:val="28"/>
              </w:rPr>
              <w:t xml:space="preserve">по строительству, реконструкции и техническому перевооружению источников тепловой энергии </w:t>
            </w:r>
          </w:p>
        </w:tc>
      </w:tr>
      <w:tr w:rsidR="00F16843" w:rsidRPr="0095385B" w:rsidTr="00F16843">
        <w:tc>
          <w:tcPr>
            <w:tcW w:w="817" w:type="dxa"/>
          </w:tcPr>
          <w:p w:rsidR="00F16843" w:rsidRPr="0095385B" w:rsidRDefault="00F16843" w:rsidP="00104AEB">
            <w:pPr>
              <w:jc w:val="center"/>
              <w:rPr>
                <w:rFonts w:ascii="Times New Roman" w:hAnsi="Times New Roman"/>
                <w:sz w:val="28"/>
                <w:szCs w:val="28"/>
              </w:rPr>
            </w:pPr>
            <w:r>
              <w:rPr>
                <w:rFonts w:ascii="Times New Roman" w:hAnsi="Times New Roman"/>
                <w:sz w:val="28"/>
                <w:szCs w:val="28"/>
              </w:rPr>
              <w:t>4</w:t>
            </w:r>
            <w:r w:rsidRPr="0095385B">
              <w:rPr>
                <w:rFonts w:ascii="Times New Roman" w:hAnsi="Times New Roman"/>
                <w:sz w:val="28"/>
                <w:szCs w:val="28"/>
              </w:rPr>
              <w:t>.1</w:t>
            </w:r>
          </w:p>
        </w:tc>
        <w:tc>
          <w:tcPr>
            <w:tcW w:w="8789" w:type="dxa"/>
          </w:tcPr>
          <w:p w:rsidR="00F16843" w:rsidRPr="0095385B" w:rsidRDefault="00F16843" w:rsidP="00104AEB">
            <w:pPr>
              <w:rPr>
                <w:rFonts w:ascii="Times New Roman" w:hAnsi="Times New Roman"/>
                <w:sz w:val="28"/>
                <w:szCs w:val="28"/>
              </w:rPr>
            </w:pPr>
            <w:r w:rsidRPr="0095385B">
              <w:rPr>
                <w:rFonts w:ascii="Times New Roman" w:hAnsi="Times New Roman"/>
                <w:sz w:val="28"/>
                <w:szCs w:val="28"/>
              </w:rPr>
              <w:t xml:space="preserve">Определение условий организации централизованного теплоснабжения, индивидуального теплоснабжения, а также поквартирного отопления </w:t>
            </w:r>
            <w:r>
              <w:rPr>
                <w:rFonts w:ascii="Times New Roman" w:hAnsi="Times New Roman"/>
                <w:sz w:val="28"/>
                <w:szCs w:val="28"/>
              </w:rPr>
              <w:t xml:space="preserve">  </w:t>
            </w:r>
          </w:p>
        </w:tc>
      </w:tr>
      <w:tr w:rsidR="00F16843" w:rsidRPr="0095385B" w:rsidTr="00F16843">
        <w:tc>
          <w:tcPr>
            <w:tcW w:w="817" w:type="dxa"/>
          </w:tcPr>
          <w:p w:rsidR="00F16843" w:rsidRPr="0095385B" w:rsidRDefault="00F16843" w:rsidP="00104AEB">
            <w:pPr>
              <w:jc w:val="center"/>
              <w:rPr>
                <w:rFonts w:ascii="Times New Roman" w:hAnsi="Times New Roman"/>
                <w:sz w:val="28"/>
                <w:szCs w:val="28"/>
              </w:rPr>
            </w:pPr>
            <w:r>
              <w:rPr>
                <w:rFonts w:ascii="Times New Roman" w:hAnsi="Times New Roman"/>
                <w:sz w:val="28"/>
                <w:szCs w:val="28"/>
              </w:rPr>
              <w:t>4</w:t>
            </w:r>
            <w:r w:rsidRPr="0095385B">
              <w:rPr>
                <w:rFonts w:ascii="Times New Roman" w:hAnsi="Times New Roman"/>
                <w:sz w:val="28"/>
                <w:szCs w:val="28"/>
              </w:rPr>
              <w:t>.2</w:t>
            </w:r>
          </w:p>
        </w:tc>
        <w:tc>
          <w:tcPr>
            <w:tcW w:w="8789" w:type="dxa"/>
          </w:tcPr>
          <w:p w:rsidR="00F16843" w:rsidRPr="0095385B" w:rsidRDefault="00F16843" w:rsidP="0013002A">
            <w:pPr>
              <w:rPr>
                <w:rFonts w:ascii="Times New Roman" w:hAnsi="Times New Roman"/>
                <w:sz w:val="28"/>
                <w:szCs w:val="28"/>
              </w:rPr>
            </w:pPr>
            <w:r w:rsidRPr="0095385B">
              <w:rPr>
                <w:rFonts w:ascii="Times New Roman" w:hAnsi="Times New Roman"/>
                <w:sz w:val="28"/>
                <w:szCs w:val="28"/>
              </w:rPr>
              <w:t>О</w:t>
            </w:r>
            <w:r>
              <w:rPr>
                <w:rFonts w:ascii="Times New Roman" w:hAnsi="Times New Roman"/>
                <w:sz w:val="28"/>
                <w:szCs w:val="28"/>
              </w:rPr>
              <w:t>боснования предлагаемых к</w:t>
            </w:r>
            <w:r w:rsidRPr="0095385B">
              <w:rPr>
                <w:rFonts w:ascii="Times New Roman" w:hAnsi="Times New Roman"/>
                <w:sz w:val="28"/>
                <w:szCs w:val="28"/>
              </w:rPr>
              <w:t xml:space="preserve"> строительству источников тепловой энергии с комбинированной выработкой тепла и электроэнергии для обеспечения перспективных приростов тепловых нагрузок </w:t>
            </w:r>
          </w:p>
        </w:tc>
      </w:tr>
      <w:tr w:rsidR="00F16843" w:rsidRPr="0095385B" w:rsidTr="00F16843">
        <w:tc>
          <w:tcPr>
            <w:tcW w:w="817" w:type="dxa"/>
          </w:tcPr>
          <w:p w:rsidR="00F16843" w:rsidRPr="0095385B" w:rsidRDefault="00F16843" w:rsidP="00104AEB">
            <w:pPr>
              <w:jc w:val="center"/>
              <w:rPr>
                <w:rFonts w:ascii="Times New Roman" w:hAnsi="Times New Roman"/>
                <w:sz w:val="28"/>
                <w:szCs w:val="28"/>
              </w:rPr>
            </w:pPr>
            <w:r>
              <w:rPr>
                <w:rFonts w:ascii="Times New Roman" w:hAnsi="Times New Roman"/>
                <w:sz w:val="28"/>
                <w:szCs w:val="28"/>
              </w:rPr>
              <w:t>4</w:t>
            </w:r>
            <w:r w:rsidRPr="0095385B">
              <w:rPr>
                <w:rFonts w:ascii="Times New Roman" w:hAnsi="Times New Roman"/>
                <w:sz w:val="28"/>
                <w:szCs w:val="28"/>
              </w:rPr>
              <w:t>.3</w:t>
            </w:r>
          </w:p>
        </w:tc>
        <w:tc>
          <w:tcPr>
            <w:tcW w:w="8789" w:type="dxa"/>
          </w:tcPr>
          <w:p w:rsidR="00F16843" w:rsidRPr="0095385B" w:rsidRDefault="00F16843" w:rsidP="0013002A">
            <w:pPr>
              <w:rPr>
                <w:rFonts w:ascii="Times New Roman" w:hAnsi="Times New Roman"/>
                <w:sz w:val="28"/>
                <w:szCs w:val="28"/>
              </w:rPr>
            </w:pPr>
            <w:r w:rsidRPr="0095385B">
              <w:rPr>
                <w:rFonts w:ascii="Times New Roman" w:hAnsi="Times New Roman"/>
                <w:sz w:val="28"/>
                <w:szCs w:val="28"/>
              </w:rPr>
              <w:t xml:space="preserve">Обоснования предлагаемых к реконструкции </w:t>
            </w:r>
            <w:r>
              <w:rPr>
                <w:rFonts w:ascii="Times New Roman" w:hAnsi="Times New Roman"/>
                <w:sz w:val="28"/>
                <w:szCs w:val="28"/>
              </w:rPr>
              <w:t xml:space="preserve">действующих </w:t>
            </w:r>
            <w:r w:rsidRPr="0095385B">
              <w:rPr>
                <w:rFonts w:ascii="Times New Roman" w:hAnsi="Times New Roman"/>
                <w:sz w:val="28"/>
                <w:szCs w:val="28"/>
              </w:rPr>
              <w:t xml:space="preserve">источников тепловой энергии с комбинированной выработкой тепла и </w:t>
            </w:r>
            <w:r w:rsidRPr="0095385B">
              <w:rPr>
                <w:rFonts w:ascii="Times New Roman" w:hAnsi="Times New Roman"/>
                <w:sz w:val="28"/>
                <w:szCs w:val="28"/>
              </w:rPr>
              <w:lastRenderedPageBreak/>
              <w:t xml:space="preserve">электроэнергии для обеспечения перспективных приростов тепловых нагрузок </w:t>
            </w:r>
          </w:p>
        </w:tc>
      </w:tr>
      <w:tr w:rsidR="00F16843" w:rsidRPr="0095385B" w:rsidTr="00F16843">
        <w:tc>
          <w:tcPr>
            <w:tcW w:w="817" w:type="dxa"/>
          </w:tcPr>
          <w:p w:rsidR="00F16843" w:rsidRPr="0095385B" w:rsidRDefault="00F16843" w:rsidP="00104AEB">
            <w:pPr>
              <w:jc w:val="center"/>
              <w:rPr>
                <w:rFonts w:ascii="Times New Roman" w:hAnsi="Times New Roman"/>
                <w:sz w:val="28"/>
                <w:szCs w:val="28"/>
              </w:rPr>
            </w:pPr>
            <w:r>
              <w:rPr>
                <w:rFonts w:ascii="Times New Roman" w:hAnsi="Times New Roman"/>
                <w:sz w:val="28"/>
                <w:szCs w:val="28"/>
              </w:rPr>
              <w:lastRenderedPageBreak/>
              <w:t>4</w:t>
            </w:r>
            <w:r w:rsidRPr="0095385B">
              <w:rPr>
                <w:rFonts w:ascii="Times New Roman" w:hAnsi="Times New Roman"/>
                <w:sz w:val="28"/>
                <w:szCs w:val="28"/>
              </w:rPr>
              <w:t>.4</w:t>
            </w:r>
          </w:p>
        </w:tc>
        <w:tc>
          <w:tcPr>
            <w:tcW w:w="8789" w:type="dxa"/>
          </w:tcPr>
          <w:p w:rsidR="00F16843" w:rsidRPr="0095385B" w:rsidRDefault="00F16843" w:rsidP="00104AEB">
            <w:pPr>
              <w:rPr>
                <w:rFonts w:ascii="Times New Roman" w:hAnsi="Times New Roman"/>
                <w:sz w:val="28"/>
                <w:szCs w:val="28"/>
              </w:rPr>
            </w:pPr>
            <w:r w:rsidRPr="0095385B">
              <w:rPr>
                <w:rFonts w:ascii="Times New Roman" w:hAnsi="Times New Roman"/>
                <w:sz w:val="28"/>
                <w:szCs w:val="28"/>
              </w:rPr>
              <w:t xml:space="preserve">Обоснования предлагаемых к реконструкции котельных для выработки электроэнергии в комбинированном цикле на базе существующих и перспективных тепловых нагрузок </w:t>
            </w:r>
            <w:r>
              <w:rPr>
                <w:rFonts w:ascii="Times New Roman" w:hAnsi="Times New Roman"/>
                <w:sz w:val="28"/>
                <w:szCs w:val="28"/>
              </w:rPr>
              <w:t xml:space="preserve"> </w:t>
            </w:r>
          </w:p>
        </w:tc>
      </w:tr>
      <w:tr w:rsidR="00F16843" w:rsidRPr="0095385B" w:rsidTr="00F16843">
        <w:tc>
          <w:tcPr>
            <w:tcW w:w="817" w:type="dxa"/>
          </w:tcPr>
          <w:p w:rsidR="00F16843" w:rsidRPr="0095385B" w:rsidRDefault="00F16843" w:rsidP="00104AEB">
            <w:pPr>
              <w:jc w:val="center"/>
              <w:rPr>
                <w:rFonts w:ascii="Times New Roman" w:hAnsi="Times New Roman"/>
                <w:sz w:val="28"/>
                <w:szCs w:val="28"/>
              </w:rPr>
            </w:pPr>
            <w:r>
              <w:rPr>
                <w:rFonts w:ascii="Times New Roman" w:hAnsi="Times New Roman"/>
                <w:sz w:val="28"/>
                <w:szCs w:val="28"/>
              </w:rPr>
              <w:t>4</w:t>
            </w:r>
            <w:r w:rsidRPr="0095385B">
              <w:rPr>
                <w:rFonts w:ascii="Times New Roman" w:hAnsi="Times New Roman"/>
                <w:sz w:val="28"/>
                <w:szCs w:val="28"/>
              </w:rPr>
              <w:t>.5</w:t>
            </w:r>
          </w:p>
        </w:tc>
        <w:tc>
          <w:tcPr>
            <w:tcW w:w="8789" w:type="dxa"/>
          </w:tcPr>
          <w:p w:rsidR="00F16843" w:rsidRPr="0095385B" w:rsidRDefault="00F16843" w:rsidP="00104AEB">
            <w:pPr>
              <w:rPr>
                <w:rFonts w:ascii="Times New Roman" w:hAnsi="Times New Roman"/>
                <w:sz w:val="28"/>
                <w:szCs w:val="28"/>
              </w:rPr>
            </w:pPr>
            <w:r w:rsidRPr="0095385B">
              <w:rPr>
                <w:rFonts w:ascii="Times New Roman" w:hAnsi="Times New Roman"/>
                <w:sz w:val="28"/>
                <w:szCs w:val="28"/>
              </w:rPr>
              <w:t xml:space="preserve">Обоснования предлагаемых к реконструкции котельных с увеличением зоны их действия в зоны действия существующих низкоэффективных источников тепловой энергии </w:t>
            </w:r>
          </w:p>
        </w:tc>
      </w:tr>
      <w:tr w:rsidR="00F16843" w:rsidRPr="0095385B" w:rsidTr="00F16843">
        <w:tc>
          <w:tcPr>
            <w:tcW w:w="817" w:type="dxa"/>
          </w:tcPr>
          <w:p w:rsidR="00F16843" w:rsidRPr="0095385B" w:rsidRDefault="00F16843" w:rsidP="00104AEB">
            <w:pPr>
              <w:jc w:val="center"/>
              <w:rPr>
                <w:rFonts w:ascii="Times New Roman" w:hAnsi="Times New Roman"/>
                <w:sz w:val="28"/>
                <w:szCs w:val="28"/>
              </w:rPr>
            </w:pPr>
            <w:r>
              <w:rPr>
                <w:rFonts w:ascii="Times New Roman" w:hAnsi="Times New Roman"/>
                <w:sz w:val="28"/>
                <w:szCs w:val="28"/>
              </w:rPr>
              <w:t>4</w:t>
            </w:r>
            <w:r w:rsidRPr="0095385B">
              <w:rPr>
                <w:rFonts w:ascii="Times New Roman" w:hAnsi="Times New Roman"/>
                <w:sz w:val="28"/>
                <w:szCs w:val="28"/>
              </w:rPr>
              <w:t>.6</w:t>
            </w:r>
          </w:p>
        </w:tc>
        <w:tc>
          <w:tcPr>
            <w:tcW w:w="8789" w:type="dxa"/>
          </w:tcPr>
          <w:p w:rsidR="00F16843" w:rsidRPr="0095385B" w:rsidRDefault="00F16843" w:rsidP="00104AEB">
            <w:pPr>
              <w:rPr>
                <w:rFonts w:ascii="Times New Roman" w:hAnsi="Times New Roman"/>
                <w:sz w:val="28"/>
                <w:szCs w:val="28"/>
              </w:rPr>
            </w:pPr>
            <w:r w:rsidRPr="0095385B">
              <w:rPr>
                <w:rFonts w:ascii="Times New Roman" w:hAnsi="Times New Roman"/>
                <w:sz w:val="28"/>
                <w:szCs w:val="28"/>
              </w:rPr>
              <w:t>Обоснования предлагаемых к переводу в пиковый режим работы котельных по отношению к источникам тепловой</w:t>
            </w:r>
            <w:r w:rsidRPr="0095385B">
              <w:rPr>
                <w:szCs w:val="28"/>
              </w:rPr>
              <w:t xml:space="preserve"> </w:t>
            </w:r>
            <w:r w:rsidRPr="0095385B">
              <w:rPr>
                <w:rFonts w:ascii="Times New Roman" w:hAnsi="Times New Roman"/>
                <w:sz w:val="28"/>
                <w:szCs w:val="28"/>
              </w:rPr>
              <w:t>энергии с комбинированной выработкой тепла и эл</w:t>
            </w:r>
            <w:r>
              <w:rPr>
                <w:rFonts w:ascii="Times New Roman" w:hAnsi="Times New Roman"/>
                <w:sz w:val="28"/>
                <w:szCs w:val="28"/>
              </w:rPr>
              <w:t xml:space="preserve">ектроэнергии </w:t>
            </w:r>
          </w:p>
        </w:tc>
      </w:tr>
      <w:tr w:rsidR="00F16843" w:rsidRPr="0095385B" w:rsidTr="00F16843">
        <w:tc>
          <w:tcPr>
            <w:tcW w:w="817" w:type="dxa"/>
          </w:tcPr>
          <w:p w:rsidR="00F16843" w:rsidRPr="0095385B" w:rsidRDefault="00F16843" w:rsidP="00104AEB">
            <w:pPr>
              <w:jc w:val="center"/>
              <w:rPr>
                <w:rFonts w:ascii="Times New Roman" w:hAnsi="Times New Roman"/>
                <w:sz w:val="28"/>
                <w:szCs w:val="28"/>
              </w:rPr>
            </w:pPr>
            <w:r>
              <w:rPr>
                <w:rFonts w:ascii="Times New Roman" w:hAnsi="Times New Roman"/>
                <w:sz w:val="28"/>
                <w:szCs w:val="28"/>
              </w:rPr>
              <w:t>4</w:t>
            </w:r>
            <w:r w:rsidRPr="0095385B">
              <w:rPr>
                <w:rFonts w:ascii="Times New Roman" w:hAnsi="Times New Roman"/>
                <w:sz w:val="28"/>
                <w:szCs w:val="28"/>
              </w:rPr>
              <w:t>.7</w:t>
            </w:r>
          </w:p>
        </w:tc>
        <w:tc>
          <w:tcPr>
            <w:tcW w:w="8789" w:type="dxa"/>
          </w:tcPr>
          <w:p w:rsidR="00F16843" w:rsidRPr="0095385B" w:rsidRDefault="00F16843" w:rsidP="00104AEB">
            <w:pPr>
              <w:rPr>
                <w:rFonts w:ascii="Times New Roman" w:hAnsi="Times New Roman"/>
                <w:sz w:val="28"/>
                <w:szCs w:val="28"/>
              </w:rPr>
            </w:pPr>
            <w:r w:rsidRPr="0095385B">
              <w:rPr>
                <w:rFonts w:ascii="Times New Roman" w:hAnsi="Times New Roman"/>
                <w:sz w:val="28"/>
                <w:szCs w:val="28"/>
              </w:rPr>
              <w:t xml:space="preserve">Обоснования расширения зон действия действующих источников тепловой энергии с комбинированной выработкой тепла и электроэнергии </w:t>
            </w:r>
          </w:p>
        </w:tc>
      </w:tr>
      <w:tr w:rsidR="00F16843" w:rsidRPr="0095385B" w:rsidTr="00F16843">
        <w:tc>
          <w:tcPr>
            <w:tcW w:w="817" w:type="dxa"/>
          </w:tcPr>
          <w:p w:rsidR="00F16843" w:rsidRPr="0095385B" w:rsidRDefault="00F16843" w:rsidP="00104AEB">
            <w:pPr>
              <w:jc w:val="center"/>
              <w:rPr>
                <w:rFonts w:ascii="Times New Roman" w:hAnsi="Times New Roman"/>
                <w:sz w:val="28"/>
                <w:szCs w:val="28"/>
              </w:rPr>
            </w:pPr>
            <w:r>
              <w:rPr>
                <w:rFonts w:ascii="Times New Roman" w:hAnsi="Times New Roman"/>
                <w:sz w:val="28"/>
                <w:szCs w:val="28"/>
              </w:rPr>
              <w:t>4</w:t>
            </w:r>
            <w:r w:rsidRPr="0095385B">
              <w:rPr>
                <w:rFonts w:ascii="Times New Roman" w:hAnsi="Times New Roman"/>
                <w:sz w:val="28"/>
                <w:szCs w:val="28"/>
              </w:rPr>
              <w:t>.8</w:t>
            </w:r>
          </w:p>
        </w:tc>
        <w:tc>
          <w:tcPr>
            <w:tcW w:w="8789" w:type="dxa"/>
          </w:tcPr>
          <w:p w:rsidR="00F16843" w:rsidRPr="0095385B" w:rsidRDefault="00F16843" w:rsidP="00104AEB">
            <w:pPr>
              <w:rPr>
                <w:rFonts w:ascii="Times New Roman" w:hAnsi="Times New Roman"/>
                <w:sz w:val="28"/>
                <w:szCs w:val="28"/>
              </w:rPr>
            </w:pPr>
            <w:r w:rsidRPr="0095385B">
              <w:rPr>
                <w:rFonts w:ascii="Times New Roman" w:hAnsi="Times New Roman"/>
                <w:sz w:val="28"/>
                <w:szCs w:val="28"/>
              </w:rPr>
              <w:t xml:space="preserve">Обоснования предлагаемых к выводу в резерв и/или выводу из эксплуатации котельных при передаче тепловых нагрузок на эффективные источники тепловой энергии (мощности) </w:t>
            </w:r>
          </w:p>
        </w:tc>
      </w:tr>
      <w:tr w:rsidR="00F16843" w:rsidRPr="0095385B" w:rsidTr="00F16843">
        <w:tc>
          <w:tcPr>
            <w:tcW w:w="817" w:type="dxa"/>
          </w:tcPr>
          <w:p w:rsidR="00F16843" w:rsidRPr="0095385B" w:rsidRDefault="00F16843" w:rsidP="00104AEB">
            <w:pPr>
              <w:jc w:val="center"/>
              <w:rPr>
                <w:rFonts w:ascii="Times New Roman" w:hAnsi="Times New Roman"/>
                <w:sz w:val="28"/>
                <w:szCs w:val="28"/>
              </w:rPr>
            </w:pPr>
            <w:r>
              <w:rPr>
                <w:rFonts w:ascii="Times New Roman" w:hAnsi="Times New Roman"/>
                <w:sz w:val="28"/>
                <w:szCs w:val="28"/>
              </w:rPr>
              <w:t>4</w:t>
            </w:r>
            <w:r w:rsidRPr="0095385B">
              <w:rPr>
                <w:rFonts w:ascii="Times New Roman" w:hAnsi="Times New Roman"/>
                <w:sz w:val="28"/>
                <w:szCs w:val="28"/>
              </w:rPr>
              <w:t>.9</w:t>
            </w:r>
          </w:p>
        </w:tc>
        <w:tc>
          <w:tcPr>
            <w:tcW w:w="8789" w:type="dxa"/>
          </w:tcPr>
          <w:p w:rsidR="00F16843" w:rsidRPr="0095385B" w:rsidRDefault="00F16843" w:rsidP="00A00E69">
            <w:pPr>
              <w:rPr>
                <w:rFonts w:ascii="Times New Roman" w:hAnsi="Times New Roman"/>
                <w:sz w:val="28"/>
                <w:szCs w:val="28"/>
              </w:rPr>
            </w:pPr>
            <w:r w:rsidRPr="0095385B">
              <w:rPr>
                <w:rFonts w:ascii="Times New Roman" w:hAnsi="Times New Roman"/>
                <w:sz w:val="28"/>
                <w:szCs w:val="28"/>
              </w:rPr>
              <w:t xml:space="preserve">Обоснования организации индивидуального теплоснабжения в зонах застройки поселения с низкой плотностью максимального потока тепла на цели отопления, вентиляции и горячего </w:t>
            </w:r>
            <w:r>
              <w:rPr>
                <w:rFonts w:ascii="Times New Roman" w:hAnsi="Times New Roman"/>
                <w:sz w:val="28"/>
                <w:szCs w:val="28"/>
              </w:rPr>
              <w:t>водо</w:t>
            </w:r>
            <w:r w:rsidRPr="0095385B">
              <w:rPr>
                <w:rFonts w:ascii="Times New Roman" w:hAnsi="Times New Roman"/>
                <w:sz w:val="28"/>
                <w:szCs w:val="28"/>
              </w:rPr>
              <w:t xml:space="preserve">снабжения </w:t>
            </w:r>
          </w:p>
        </w:tc>
      </w:tr>
      <w:tr w:rsidR="00F16843" w:rsidRPr="0095385B" w:rsidTr="00F16843">
        <w:tc>
          <w:tcPr>
            <w:tcW w:w="817" w:type="dxa"/>
          </w:tcPr>
          <w:p w:rsidR="00F16843" w:rsidRPr="0095385B" w:rsidRDefault="00F16843" w:rsidP="00104AEB">
            <w:pPr>
              <w:jc w:val="center"/>
              <w:rPr>
                <w:rFonts w:ascii="Times New Roman" w:hAnsi="Times New Roman"/>
                <w:sz w:val="28"/>
                <w:szCs w:val="28"/>
              </w:rPr>
            </w:pPr>
            <w:r>
              <w:rPr>
                <w:rFonts w:ascii="Times New Roman" w:hAnsi="Times New Roman"/>
                <w:sz w:val="28"/>
                <w:szCs w:val="28"/>
              </w:rPr>
              <w:t>4</w:t>
            </w:r>
            <w:r w:rsidRPr="0095385B">
              <w:rPr>
                <w:rFonts w:ascii="Times New Roman" w:hAnsi="Times New Roman"/>
                <w:sz w:val="28"/>
                <w:szCs w:val="28"/>
              </w:rPr>
              <w:t>.10</w:t>
            </w:r>
          </w:p>
        </w:tc>
        <w:tc>
          <w:tcPr>
            <w:tcW w:w="8789" w:type="dxa"/>
          </w:tcPr>
          <w:p w:rsidR="00F16843" w:rsidRDefault="00F16843" w:rsidP="007C46AE">
            <w:pPr>
              <w:spacing w:after="0"/>
              <w:rPr>
                <w:rFonts w:ascii="Times New Roman" w:hAnsi="Times New Roman"/>
                <w:sz w:val="28"/>
                <w:szCs w:val="28"/>
              </w:rPr>
            </w:pPr>
            <w:r w:rsidRPr="0095385B">
              <w:rPr>
                <w:rFonts w:ascii="Times New Roman" w:hAnsi="Times New Roman"/>
                <w:sz w:val="28"/>
                <w:szCs w:val="28"/>
              </w:rPr>
              <w:t xml:space="preserve">Обоснования организации теплоснабжения в производственных зонах на территории поселения </w:t>
            </w:r>
          </w:p>
          <w:p w:rsidR="00F16843" w:rsidRPr="0095385B" w:rsidRDefault="00F16843" w:rsidP="007C46AE">
            <w:pPr>
              <w:spacing w:after="0"/>
              <w:rPr>
                <w:rFonts w:ascii="Times New Roman" w:hAnsi="Times New Roman"/>
                <w:sz w:val="28"/>
                <w:szCs w:val="28"/>
              </w:rPr>
            </w:pPr>
          </w:p>
        </w:tc>
      </w:tr>
      <w:tr w:rsidR="00F16843" w:rsidRPr="0095385B" w:rsidTr="00F16843">
        <w:tc>
          <w:tcPr>
            <w:tcW w:w="817" w:type="dxa"/>
          </w:tcPr>
          <w:p w:rsidR="00F16843" w:rsidRPr="0095385B" w:rsidRDefault="00F16843" w:rsidP="00104AEB">
            <w:pPr>
              <w:jc w:val="center"/>
              <w:rPr>
                <w:rFonts w:ascii="Times New Roman" w:hAnsi="Times New Roman"/>
                <w:sz w:val="28"/>
                <w:szCs w:val="28"/>
              </w:rPr>
            </w:pPr>
            <w:r>
              <w:rPr>
                <w:rFonts w:ascii="Times New Roman" w:hAnsi="Times New Roman"/>
                <w:sz w:val="28"/>
                <w:szCs w:val="28"/>
              </w:rPr>
              <w:t>4</w:t>
            </w:r>
            <w:r w:rsidRPr="0095385B">
              <w:rPr>
                <w:rFonts w:ascii="Times New Roman" w:hAnsi="Times New Roman"/>
                <w:sz w:val="28"/>
                <w:szCs w:val="28"/>
              </w:rPr>
              <w:t>.11</w:t>
            </w:r>
          </w:p>
        </w:tc>
        <w:tc>
          <w:tcPr>
            <w:tcW w:w="8789" w:type="dxa"/>
          </w:tcPr>
          <w:p w:rsidR="00F16843" w:rsidRPr="0095385B" w:rsidRDefault="00F16843" w:rsidP="00E22D62">
            <w:pPr>
              <w:spacing w:afterLines="200"/>
              <w:rPr>
                <w:rFonts w:ascii="Times New Roman" w:hAnsi="Times New Roman"/>
                <w:sz w:val="28"/>
                <w:szCs w:val="28"/>
              </w:rPr>
            </w:pPr>
            <w:r w:rsidRPr="0095385B">
              <w:rPr>
                <w:rFonts w:ascii="Times New Roman" w:hAnsi="Times New Roman"/>
                <w:sz w:val="28"/>
                <w:szCs w:val="28"/>
              </w:rPr>
              <w:t>Обоснования перспективных балансов тепловой мощности источников тепловой энергии и теплоносителя и присоединенной тепловой нагрузки в каждой из систем теплоснабжения поселения  и ежегодное распределение объемов тепловой нагрузки между источниками теплово</w:t>
            </w:r>
            <w:r>
              <w:rPr>
                <w:rFonts w:ascii="Times New Roman" w:hAnsi="Times New Roman"/>
                <w:sz w:val="28"/>
                <w:szCs w:val="28"/>
              </w:rPr>
              <w:t xml:space="preserve">й энергии </w:t>
            </w:r>
          </w:p>
        </w:tc>
      </w:tr>
      <w:tr w:rsidR="00F16843" w:rsidRPr="0095385B" w:rsidTr="00F16843">
        <w:tc>
          <w:tcPr>
            <w:tcW w:w="817" w:type="dxa"/>
          </w:tcPr>
          <w:p w:rsidR="00F16843" w:rsidRPr="0095385B" w:rsidRDefault="00F16843" w:rsidP="00104AEB">
            <w:pPr>
              <w:jc w:val="center"/>
              <w:rPr>
                <w:rFonts w:ascii="Times New Roman" w:hAnsi="Times New Roman"/>
                <w:sz w:val="28"/>
                <w:szCs w:val="28"/>
              </w:rPr>
            </w:pPr>
            <w:r>
              <w:rPr>
                <w:rFonts w:ascii="Times New Roman" w:hAnsi="Times New Roman"/>
                <w:sz w:val="28"/>
                <w:szCs w:val="28"/>
              </w:rPr>
              <w:t>4</w:t>
            </w:r>
            <w:r w:rsidRPr="0095385B">
              <w:rPr>
                <w:rFonts w:ascii="Times New Roman" w:hAnsi="Times New Roman"/>
                <w:sz w:val="28"/>
                <w:szCs w:val="28"/>
              </w:rPr>
              <w:t>.12</w:t>
            </w:r>
          </w:p>
        </w:tc>
        <w:tc>
          <w:tcPr>
            <w:tcW w:w="8789" w:type="dxa"/>
          </w:tcPr>
          <w:p w:rsidR="00F16843" w:rsidRPr="0095385B" w:rsidRDefault="00F16843" w:rsidP="00E22D62">
            <w:pPr>
              <w:spacing w:afterLines="200"/>
              <w:rPr>
                <w:rFonts w:ascii="Times New Roman" w:hAnsi="Times New Roman"/>
                <w:sz w:val="28"/>
                <w:szCs w:val="28"/>
              </w:rPr>
            </w:pPr>
            <w:r w:rsidRPr="0095385B">
              <w:rPr>
                <w:rFonts w:ascii="Times New Roman" w:hAnsi="Times New Roman"/>
                <w:sz w:val="28"/>
                <w:szCs w:val="28"/>
              </w:rPr>
              <w:t xml:space="preserve">Радиусы эффективного теплоснабжения (зоны действия источников  тепловой энергии) в каждой из систем теплоснабжения, позволяющие определить условия, при которых подключение теплопотребляющих установок к системе теплоснабжения нецелесообразно вследствие </w:t>
            </w:r>
            <w:r w:rsidRPr="0095385B">
              <w:rPr>
                <w:rFonts w:ascii="Times New Roman" w:hAnsi="Times New Roman"/>
                <w:sz w:val="28"/>
                <w:szCs w:val="28"/>
              </w:rPr>
              <w:lastRenderedPageBreak/>
              <w:t xml:space="preserve">увеличения совокупных расходов в указанной системе </w:t>
            </w:r>
          </w:p>
        </w:tc>
      </w:tr>
      <w:tr w:rsidR="00F16843" w:rsidRPr="0095385B" w:rsidTr="00F16843">
        <w:tc>
          <w:tcPr>
            <w:tcW w:w="817" w:type="dxa"/>
          </w:tcPr>
          <w:p w:rsidR="00F16843" w:rsidRPr="0095385B" w:rsidRDefault="00F16843" w:rsidP="00104AEB">
            <w:pPr>
              <w:jc w:val="center"/>
              <w:rPr>
                <w:rFonts w:ascii="Times New Roman" w:hAnsi="Times New Roman"/>
                <w:sz w:val="28"/>
                <w:szCs w:val="28"/>
              </w:rPr>
            </w:pPr>
            <w:r>
              <w:rPr>
                <w:rFonts w:ascii="Times New Roman" w:hAnsi="Times New Roman"/>
                <w:sz w:val="28"/>
                <w:szCs w:val="28"/>
              </w:rPr>
              <w:lastRenderedPageBreak/>
              <w:t>5</w:t>
            </w:r>
          </w:p>
        </w:tc>
        <w:tc>
          <w:tcPr>
            <w:tcW w:w="8789" w:type="dxa"/>
          </w:tcPr>
          <w:p w:rsidR="00F16843" w:rsidRPr="0095385B" w:rsidRDefault="00F16843" w:rsidP="00E22D62">
            <w:pPr>
              <w:spacing w:afterLines="200"/>
              <w:rPr>
                <w:szCs w:val="28"/>
              </w:rPr>
            </w:pPr>
            <w:r>
              <w:rPr>
                <w:rFonts w:ascii="Times New Roman" w:hAnsi="Times New Roman"/>
                <w:sz w:val="28"/>
                <w:szCs w:val="28"/>
              </w:rPr>
              <w:t>Предложения</w:t>
            </w:r>
            <w:r w:rsidRPr="0095385B">
              <w:rPr>
                <w:rFonts w:ascii="Times New Roman" w:hAnsi="Times New Roman"/>
                <w:sz w:val="28"/>
                <w:szCs w:val="28"/>
              </w:rPr>
              <w:t xml:space="preserve"> по новому строительству и реконструкции тепловых сетей и </w:t>
            </w:r>
            <w:r>
              <w:rPr>
                <w:rFonts w:ascii="Times New Roman" w:hAnsi="Times New Roman"/>
                <w:sz w:val="28"/>
                <w:szCs w:val="28"/>
              </w:rPr>
              <w:t>сооружений на них</w:t>
            </w:r>
            <w:r w:rsidRPr="0095385B">
              <w:rPr>
                <w:rFonts w:ascii="Times New Roman" w:hAnsi="Times New Roman"/>
                <w:sz w:val="28"/>
                <w:szCs w:val="28"/>
              </w:rPr>
              <w:t xml:space="preserve"> </w:t>
            </w:r>
          </w:p>
        </w:tc>
      </w:tr>
      <w:tr w:rsidR="00F16843" w:rsidRPr="0095385B" w:rsidTr="00F16843">
        <w:tc>
          <w:tcPr>
            <w:tcW w:w="817" w:type="dxa"/>
          </w:tcPr>
          <w:p w:rsidR="00F16843" w:rsidRPr="0095385B" w:rsidRDefault="00F16843" w:rsidP="00104AEB">
            <w:pPr>
              <w:jc w:val="center"/>
              <w:rPr>
                <w:rFonts w:ascii="Times New Roman" w:hAnsi="Times New Roman"/>
                <w:sz w:val="28"/>
                <w:szCs w:val="28"/>
              </w:rPr>
            </w:pPr>
            <w:r>
              <w:rPr>
                <w:rFonts w:ascii="Times New Roman" w:hAnsi="Times New Roman"/>
                <w:sz w:val="28"/>
                <w:szCs w:val="28"/>
              </w:rPr>
              <w:t>5</w:t>
            </w:r>
            <w:r w:rsidRPr="0095385B">
              <w:rPr>
                <w:rFonts w:ascii="Times New Roman" w:hAnsi="Times New Roman"/>
                <w:sz w:val="28"/>
                <w:szCs w:val="28"/>
              </w:rPr>
              <w:t>.1</w:t>
            </w:r>
          </w:p>
        </w:tc>
        <w:tc>
          <w:tcPr>
            <w:tcW w:w="8789" w:type="dxa"/>
          </w:tcPr>
          <w:p w:rsidR="00F16843" w:rsidRPr="0095385B" w:rsidRDefault="00F16843" w:rsidP="00E22D62">
            <w:pPr>
              <w:spacing w:afterLines="200"/>
              <w:rPr>
                <w:szCs w:val="28"/>
              </w:rPr>
            </w:pPr>
            <w:r>
              <w:rPr>
                <w:rFonts w:ascii="Times New Roman" w:hAnsi="Times New Roman"/>
                <w:sz w:val="28"/>
                <w:szCs w:val="28"/>
              </w:rPr>
              <w:t>Реконструкция</w:t>
            </w:r>
            <w:r w:rsidRPr="0095385B">
              <w:rPr>
                <w:rFonts w:ascii="Times New Roman" w:hAnsi="Times New Roman"/>
                <w:sz w:val="28"/>
                <w:szCs w:val="28"/>
              </w:rPr>
              <w:t xml:space="preserve"> и </w:t>
            </w:r>
            <w:r>
              <w:rPr>
                <w:rFonts w:ascii="Times New Roman" w:hAnsi="Times New Roman"/>
                <w:sz w:val="28"/>
                <w:szCs w:val="28"/>
              </w:rPr>
              <w:t xml:space="preserve">новое </w:t>
            </w:r>
            <w:r w:rsidRPr="0095385B">
              <w:rPr>
                <w:rFonts w:ascii="Times New Roman" w:hAnsi="Times New Roman"/>
                <w:sz w:val="28"/>
                <w:szCs w:val="28"/>
              </w:rPr>
              <w:t xml:space="preserve">строительства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 </w:t>
            </w:r>
          </w:p>
        </w:tc>
      </w:tr>
      <w:tr w:rsidR="00F16843" w:rsidRPr="0095385B" w:rsidTr="00F16843">
        <w:tc>
          <w:tcPr>
            <w:tcW w:w="817" w:type="dxa"/>
          </w:tcPr>
          <w:p w:rsidR="00F16843" w:rsidRPr="0095385B" w:rsidRDefault="00F16843" w:rsidP="00104AEB">
            <w:pPr>
              <w:jc w:val="center"/>
              <w:rPr>
                <w:rFonts w:ascii="Times New Roman" w:hAnsi="Times New Roman"/>
                <w:sz w:val="28"/>
                <w:szCs w:val="28"/>
              </w:rPr>
            </w:pPr>
            <w:r>
              <w:rPr>
                <w:rFonts w:ascii="Times New Roman" w:hAnsi="Times New Roman"/>
                <w:sz w:val="28"/>
                <w:szCs w:val="28"/>
              </w:rPr>
              <w:t>5</w:t>
            </w:r>
            <w:r w:rsidRPr="0095385B">
              <w:rPr>
                <w:rFonts w:ascii="Times New Roman" w:hAnsi="Times New Roman"/>
                <w:sz w:val="28"/>
                <w:szCs w:val="28"/>
              </w:rPr>
              <w:t>.2</w:t>
            </w:r>
          </w:p>
        </w:tc>
        <w:tc>
          <w:tcPr>
            <w:tcW w:w="8789" w:type="dxa"/>
          </w:tcPr>
          <w:p w:rsidR="00F16843" w:rsidRPr="0095385B" w:rsidRDefault="00F16843" w:rsidP="00104AEB">
            <w:pPr>
              <w:rPr>
                <w:rFonts w:ascii="Times New Roman" w:hAnsi="Times New Roman"/>
                <w:sz w:val="28"/>
                <w:szCs w:val="28"/>
              </w:rPr>
            </w:pPr>
            <w:r>
              <w:rPr>
                <w:rFonts w:ascii="Times New Roman" w:hAnsi="Times New Roman"/>
                <w:sz w:val="28"/>
                <w:szCs w:val="28"/>
              </w:rPr>
              <w:t>Строительство</w:t>
            </w:r>
            <w:r w:rsidRPr="0095385B">
              <w:rPr>
                <w:rFonts w:ascii="Times New Roman" w:hAnsi="Times New Roman"/>
                <w:sz w:val="28"/>
                <w:szCs w:val="28"/>
              </w:rPr>
              <w:t xml:space="preserve"> тепловых сетей для обеспечения перспективных приростов тепловой нагрузки во вновь осваиваемых районах поселения под жилищную, комплексную или производственную застройку </w:t>
            </w:r>
          </w:p>
        </w:tc>
      </w:tr>
      <w:tr w:rsidR="00F16843" w:rsidRPr="0095385B" w:rsidTr="00F16843">
        <w:tc>
          <w:tcPr>
            <w:tcW w:w="817" w:type="dxa"/>
          </w:tcPr>
          <w:p w:rsidR="00F16843" w:rsidRPr="0095385B" w:rsidRDefault="00F16843" w:rsidP="00104AEB">
            <w:pPr>
              <w:jc w:val="center"/>
              <w:rPr>
                <w:rFonts w:ascii="Times New Roman" w:hAnsi="Times New Roman"/>
                <w:sz w:val="28"/>
                <w:szCs w:val="28"/>
              </w:rPr>
            </w:pPr>
            <w:r>
              <w:rPr>
                <w:rFonts w:ascii="Times New Roman" w:hAnsi="Times New Roman"/>
                <w:sz w:val="28"/>
                <w:szCs w:val="28"/>
              </w:rPr>
              <w:t>5</w:t>
            </w:r>
            <w:r w:rsidRPr="0095385B">
              <w:rPr>
                <w:rFonts w:ascii="Times New Roman" w:hAnsi="Times New Roman"/>
                <w:sz w:val="28"/>
                <w:szCs w:val="28"/>
              </w:rPr>
              <w:t>.3</w:t>
            </w:r>
          </w:p>
        </w:tc>
        <w:tc>
          <w:tcPr>
            <w:tcW w:w="8789" w:type="dxa"/>
          </w:tcPr>
          <w:p w:rsidR="00F16843" w:rsidRPr="0095385B" w:rsidRDefault="00F16843" w:rsidP="00104AEB">
            <w:pPr>
              <w:rPr>
                <w:rFonts w:ascii="Times New Roman" w:hAnsi="Times New Roman"/>
                <w:sz w:val="28"/>
                <w:szCs w:val="28"/>
              </w:rPr>
            </w:pPr>
            <w:r>
              <w:rPr>
                <w:rFonts w:ascii="Times New Roman" w:hAnsi="Times New Roman"/>
                <w:sz w:val="28"/>
                <w:szCs w:val="28"/>
              </w:rPr>
              <w:t>Строительство</w:t>
            </w:r>
            <w:r w:rsidRPr="0095385B">
              <w:rPr>
                <w:rFonts w:ascii="Times New Roman" w:hAnsi="Times New Roman"/>
                <w:sz w:val="28"/>
                <w:szCs w:val="28"/>
              </w:rPr>
              <w:t xml:space="preserve"> тепловых сетей  для обеспечения перспективных приростов тепловой нагрузки в зонах с дефицитом тепловой мощности с перераспределением тепловой мощности от действующих источников </w:t>
            </w:r>
          </w:p>
        </w:tc>
      </w:tr>
      <w:tr w:rsidR="00F16843" w:rsidRPr="0095385B" w:rsidTr="00F16843">
        <w:tc>
          <w:tcPr>
            <w:tcW w:w="817" w:type="dxa"/>
          </w:tcPr>
          <w:p w:rsidR="00F16843" w:rsidRPr="0095385B" w:rsidRDefault="00F16843" w:rsidP="00104AEB">
            <w:pPr>
              <w:jc w:val="center"/>
              <w:rPr>
                <w:rFonts w:ascii="Times New Roman" w:hAnsi="Times New Roman"/>
                <w:sz w:val="28"/>
                <w:szCs w:val="28"/>
              </w:rPr>
            </w:pPr>
            <w:r>
              <w:rPr>
                <w:rFonts w:ascii="Times New Roman" w:hAnsi="Times New Roman"/>
                <w:sz w:val="28"/>
                <w:szCs w:val="28"/>
              </w:rPr>
              <w:t>5</w:t>
            </w:r>
            <w:r w:rsidRPr="0095385B">
              <w:rPr>
                <w:rFonts w:ascii="Times New Roman" w:hAnsi="Times New Roman"/>
                <w:sz w:val="28"/>
                <w:szCs w:val="28"/>
              </w:rPr>
              <w:t>.4</w:t>
            </w:r>
          </w:p>
        </w:tc>
        <w:tc>
          <w:tcPr>
            <w:tcW w:w="8789" w:type="dxa"/>
          </w:tcPr>
          <w:p w:rsidR="00F16843" w:rsidRPr="0095385B" w:rsidRDefault="00F16843" w:rsidP="00104AEB">
            <w:pPr>
              <w:rPr>
                <w:rFonts w:ascii="Times New Roman" w:hAnsi="Times New Roman"/>
                <w:sz w:val="28"/>
                <w:szCs w:val="28"/>
              </w:rPr>
            </w:pPr>
            <w:r w:rsidRPr="0095385B">
              <w:rPr>
                <w:rFonts w:ascii="Times New Roman" w:hAnsi="Times New Roman"/>
                <w:sz w:val="28"/>
                <w:szCs w:val="28"/>
              </w:rPr>
              <w:t xml:space="preserve">Основания нового строительства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w:t>
            </w:r>
          </w:p>
        </w:tc>
      </w:tr>
      <w:tr w:rsidR="00F16843" w:rsidRPr="0095385B" w:rsidTr="00F16843">
        <w:tc>
          <w:tcPr>
            <w:tcW w:w="817" w:type="dxa"/>
          </w:tcPr>
          <w:p w:rsidR="00F16843" w:rsidRPr="00797911" w:rsidRDefault="00F16843" w:rsidP="00104AEB">
            <w:pPr>
              <w:jc w:val="center"/>
              <w:rPr>
                <w:rFonts w:ascii="Times New Roman" w:hAnsi="Times New Roman"/>
                <w:sz w:val="28"/>
                <w:szCs w:val="28"/>
              </w:rPr>
            </w:pPr>
            <w:r>
              <w:rPr>
                <w:rFonts w:ascii="Times New Roman" w:hAnsi="Times New Roman"/>
                <w:sz w:val="28"/>
                <w:szCs w:val="28"/>
              </w:rPr>
              <w:t>5</w:t>
            </w:r>
            <w:r w:rsidRPr="00797911">
              <w:rPr>
                <w:rFonts w:ascii="Times New Roman" w:hAnsi="Times New Roman"/>
                <w:sz w:val="28"/>
                <w:szCs w:val="28"/>
              </w:rPr>
              <w:t>.5</w:t>
            </w:r>
          </w:p>
        </w:tc>
        <w:tc>
          <w:tcPr>
            <w:tcW w:w="8789" w:type="dxa"/>
          </w:tcPr>
          <w:p w:rsidR="00F16843" w:rsidRPr="0095385B" w:rsidRDefault="00F16843" w:rsidP="00104AEB">
            <w:pPr>
              <w:rPr>
                <w:rFonts w:ascii="Times New Roman" w:hAnsi="Times New Roman"/>
                <w:sz w:val="28"/>
                <w:szCs w:val="28"/>
              </w:rPr>
            </w:pPr>
            <w:r w:rsidRPr="0095385B">
              <w:rPr>
                <w:rFonts w:ascii="Times New Roman" w:hAnsi="Times New Roman"/>
                <w:sz w:val="28"/>
                <w:szCs w:val="28"/>
              </w:rPr>
              <w:t>Обоснования нового строительства тепловых сетей для обеспечения нормативной надежности и бе</w:t>
            </w:r>
            <w:r>
              <w:rPr>
                <w:rFonts w:ascii="Times New Roman" w:hAnsi="Times New Roman"/>
                <w:sz w:val="28"/>
                <w:szCs w:val="28"/>
              </w:rPr>
              <w:t>зопасности теплоснабжения</w:t>
            </w:r>
            <w:r w:rsidRPr="0095385B">
              <w:rPr>
                <w:rFonts w:ascii="Times New Roman" w:hAnsi="Times New Roman"/>
                <w:sz w:val="28"/>
                <w:szCs w:val="28"/>
              </w:rPr>
              <w:t xml:space="preserve"> </w:t>
            </w:r>
          </w:p>
        </w:tc>
      </w:tr>
      <w:tr w:rsidR="00F16843" w:rsidRPr="0095385B" w:rsidTr="00F16843">
        <w:tc>
          <w:tcPr>
            <w:tcW w:w="817" w:type="dxa"/>
          </w:tcPr>
          <w:p w:rsidR="00F16843" w:rsidRPr="0095385B" w:rsidRDefault="00F16843" w:rsidP="00104AEB">
            <w:pPr>
              <w:jc w:val="center"/>
              <w:rPr>
                <w:rFonts w:ascii="Times New Roman" w:hAnsi="Times New Roman"/>
                <w:sz w:val="28"/>
                <w:szCs w:val="28"/>
              </w:rPr>
            </w:pPr>
            <w:r>
              <w:rPr>
                <w:rFonts w:ascii="Times New Roman" w:hAnsi="Times New Roman"/>
                <w:sz w:val="28"/>
                <w:szCs w:val="28"/>
              </w:rPr>
              <w:t>6</w:t>
            </w:r>
          </w:p>
        </w:tc>
        <w:tc>
          <w:tcPr>
            <w:tcW w:w="8789" w:type="dxa"/>
          </w:tcPr>
          <w:p w:rsidR="00F16843" w:rsidRPr="0095385B" w:rsidRDefault="00F16843" w:rsidP="00104AEB">
            <w:pPr>
              <w:rPr>
                <w:rFonts w:ascii="Times New Roman" w:hAnsi="Times New Roman"/>
                <w:sz w:val="28"/>
                <w:szCs w:val="28"/>
              </w:rPr>
            </w:pPr>
            <w:r w:rsidRPr="0095385B">
              <w:rPr>
                <w:rFonts w:ascii="Times New Roman" w:hAnsi="Times New Roman"/>
                <w:sz w:val="28"/>
                <w:szCs w:val="28"/>
              </w:rPr>
              <w:t xml:space="preserve">Перспективные топливные балансы </w:t>
            </w:r>
          </w:p>
        </w:tc>
      </w:tr>
      <w:tr w:rsidR="00F16843" w:rsidRPr="0095385B" w:rsidTr="00F16843">
        <w:tc>
          <w:tcPr>
            <w:tcW w:w="817" w:type="dxa"/>
          </w:tcPr>
          <w:p w:rsidR="00F16843" w:rsidRPr="0095385B" w:rsidRDefault="00F16843" w:rsidP="00104AEB">
            <w:pPr>
              <w:jc w:val="center"/>
              <w:rPr>
                <w:rFonts w:ascii="Times New Roman" w:hAnsi="Times New Roman"/>
                <w:sz w:val="28"/>
                <w:szCs w:val="28"/>
              </w:rPr>
            </w:pPr>
            <w:r>
              <w:rPr>
                <w:rFonts w:ascii="Times New Roman" w:hAnsi="Times New Roman"/>
                <w:sz w:val="28"/>
                <w:szCs w:val="28"/>
              </w:rPr>
              <w:t>7</w:t>
            </w:r>
          </w:p>
        </w:tc>
        <w:tc>
          <w:tcPr>
            <w:tcW w:w="8789" w:type="dxa"/>
          </w:tcPr>
          <w:p w:rsidR="00F16843" w:rsidRPr="0095385B" w:rsidRDefault="00F16843" w:rsidP="00104AEB">
            <w:pPr>
              <w:pStyle w:val="11"/>
              <w:shd w:val="clear" w:color="auto" w:fill="auto"/>
              <w:tabs>
                <w:tab w:val="left" w:pos="888"/>
              </w:tabs>
              <w:spacing w:before="0" w:line="274" w:lineRule="exact"/>
              <w:ind w:left="20" w:right="-2"/>
              <w:rPr>
                <w:rFonts w:eastAsia="Calibri"/>
                <w:sz w:val="28"/>
                <w:szCs w:val="28"/>
              </w:rPr>
            </w:pPr>
            <w:r w:rsidRPr="0095385B">
              <w:rPr>
                <w:rFonts w:eastAsia="Calibri"/>
                <w:sz w:val="28"/>
                <w:szCs w:val="28"/>
              </w:rPr>
              <w:t xml:space="preserve">Оценка </w:t>
            </w:r>
            <w:r>
              <w:rPr>
                <w:rFonts w:eastAsia="Calibri"/>
                <w:sz w:val="28"/>
                <w:szCs w:val="28"/>
              </w:rPr>
              <w:t xml:space="preserve">безопасности и </w:t>
            </w:r>
            <w:r w:rsidRPr="0095385B">
              <w:rPr>
                <w:rFonts w:eastAsia="Calibri"/>
                <w:sz w:val="28"/>
                <w:szCs w:val="28"/>
              </w:rPr>
              <w:t>надеж</w:t>
            </w:r>
            <w:r>
              <w:rPr>
                <w:rFonts w:eastAsia="Calibri"/>
                <w:sz w:val="28"/>
                <w:szCs w:val="28"/>
              </w:rPr>
              <w:t xml:space="preserve">ности теплоснабжения </w:t>
            </w:r>
          </w:p>
        </w:tc>
      </w:tr>
      <w:tr w:rsidR="00F16843" w:rsidRPr="0095385B" w:rsidTr="00F16843">
        <w:tc>
          <w:tcPr>
            <w:tcW w:w="817" w:type="dxa"/>
          </w:tcPr>
          <w:p w:rsidR="00F16843" w:rsidRPr="0095385B" w:rsidRDefault="00F16843" w:rsidP="00104AEB">
            <w:pPr>
              <w:jc w:val="center"/>
              <w:rPr>
                <w:rFonts w:ascii="Times New Roman" w:hAnsi="Times New Roman"/>
                <w:sz w:val="28"/>
                <w:szCs w:val="28"/>
              </w:rPr>
            </w:pPr>
            <w:r>
              <w:rPr>
                <w:rFonts w:ascii="Times New Roman" w:hAnsi="Times New Roman"/>
                <w:sz w:val="28"/>
                <w:szCs w:val="28"/>
              </w:rPr>
              <w:t>8</w:t>
            </w:r>
          </w:p>
        </w:tc>
        <w:tc>
          <w:tcPr>
            <w:tcW w:w="8789" w:type="dxa"/>
          </w:tcPr>
          <w:p w:rsidR="00F16843" w:rsidRPr="0095385B" w:rsidRDefault="00F16843" w:rsidP="00104AEB">
            <w:pPr>
              <w:rPr>
                <w:rFonts w:ascii="Times New Roman" w:hAnsi="Times New Roman"/>
                <w:sz w:val="28"/>
                <w:szCs w:val="28"/>
              </w:rPr>
            </w:pPr>
            <w:r w:rsidRPr="0095385B">
              <w:rPr>
                <w:rFonts w:ascii="Times New Roman" w:hAnsi="Times New Roman"/>
                <w:sz w:val="28"/>
                <w:szCs w:val="28"/>
              </w:rPr>
              <w:t>Обоснование инвестиций в строительство, реконструкцию и техническое перевооружение объектов теплоснабжения</w:t>
            </w:r>
          </w:p>
        </w:tc>
      </w:tr>
      <w:tr w:rsidR="00F16843" w:rsidRPr="0095385B" w:rsidTr="00F16843">
        <w:tc>
          <w:tcPr>
            <w:tcW w:w="817" w:type="dxa"/>
          </w:tcPr>
          <w:p w:rsidR="00F16843" w:rsidRPr="0095385B" w:rsidRDefault="00F16843" w:rsidP="00104AEB">
            <w:pPr>
              <w:jc w:val="center"/>
              <w:rPr>
                <w:rFonts w:ascii="Times New Roman" w:hAnsi="Times New Roman"/>
                <w:sz w:val="28"/>
                <w:szCs w:val="28"/>
              </w:rPr>
            </w:pPr>
            <w:r>
              <w:rPr>
                <w:rFonts w:ascii="Times New Roman" w:hAnsi="Times New Roman"/>
                <w:sz w:val="28"/>
                <w:szCs w:val="28"/>
              </w:rPr>
              <w:t>8</w:t>
            </w:r>
            <w:r w:rsidRPr="0095385B">
              <w:rPr>
                <w:rFonts w:ascii="Times New Roman" w:hAnsi="Times New Roman"/>
                <w:sz w:val="28"/>
                <w:szCs w:val="28"/>
              </w:rPr>
              <w:t>.1</w:t>
            </w:r>
          </w:p>
        </w:tc>
        <w:tc>
          <w:tcPr>
            <w:tcW w:w="8789" w:type="dxa"/>
          </w:tcPr>
          <w:p w:rsidR="00F16843" w:rsidRPr="0095385B" w:rsidRDefault="00F16843" w:rsidP="00104AEB">
            <w:pPr>
              <w:rPr>
                <w:rFonts w:ascii="Times New Roman" w:hAnsi="Times New Roman"/>
                <w:sz w:val="28"/>
                <w:szCs w:val="28"/>
              </w:rPr>
            </w:pPr>
            <w:r w:rsidRPr="0095385B">
              <w:rPr>
                <w:rFonts w:ascii="Times New Roman" w:hAnsi="Times New Roman"/>
                <w:sz w:val="28"/>
                <w:szCs w:val="28"/>
              </w:rPr>
              <w:t xml:space="preserve">Оценка необходимых финансовых потребностей  для осуществления нового строительства, реконструкции и технического перевооружения источников тепловой энергии </w:t>
            </w:r>
          </w:p>
        </w:tc>
      </w:tr>
      <w:tr w:rsidR="00F16843" w:rsidRPr="0095385B" w:rsidTr="00F16843">
        <w:tc>
          <w:tcPr>
            <w:tcW w:w="817" w:type="dxa"/>
          </w:tcPr>
          <w:p w:rsidR="00F16843" w:rsidRPr="0095385B" w:rsidRDefault="00F16843" w:rsidP="00F6622E">
            <w:pPr>
              <w:jc w:val="center"/>
              <w:rPr>
                <w:rFonts w:ascii="Times New Roman" w:hAnsi="Times New Roman"/>
                <w:sz w:val="28"/>
                <w:szCs w:val="28"/>
              </w:rPr>
            </w:pPr>
            <w:r>
              <w:rPr>
                <w:rFonts w:ascii="Times New Roman" w:hAnsi="Times New Roman"/>
                <w:sz w:val="28"/>
                <w:szCs w:val="28"/>
              </w:rPr>
              <w:t>8</w:t>
            </w:r>
            <w:r w:rsidRPr="0095385B">
              <w:rPr>
                <w:rFonts w:ascii="Times New Roman" w:hAnsi="Times New Roman"/>
                <w:sz w:val="28"/>
                <w:szCs w:val="28"/>
              </w:rPr>
              <w:t>.2</w:t>
            </w:r>
          </w:p>
        </w:tc>
        <w:tc>
          <w:tcPr>
            <w:tcW w:w="8789" w:type="dxa"/>
          </w:tcPr>
          <w:p w:rsidR="00F16843" w:rsidRPr="0095385B" w:rsidRDefault="00F16843" w:rsidP="00104AEB">
            <w:pPr>
              <w:rPr>
                <w:szCs w:val="28"/>
              </w:rPr>
            </w:pPr>
            <w:r w:rsidRPr="0095385B">
              <w:rPr>
                <w:rFonts w:ascii="Times New Roman" w:hAnsi="Times New Roman"/>
                <w:sz w:val="28"/>
                <w:szCs w:val="28"/>
              </w:rPr>
              <w:t xml:space="preserve">Предложения по источникам инвестиций, обеспечивающим </w:t>
            </w:r>
            <w:r w:rsidRPr="0095385B">
              <w:rPr>
                <w:rFonts w:ascii="Times New Roman" w:hAnsi="Times New Roman"/>
                <w:sz w:val="28"/>
                <w:szCs w:val="28"/>
              </w:rPr>
              <w:lastRenderedPageBreak/>
              <w:t xml:space="preserve">финансовые потребности </w:t>
            </w:r>
          </w:p>
        </w:tc>
      </w:tr>
      <w:tr w:rsidR="00F16843" w:rsidRPr="0095385B" w:rsidTr="00F16843">
        <w:tc>
          <w:tcPr>
            <w:tcW w:w="817" w:type="dxa"/>
          </w:tcPr>
          <w:p w:rsidR="00F16843" w:rsidRPr="0095385B" w:rsidRDefault="00F16843" w:rsidP="00104AEB">
            <w:pPr>
              <w:jc w:val="center"/>
              <w:rPr>
                <w:rFonts w:ascii="Times New Roman" w:hAnsi="Times New Roman"/>
                <w:sz w:val="28"/>
                <w:szCs w:val="28"/>
              </w:rPr>
            </w:pPr>
            <w:r>
              <w:rPr>
                <w:rFonts w:ascii="Times New Roman" w:hAnsi="Times New Roman"/>
                <w:sz w:val="28"/>
                <w:szCs w:val="28"/>
              </w:rPr>
              <w:lastRenderedPageBreak/>
              <w:t>8</w:t>
            </w:r>
            <w:r w:rsidRPr="0095385B">
              <w:rPr>
                <w:rFonts w:ascii="Times New Roman" w:hAnsi="Times New Roman"/>
                <w:sz w:val="28"/>
                <w:szCs w:val="28"/>
              </w:rPr>
              <w:t>.3</w:t>
            </w:r>
          </w:p>
        </w:tc>
        <w:tc>
          <w:tcPr>
            <w:tcW w:w="8789" w:type="dxa"/>
          </w:tcPr>
          <w:p w:rsidR="00F16843" w:rsidRPr="0095385B" w:rsidRDefault="00F16843" w:rsidP="00104AEB">
            <w:pPr>
              <w:rPr>
                <w:szCs w:val="28"/>
              </w:rPr>
            </w:pPr>
            <w:r>
              <w:rPr>
                <w:rFonts w:ascii="Times New Roman" w:hAnsi="Times New Roman"/>
                <w:sz w:val="28"/>
                <w:szCs w:val="28"/>
              </w:rPr>
              <w:t>Оценка</w:t>
            </w:r>
            <w:r w:rsidRPr="0095385B">
              <w:rPr>
                <w:rFonts w:ascii="Times New Roman" w:hAnsi="Times New Roman"/>
                <w:sz w:val="28"/>
                <w:szCs w:val="28"/>
              </w:rPr>
              <w:t xml:space="preserve"> эффективности инвестиций </w:t>
            </w:r>
          </w:p>
        </w:tc>
      </w:tr>
      <w:tr w:rsidR="00F16843" w:rsidRPr="0095385B" w:rsidTr="00F16843">
        <w:tc>
          <w:tcPr>
            <w:tcW w:w="817" w:type="dxa"/>
          </w:tcPr>
          <w:p w:rsidR="00F16843" w:rsidRDefault="00F16843" w:rsidP="00104AEB">
            <w:pPr>
              <w:jc w:val="center"/>
              <w:rPr>
                <w:rFonts w:ascii="Times New Roman" w:hAnsi="Times New Roman"/>
                <w:sz w:val="28"/>
                <w:szCs w:val="28"/>
              </w:rPr>
            </w:pPr>
            <w:r>
              <w:rPr>
                <w:rFonts w:ascii="Times New Roman" w:hAnsi="Times New Roman"/>
                <w:sz w:val="28"/>
                <w:szCs w:val="28"/>
              </w:rPr>
              <w:t>9</w:t>
            </w:r>
          </w:p>
        </w:tc>
        <w:tc>
          <w:tcPr>
            <w:tcW w:w="8789" w:type="dxa"/>
          </w:tcPr>
          <w:p w:rsidR="00F16843" w:rsidRPr="0095385B" w:rsidRDefault="00F16843" w:rsidP="00104AEB">
            <w:pPr>
              <w:rPr>
                <w:rFonts w:ascii="Times New Roman" w:hAnsi="Times New Roman"/>
                <w:sz w:val="28"/>
                <w:szCs w:val="28"/>
              </w:rPr>
            </w:pPr>
            <w:r>
              <w:rPr>
                <w:rFonts w:ascii="Times New Roman" w:hAnsi="Times New Roman"/>
                <w:sz w:val="28"/>
                <w:szCs w:val="28"/>
              </w:rPr>
              <w:t>Обоснования предложения по определению единой теплоснабжающей организации</w:t>
            </w:r>
          </w:p>
        </w:tc>
      </w:tr>
    </w:tbl>
    <w:p w:rsidR="00241919" w:rsidRDefault="00241919" w:rsidP="00241919">
      <w:pPr>
        <w:jc w:val="center"/>
        <w:rPr>
          <w:rFonts w:ascii="Times New Roman" w:hAnsi="Times New Roman"/>
          <w:sz w:val="28"/>
          <w:szCs w:val="28"/>
        </w:rPr>
      </w:pPr>
    </w:p>
    <w:p w:rsidR="00241919" w:rsidRDefault="00241919" w:rsidP="00241919">
      <w:pPr>
        <w:ind w:right="-993"/>
        <w:jc w:val="center"/>
        <w:outlineLvl w:val="0"/>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Нормативные материалы, использованные при разработке схемы теплоснабжения.</w:t>
      </w:r>
    </w:p>
    <w:p w:rsidR="002C79E3" w:rsidRPr="00847C8E" w:rsidRDefault="0029038F" w:rsidP="002C79E3">
      <w:pPr>
        <w:pStyle w:val="3"/>
        <w:numPr>
          <w:ilvl w:val="0"/>
          <w:numId w:val="2"/>
        </w:numPr>
        <w:shd w:val="clear" w:color="auto" w:fill="auto"/>
        <w:tabs>
          <w:tab w:val="left" w:pos="245"/>
        </w:tabs>
        <w:spacing w:before="0" w:after="0" w:line="240" w:lineRule="auto"/>
        <w:ind w:left="1069" w:hanging="360"/>
        <w:rPr>
          <w:sz w:val="28"/>
          <w:szCs w:val="28"/>
          <w:lang w:eastAsia="en-US"/>
        </w:rPr>
      </w:pPr>
      <w:r>
        <w:rPr>
          <w:sz w:val="28"/>
          <w:szCs w:val="28"/>
          <w:lang w:eastAsia="en-US"/>
        </w:rPr>
        <w:t>Энергетическая</w:t>
      </w:r>
      <w:r w:rsidR="002C79E3" w:rsidRPr="00847C8E">
        <w:rPr>
          <w:sz w:val="28"/>
          <w:szCs w:val="28"/>
          <w:lang w:eastAsia="en-US"/>
        </w:rPr>
        <w:t xml:space="preserve"> стратегию России на период до 2030 года, утвержденную распоряжением Правительства Российской Федерации от 13.11.2009 г. № 1715-р;</w:t>
      </w:r>
    </w:p>
    <w:p w:rsidR="00241919" w:rsidRPr="00847C8E" w:rsidRDefault="00241919" w:rsidP="00241919">
      <w:pPr>
        <w:pStyle w:val="3"/>
        <w:numPr>
          <w:ilvl w:val="0"/>
          <w:numId w:val="2"/>
        </w:numPr>
        <w:shd w:val="clear" w:color="auto" w:fill="auto"/>
        <w:tabs>
          <w:tab w:val="left" w:pos="187"/>
        </w:tabs>
        <w:spacing w:before="0" w:after="0" w:line="240" w:lineRule="auto"/>
        <w:ind w:left="1069" w:hanging="360"/>
        <w:rPr>
          <w:sz w:val="28"/>
          <w:szCs w:val="28"/>
          <w:lang w:eastAsia="en-US"/>
        </w:rPr>
      </w:pPr>
      <w:r w:rsidRPr="00847C8E">
        <w:rPr>
          <w:sz w:val="28"/>
          <w:szCs w:val="28"/>
          <w:lang w:eastAsia="en-US"/>
        </w:rPr>
        <w:t>Перечень поручений Президента РФ от 29.03.2010 № Пр-839 по итогам заседания Комиссии при Президенте РФ по модернизации и технологическому разви</w:t>
      </w:r>
      <w:r>
        <w:rPr>
          <w:sz w:val="28"/>
          <w:szCs w:val="28"/>
          <w:lang w:eastAsia="en-US"/>
        </w:rPr>
        <w:t>тию экономики России 23.03.2010</w:t>
      </w:r>
    </w:p>
    <w:p w:rsidR="00241919" w:rsidRPr="00847C8E" w:rsidRDefault="00241919" w:rsidP="00241919">
      <w:pPr>
        <w:pStyle w:val="3"/>
        <w:numPr>
          <w:ilvl w:val="0"/>
          <w:numId w:val="2"/>
        </w:numPr>
        <w:shd w:val="clear" w:color="auto" w:fill="auto"/>
        <w:tabs>
          <w:tab w:val="left" w:pos="187"/>
        </w:tabs>
        <w:spacing w:before="0" w:after="0" w:line="240" w:lineRule="auto"/>
        <w:ind w:left="1069" w:hanging="360"/>
        <w:rPr>
          <w:sz w:val="28"/>
          <w:szCs w:val="28"/>
          <w:lang w:eastAsia="en-US"/>
        </w:rPr>
      </w:pPr>
      <w:r w:rsidRPr="00847C8E">
        <w:rPr>
          <w:sz w:val="28"/>
          <w:szCs w:val="28"/>
          <w:lang w:eastAsia="en-US"/>
        </w:rPr>
        <w:t>Федеральный закон от 27.07.2010 N 190-ФЗ «О теплоснабжении»</w:t>
      </w:r>
      <w:r>
        <w:rPr>
          <w:sz w:val="28"/>
          <w:szCs w:val="28"/>
          <w:lang w:eastAsia="en-US"/>
        </w:rPr>
        <w:t>.</w:t>
      </w:r>
    </w:p>
    <w:p w:rsidR="00241919" w:rsidRPr="00847C8E" w:rsidRDefault="00241919" w:rsidP="00241919">
      <w:pPr>
        <w:pStyle w:val="3"/>
        <w:numPr>
          <w:ilvl w:val="0"/>
          <w:numId w:val="2"/>
        </w:numPr>
        <w:shd w:val="clear" w:color="auto" w:fill="auto"/>
        <w:spacing w:before="0" w:after="0" w:line="240" w:lineRule="auto"/>
        <w:ind w:left="1069" w:hanging="360"/>
        <w:rPr>
          <w:sz w:val="28"/>
          <w:szCs w:val="28"/>
          <w:lang w:eastAsia="en-US"/>
        </w:rPr>
      </w:pPr>
      <w:r w:rsidRPr="00847C8E">
        <w:rPr>
          <w:sz w:val="28"/>
          <w:szCs w:val="28"/>
          <w:lang w:eastAsia="en-US"/>
        </w:rPr>
        <w:t>Федераль</w:t>
      </w:r>
      <w:r>
        <w:rPr>
          <w:sz w:val="28"/>
          <w:szCs w:val="28"/>
          <w:lang w:eastAsia="en-US"/>
        </w:rPr>
        <w:t>ный закон от 23.11.2009</w:t>
      </w:r>
      <w:r w:rsidRPr="00847C8E">
        <w:rPr>
          <w:sz w:val="28"/>
          <w:szCs w:val="28"/>
          <w:lang w:eastAsia="en-US"/>
        </w:rPr>
        <w:t xml:space="preserve">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r>
        <w:rPr>
          <w:sz w:val="28"/>
          <w:szCs w:val="28"/>
          <w:lang w:eastAsia="en-US"/>
        </w:rPr>
        <w:t>.</w:t>
      </w:r>
    </w:p>
    <w:p w:rsidR="00241919" w:rsidRPr="00847C8E" w:rsidRDefault="00241919" w:rsidP="00241919">
      <w:pPr>
        <w:pStyle w:val="3"/>
        <w:numPr>
          <w:ilvl w:val="0"/>
          <w:numId w:val="2"/>
        </w:numPr>
        <w:shd w:val="clear" w:color="auto" w:fill="auto"/>
        <w:tabs>
          <w:tab w:val="left" w:pos="182"/>
        </w:tabs>
        <w:spacing w:before="0" w:after="0" w:line="240" w:lineRule="auto"/>
        <w:ind w:left="1069" w:hanging="360"/>
        <w:rPr>
          <w:sz w:val="28"/>
          <w:szCs w:val="28"/>
          <w:lang w:eastAsia="en-US"/>
        </w:rPr>
      </w:pPr>
      <w:r w:rsidRPr="00847C8E">
        <w:rPr>
          <w:sz w:val="28"/>
          <w:szCs w:val="28"/>
          <w:lang w:eastAsia="en-US"/>
        </w:rPr>
        <w:t>Постановление Правительства Российской Федерации от 31.12.2009 N 1221 «Об утверждении правил установления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w:t>
      </w:r>
    </w:p>
    <w:p w:rsidR="00241919" w:rsidRDefault="00241919" w:rsidP="00241919">
      <w:pPr>
        <w:pStyle w:val="3"/>
        <w:numPr>
          <w:ilvl w:val="0"/>
          <w:numId w:val="2"/>
        </w:numPr>
        <w:shd w:val="clear" w:color="auto" w:fill="auto"/>
        <w:tabs>
          <w:tab w:val="left" w:pos="182"/>
        </w:tabs>
        <w:spacing w:before="0" w:after="0" w:line="240" w:lineRule="auto"/>
        <w:ind w:left="1069" w:hanging="360"/>
        <w:rPr>
          <w:sz w:val="28"/>
          <w:szCs w:val="28"/>
          <w:lang w:eastAsia="en-US"/>
        </w:rPr>
      </w:pPr>
      <w:r w:rsidRPr="00847C8E">
        <w:rPr>
          <w:sz w:val="28"/>
          <w:szCs w:val="28"/>
          <w:lang w:eastAsia="en-US"/>
        </w:rPr>
        <w:t>Постановление Правительства Россий</w:t>
      </w:r>
      <w:r>
        <w:rPr>
          <w:sz w:val="28"/>
          <w:szCs w:val="28"/>
          <w:lang w:eastAsia="en-US"/>
        </w:rPr>
        <w:t xml:space="preserve">ской Федерации от 22.02.2012 </w:t>
      </w:r>
      <w:r w:rsidRPr="00847C8E">
        <w:rPr>
          <w:sz w:val="28"/>
          <w:szCs w:val="28"/>
          <w:lang w:eastAsia="en-US"/>
        </w:rPr>
        <w:t>N 154 «О требованиях к схемам теплоснабжения, порядку их разработки и утверждения»</w:t>
      </w:r>
    </w:p>
    <w:p w:rsidR="00241919" w:rsidRPr="00847C8E" w:rsidRDefault="00241919" w:rsidP="00241919">
      <w:pPr>
        <w:pStyle w:val="a6"/>
        <w:numPr>
          <w:ilvl w:val="0"/>
          <w:numId w:val="2"/>
        </w:numPr>
        <w:tabs>
          <w:tab w:val="left" w:pos="993"/>
        </w:tabs>
        <w:spacing w:after="0"/>
        <w:ind w:left="993" w:right="20" w:hanging="284"/>
        <w:rPr>
          <w:snapToGrid w:val="0"/>
          <w:szCs w:val="28"/>
        </w:rPr>
      </w:pPr>
      <w:r w:rsidRPr="00847C8E">
        <w:rPr>
          <w:snapToGrid w:val="0"/>
          <w:szCs w:val="28"/>
        </w:rPr>
        <w:t>РД-10-ВЭП «Методические основы разработки схем теплоснабжения поселений и промы</w:t>
      </w:r>
      <w:r>
        <w:rPr>
          <w:snapToGrid w:val="0"/>
          <w:szCs w:val="28"/>
        </w:rPr>
        <w:t>шленных узлов РФ» от 22.05.2006</w:t>
      </w:r>
      <w:r w:rsidRPr="00847C8E">
        <w:rPr>
          <w:snapToGrid w:val="0"/>
          <w:szCs w:val="28"/>
        </w:rPr>
        <w:t xml:space="preserve">. </w:t>
      </w:r>
    </w:p>
    <w:p w:rsidR="00241919" w:rsidRPr="00847C8E" w:rsidRDefault="00241919" w:rsidP="00241919">
      <w:pPr>
        <w:pStyle w:val="a6"/>
        <w:numPr>
          <w:ilvl w:val="0"/>
          <w:numId w:val="2"/>
        </w:numPr>
        <w:tabs>
          <w:tab w:val="left" w:pos="993"/>
        </w:tabs>
        <w:spacing w:after="0"/>
        <w:ind w:left="993" w:right="20" w:hanging="284"/>
        <w:rPr>
          <w:snapToGrid w:val="0"/>
          <w:szCs w:val="28"/>
        </w:rPr>
      </w:pPr>
      <w:r w:rsidRPr="00847C8E">
        <w:rPr>
          <w:snapToGrid w:val="0"/>
          <w:szCs w:val="28"/>
        </w:rPr>
        <w:t>Результаты проведенных ранее на объекте энергетических обследований.</w:t>
      </w:r>
    </w:p>
    <w:p w:rsidR="00241919" w:rsidRPr="00847C8E" w:rsidRDefault="00241919" w:rsidP="00241919">
      <w:pPr>
        <w:pStyle w:val="a6"/>
        <w:numPr>
          <w:ilvl w:val="0"/>
          <w:numId w:val="2"/>
        </w:numPr>
        <w:tabs>
          <w:tab w:val="left" w:pos="993"/>
        </w:tabs>
        <w:spacing w:after="0"/>
        <w:ind w:left="20" w:right="20" w:firstLine="689"/>
        <w:rPr>
          <w:snapToGrid w:val="0"/>
          <w:szCs w:val="28"/>
        </w:rPr>
      </w:pPr>
      <w:r w:rsidRPr="00847C8E">
        <w:rPr>
          <w:snapToGrid w:val="0"/>
          <w:szCs w:val="28"/>
        </w:rPr>
        <w:t>Результаты режимно-наладочных работ и регламентных испытаний.</w:t>
      </w:r>
    </w:p>
    <w:p w:rsidR="00241919" w:rsidRPr="00847C8E" w:rsidRDefault="00241919" w:rsidP="00241919">
      <w:pPr>
        <w:pStyle w:val="a6"/>
        <w:numPr>
          <w:ilvl w:val="0"/>
          <w:numId w:val="2"/>
        </w:numPr>
        <w:tabs>
          <w:tab w:val="left" w:pos="993"/>
        </w:tabs>
        <w:spacing w:after="0"/>
        <w:ind w:left="20" w:right="20" w:firstLine="689"/>
        <w:rPr>
          <w:snapToGrid w:val="0"/>
          <w:szCs w:val="28"/>
        </w:rPr>
      </w:pPr>
      <w:r w:rsidRPr="00847C8E">
        <w:rPr>
          <w:snapToGrid w:val="0"/>
          <w:szCs w:val="28"/>
        </w:rPr>
        <w:t>Результаты разработки энергетических характеристик.</w:t>
      </w:r>
    </w:p>
    <w:p w:rsidR="00241919" w:rsidRDefault="00241919" w:rsidP="00241919">
      <w:pPr>
        <w:pStyle w:val="a6"/>
        <w:numPr>
          <w:ilvl w:val="0"/>
          <w:numId w:val="2"/>
        </w:numPr>
        <w:tabs>
          <w:tab w:val="left" w:pos="993"/>
        </w:tabs>
        <w:spacing w:after="0"/>
        <w:ind w:left="20" w:right="20" w:firstLine="689"/>
        <w:rPr>
          <w:snapToGrid w:val="0"/>
          <w:szCs w:val="28"/>
        </w:rPr>
      </w:pPr>
      <w:r w:rsidRPr="00847C8E">
        <w:rPr>
          <w:snapToGrid w:val="0"/>
          <w:szCs w:val="28"/>
        </w:rPr>
        <w:t>Данные отраслевой статистической отчетности.</w:t>
      </w:r>
    </w:p>
    <w:p w:rsidR="00241919" w:rsidRPr="00847C8E" w:rsidRDefault="00241919" w:rsidP="00241919">
      <w:pPr>
        <w:pStyle w:val="a6"/>
        <w:numPr>
          <w:ilvl w:val="0"/>
          <w:numId w:val="2"/>
        </w:numPr>
        <w:tabs>
          <w:tab w:val="left" w:pos="993"/>
        </w:tabs>
        <w:spacing w:after="0"/>
        <w:ind w:left="993" w:right="20" w:hanging="284"/>
        <w:rPr>
          <w:snapToGrid w:val="0"/>
          <w:szCs w:val="28"/>
        </w:rPr>
      </w:pPr>
      <w:r>
        <w:rPr>
          <w:snapToGrid w:val="0"/>
          <w:szCs w:val="28"/>
        </w:rPr>
        <w:t xml:space="preserve">Генеральный план развития муниципального образования - </w:t>
      </w:r>
      <w:r w:rsidR="005445DF">
        <w:rPr>
          <w:snapToGrid w:val="0"/>
          <w:szCs w:val="28"/>
        </w:rPr>
        <w:t>Ок</w:t>
      </w:r>
      <w:r>
        <w:rPr>
          <w:snapToGrid w:val="0"/>
          <w:szCs w:val="28"/>
        </w:rPr>
        <w:t xml:space="preserve">ское </w:t>
      </w:r>
      <w:r w:rsidR="00653EAD">
        <w:rPr>
          <w:snapToGrid w:val="0"/>
          <w:szCs w:val="28"/>
        </w:rPr>
        <w:t>сель</w:t>
      </w:r>
      <w:r>
        <w:rPr>
          <w:snapToGrid w:val="0"/>
          <w:szCs w:val="28"/>
        </w:rPr>
        <w:t xml:space="preserve">ское поселение </w:t>
      </w:r>
      <w:r w:rsidR="00653EAD">
        <w:rPr>
          <w:snapToGrid w:val="0"/>
          <w:szCs w:val="28"/>
        </w:rPr>
        <w:t>Рязан</w:t>
      </w:r>
      <w:r>
        <w:rPr>
          <w:snapToGrid w:val="0"/>
          <w:szCs w:val="28"/>
        </w:rPr>
        <w:t>ского муниципального района Рязанской области.</w:t>
      </w:r>
    </w:p>
    <w:p w:rsidR="00241919" w:rsidRPr="00620E64" w:rsidRDefault="00241919" w:rsidP="00241919">
      <w:pPr>
        <w:pStyle w:val="a4"/>
        <w:widowControl w:val="0"/>
        <w:ind w:firstLine="567"/>
        <w:jc w:val="center"/>
        <w:rPr>
          <w:sz w:val="16"/>
          <w:szCs w:val="16"/>
        </w:rPr>
      </w:pPr>
    </w:p>
    <w:p w:rsidR="00241919" w:rsidRDefault="00241919" w:rsidP="00241919">
      <w:pPr>
        <w:pStyle w:val="a4"/>
        <w:widowControl w:val="0"/>
        <w:ind w:firstLine="567"/>
        <w:jc w:val="center"/>
        <w:outlineLvl w:val="0"/>
        <w:rPr>
          <w:b/>
          <w:bCs/>
          <w:sz w:val="28"/>
          <w:szCs w:val="28"/>
        </w:rPr>
      </w:pPr>
      <w:r>
        <w:rPr>
          <w:b/>
          <w:bCs/>
          <w:sz w:val="28"/>
          <w:szCs w:val="28"/>
        </w:rPr>
        <w:br w:type="page"/>
      </w:r>
      <w:r>
        <w:rPr>
          <w:b/>
          <w:bCs/>
          <w:sz w:val="28"/>
          <w:szCs w:val="28"/>
        </w:rPr>
        <w:lastRenderedPageBreak/>
        <w:t>Определения, обозначения и сокращения.</w:t>
      </w:r>
    </w:p>
    <w:p w:rsidR="00241919" w:rsidRPr="00620E64" w:rsidRDefault="00241919" w:rsidP="00241919">
      <w:pPr>
        <w:pStyle w:val="a4"/>
        <w:widowControl w:val="0"/>
        <w:ind w:firstLine="567"/>
        <w:jc w:val="both"/>
        <w:outlineLvl w:val="0"/>
        <w:rPr>
          <w:sz w:val="16"/>
          <w:szCs w:val="16"/>
        </w:rPr>
      </w:pPr>
    </w:p>
    <w:p w:rsidR="00241919" w:rsidRPr="00847C8E" w:rsidRDefault="00241919" w:rsidP="00241919">
      <w:pPr>
        <w:pStyle w:val="a4"/>
        <w:ind w:firstLine="709"/>
        <w:jc w:val="both"/>
        <w:rPr>
          <w:sz w:val="28"/>
          <w:szCs w:val="28"/>
        </w:rPr>
      </w:pPr>
      <w:r w:rsidRPr="00847C8E">
        <w:rPr>
          <w:sz w:val="28"/>
          <w:szCs w:val="28"/>
        </w:rPr>
        <w:t>В настоящем отчете применяются следующие сокращения:</w:t>
      </w:r>
    </w:p>
    <w:p w:rsidR="00241919" w:rsidRPr="00620E64" w:rsidRDefault="00241919" w:rsidP="00241919">
      <w:pPr>
        <w:pStyle w:val="a4"/>
        <w:ind w:firstLine="709"/>
        <w:jc w:val="both"/>
        <w:rPr>
          <w:sz w:val="16"/>
          <w:szCs w:val="16"/>
        </w:rPr>
      </w:pPr>
    </w:p>
    <w:p w:rsidR="00241919" w:rsidRPr="00847C8E" w:rsidRDefault="00241919" w:rsidP="00241919">
      <w:pPr>
        <w:numPr>
          <w:ilvl w:val="0"/>
          <w:numId w:val="3"/>
        </w:numPr>
        <w:spacing w:after="0" w:line="240" w:lineRule="auto"/>
        <w:rPr>
          <w:rFonts w:ascii="Times New Roman" w:hAnsi="Times New Roman"/>
          <w:sz w:val="28"/>
          <w:szCs w:val="28"/>
        </w:rPr>
      </w:pPr>
      <w:r>
        <w:rPr>
          <w:rFonts w:ascii="Times New Roman" w:hAnsi="Times New Roman"/>
          <w:sz w:val="28"/>
          <w:szCs w:val="28"/>
        </w:rPr>
        <w:t xml:space="preserve">ФЗ - </w:t>
      </w:r>
      <w:r w:rsidRPr="00847C8E">
        <w:rPr>
          <w:rFonts w:ascii="Times New Roman" w:hAnsi="Times New Roman"/>
          <w:sz w:val="28"/>
          <w:szCs w:val="28"/>
        </w:rPr>
        <w:t>Федеральный закон.</w:t>
      </w:r>
    </w:p>
    <w:p w:rsidR="00241919" w:rsidRPr="00847C8E" w:rsidRDefault="00241919" w:rsidP="00241919">
      <w:pPr>
        <w:numPr>
          <w:ilvl w:val="0"/>
          <w:numId w:val="3"/>
        </w:numPr>
        <w:spacing w:after="0" w:line="240" w:lineRule="auto"/>
        <w:rPr>
          <w:rFonts w:ascii="Times New Roman" w:hAnsi="Times New Roman"/>
          <w:sz w:val="28"/>
          <w:szCs w:val="28"/>
        </w:rPr>
      </w:pPr>
      <w:r w:rsidRPr="00505FDB">
        <w:rPr>
          <w:rFonts w:ascii="Times New Roman" w:hAnsi="Times New Roman"/>
          <w:sz w:val="28"/>
          <w:szCs w:val="28"/>
        </w:rPr>
        <w:t>РФ -</w:t>
      </w:r>
      <w:r w:rsidRPr="00847C8E">
        <w:rPr>
          <w:rFonts w:ascii="Times New Roman" w:hAnsi="Times New Roman"/>
          <w:sz w:val="28"/>
          <w:szCs w:val="28"/>
        </w:rPr>
        <w:t xml:space="preserve"> Российская Федерация.</w:t>
      </w:r>
    </w:p>
    <w:p w:rsidR="00241919" w:rsidRPr="00847C8E" w:rsidRDefault="00241919" w:rsidP="00241919">
      <w:pPr>
        <w:numPr>
          <w:ilvl w:val="0"/>
          <w:numId w:val="3"/>
        </w:numPr>
        <w:spacing w:after="0" w:line="240" w:lineRule="auto"/>
        <w:rPr>
          <w:rFonts w:ascii="Times New Roman" w:hAnsi="Times New Roman"/>
          <w:sz w:val="28"/>
          <w:szCs w:val="28"/>
        </w:rPr>
      </w:pPr>
      <w:r>
        <w:rPr>
          <w:rFonts w:ascii="Times New Roman" w:hAnsi="Times New Roman"/>
          <w:sz w:val="28"/>
          <w:szCs w:val="28"/>
        </w:rPr>
        <w:t>ООО - о</w:t>
      </w:r>
      <w:r w:rsidRPr="00847C8E">
        <w:rPr>
          <w:rFonts w:ascii="Times New Roman" w:hAnsi="Times New Roman"/>
          <w:sz w:val="28"/>
          <w:szCs w:val="28"/>
        </w:rPr>
        <w:t>бщество с ограниченной ответственностью.</w:t>
      </w:r>
    </w:p>
    <w:p w:rsidR="00241919" w:rsidRPr="00847C8E" w:rsidRDefault="00241919" w:rsidP="00241919">
      <w:pPr>
        <w:numPr>
          <w:ilvl w:val="0"/>
          <w:numId w:val="3"/>
        </w:numPr>
        <w:spacing w:after="0" w:line="240" w:lineRule="auto"/>
        <w:rPr>
          <w:rFonts w:ascii="Times New Roman" w:hAnsi="Times New Roman"/>
          <w:sz w:val="28"/>
          <w:szCs w:val="28"/>
        </w:rPr>
      </w:pPr>
      <w:r w:rsidRPr="00847C8E">
        <w:rPr>
          <w:rFonts w:ascii="Times New Roman" w:hAnsi="Times New Roman"/>
          <w:sz w:val="28"/>
          <w:szCs w:val="28"/>
        </w:rPr>
        <w:t>ЧП - частный предприниматель.</w:t>
      </w:r>
    </w:p>
    <w:p w:rsidR="00241919" w:rsidRPr="00847C8E" w:rsidRDefault="00241919" w:rsidP="00241919">
      <w:pPr>
        <w:numPr>
          <w:ilvl w:val="0"/>
          <w:numId w:val="3"/>
        </w:numPr>
        <w:spacing w:after="0" w:line="240" w:lineRule="auto"/>
        <w:rPr>
          <w:rFonts w:ascii="Times New Roman" w:hAnsi="Times New Roman"/>
          <w:sz w:val="28"/>
          <w:szCs w:val="28"/>
        </w:rPr>
      </w:pPr>
      <w:r>
        <w:rPr>
          <w:rFonts w:ascii="Times New Roman" w:hAnsi="Times New Roman"/>
          <w:sz w:val="28"/>
          <w:szCs w:val="28"/>
        </w:rPr>
        <w:t xml:space="preserve">ГУ - </w:t>
      </w:r>
      <w:r w:rsidRPr="00847C8E">
        <w:rPr>
          <w:rFonts w:ascii="Times New Roman" w:hAnsi="Times New Roman"/>
          <w:sz w:val="28"/>
          <w:szCs w:val="28"/>
        </w:rPr>
        <w:t>государственное учреждение.</w:t>
      </w:r>
    </w:p>
    <w:p w:rsidR="00241919" w:rsidRPr="00847C8E" w:rsidRDefault="00241919" w:rsidP="00241919">
      <w:pPr>
        <w:numPr>
          <w:ilvl w:val="0"/>
          <w:numId w:val="3"/>
        </w:numPr>
        <w:spacing w:after="0" w:line="240" w:lineRule="auto"/>
        <w:rPr>
          <w:rFonts w:ascii="Times New Roman" w:hAnsi="Times New Roman"/>
          <w:sz w:val="28"/>
          <w:szCs w:val="28"/>
        </w:rPr>
      </w:pPr>
      <w:r>
        <w:rPr>
          <w:rFonts w:ascii="Times New Roman" w:hAnsi="Times New Roman"/>
          <w:sz w:val="28"/>
          <w:szCs w:val="28"/>
        </w:rPr>
        <w:t xml:space="preserve">ГУП - </w:t>
      </w:r>
      <w:r w:rsidRPr="00847C8E">
        <w:rPr>
          <w:rFonts w:ascii="Times New Roman" w:hAnsi="Times New Roman"/>
          <w:sz w:val="28"/>
          <w:szCs w:val="28"/>
        </w:rPr>
        <w:t>государственное унитарное предприятие</w:t>
      </w:r>
    </w:p>
    <w:p w:rsidR="00241919" w:rsidRPr="00847C8E" w:rsidRDefault="00241919" w:rsidP="00241919">
      <w:pPr>
        <w:numPr>
          <w:ilvl w:val="0"/>
          <w:numId w:val="3"/>
        </w:numPr>
        <w:spacing w:after="0" w:line="240" w:lineRule="auto"/>
        <w:rPr>
          <w:rFonts w:ascii="Times New Roman" w:hAnsi="Times New Roman"/>
          <w:sz w:val="28"/>
          <w:szCs w:val="28"/>
        </w:rPr>
      </w:pPr>
      <w:r>
        <w:rPr>
          <w:rFonts w:ascii="Times New Roman" w:hAnsi="Times New Roman"/>
          <w:sz w:val="28"/>
          <w:szCs w:val="28"/>
        </w:rPr>
        <w:t xml:space="preserve">ОСБ  - </w:t>
      </w:r>
      <w:r w:rsidRPr="00847C8E">
        <w:rPr>
          <w:rFonts w:ascii="Times New Roman" w:hAnsi="Times New Roman"/>
          <w:sz w:val="28"/>
          <w:szCs w:val="28"/>
        </w:rPr>
        <w:t xml:space="preserve">отделение сберегательного банка. </w:t>
      </w:r>
    </w:p>
    <w:p w:rsidR="00241919" w:rsidRPr="00847C8E" w:rsidRDefault="002659B4" w:rsidP="00241919">
      <w:pPr>
        <w:numPr>
          <w:ilvl w:val="0"/>
          <w:numId w:val="3"/>
        </w:numPr>
        <w:spacing w:after="0" w:line="240" w:lineRule="auto"/>
        <w:rPr>
          <w:rFonts w:ascii="Times New Roman" w:hAnsi="Times New Roman"/>
          <w:sz w:val="28"/>
          <w:szCs w:val="28"/>
        </w:rPr>
      </w:pPr>
      <w:hyperlink r:id="rId8" w:history="1">
        <w:r w:rsidR="00241919" w:rsidRPr="00847C8E">
          <w:rPr>
            <w:rFonts w:ascii="Times New Roman" w:hAnsi="Times New Roman"/>
            <w:sz w:val="28"/>
            <w:szCs w:val="28"/>
          </w:rPr>
          <w:t xml:space="preserve">МО  - </w:t>
        </w:r>
        <w:r w:rsidR="00241919">
          <w:rPr>
            <w:rFonts w:ascii="Times New Roman" w:hAnsi="Times New Roman"/>
            <w:sz w:val="28"/>
            <w:szCs w:val="28"/>
          </w:rPr>
          <w:t>м</w:t>
        </w:r>
        <w:r w:rsidR="00241919" w:rsidRPr="00847C8E">
          <w:rPr>
            <w:rFonts w:ascii="Times New Roman" w:hAnsi="Times New Roman"/>
            <w:sz w:val="28"/>
            <w:szCs w:val="28"/>
          </w:rPr>
          <w:t>униципальное</w:t>
        </w:r>
      </w:hyperlink>
      <w:r w:rsidR="00241919" w:rsidRPr="00847C8E">
        <w:rPr>
          <w:rFonts w:ascii="Times New Roman" w:hAnsi="Times New Roman"/>
          <w:sz w:val="28"/>
          <w:szCs w:val="28"/>
        </w:rPr>
        <w:t xml:space="preserve"> образование.</w:t>
      </w:r>
    </w:p>
    <w:p w:rsidR="00241919" w:rsidRPr="00847C8E" w:rsidRDefault="00241919" w:rsidP="00241919">
      <w:pPr>
        <w:numPr>
          <w:ilvl w:val="0"/>
          <w:numId w:val="3"/>
        </w:numPr>
        <w:spacing w:after="0" w:line="240" w:lineRule="auto"/>
        <w:rPr>
          <w:rFonts w:ascii="Times New Roman" w:hAnsi="Times New Roman"/>
          <w:sz w:val="28"/>
          <w:szCs w:val="28"/>
        </w:rPr>
      </w:pPr>
      <w:r w:rsidRPr="00847C8E">
        <w:rPr>
          <w:rFonts w:ascii="Times New Roman" w:hAnsi="Times New Roman"/>
          <w:snapToGrid w:val="0"/>
          <w:sz w:val="28"/>
          <w:szCs w:val="28"/>
        </w:rPr>
        <w:t>ТС - тепловые сети</w:t>
      </w:r>
      <w:r w:rsidRPr="00847C8E">
        <w:rPr>
          <w:rFonts w:ascii="Times New Roman" w:hAnsi="Times New Roman"/>
          <w:sz w:val="28"/>
          <w:szCs w:val="28"/>
        </w:rPr>
        <w:t>.</w:t>
      </w:r>
    </w:p>
    <w:p w:rsidR="00241919" w:rsidRPr="00847C8E" w:rsidRDefault="00241919" w:rsidP="00241919">
      <w:pPr>
        <w:numPr>
          <w:ilvl w:val="0"/>
          <w:numId w:val="3"/>
        </w:numPr>
        <w:spacing w:after="0" w:line="240" w:lineRule="auto"/>
        <w:rPr>
          <w:rFonts w:ascii="Times New Roman" w:hAnsi="Times New Roman"/>
          <w:color w:val="000000"/>
          <w:sz w:val="28"/>
          <w:szCs w:val="28"/>
        </w:rPr>
      </w:pPr>
      <w:r w:rsidRPr="00847C8E">
        <w:rPr>
          <w:rFonts w:ascii="Times New Roman" w:hAnsi="Times New Roman"/>
          <w:snapToGrid w:val="0"/>
          <w:sz w:val="28"/>
          <w:szCs w:val="28"/>
        </w:rPr>
        <w:t>ТЭР - топливно-энергетические ресурсы.</w:t>
      </w:r>
    </w:p>
    <w:p w:rsidR="00241919" w:rsidRPr="00847C8E" w:rsidRDefault="00241919" w:rsidP="00241919">
      <w:pPr>
        <w:numPr>
          <w:ilvl w:val="0"/>
          <w:numId w:val="3"/>
        </w:numPr>
        <w:spacing w:after="0" w:line="240" w:lineRule="auto"/>
        <w:rPr>
          <w:rFonts w:ascii="Times New Roman" w:hAnsi="Times New Roman"/>
          <w:sz w:val="28"/>
          <w:szCs w:val="28"/>
        </w:rPr>
      </w:pPr>
      <w:r w:rsidRPr="00847C8E">
        <w:rPr>
          <w:rFonts w:ascii="Times New Roman" w:hAnsi="Times New Roman"/>
          <w:sz w:val="28"/>
          <w:szCs w:val="28"/>
        </w:rPr>
        <w:t>Га</w:t>
      </w:r>
      <w:r>
        <w:rPr>
          <w:rFonts w:ascii="Times New Roman" w:hAnsi="Times New Roman"/>
          <w:color w:val="000000"/>
          <w:sz w:val="28"/>
          <w:szCs w:val="28"/>
        </w:rPr>
        <w:t xml:space="preserve"> - </w:t>
      </w:r>
      <w:r w:rsidRPr="00847C8E">
        <w:rPr>
          <w:rFonts w:ascii="Times New Roman" w:hAnsi="Times New Roman"/>
          <w:color w:val="000000"/>
          <w:sz w:val="28"/>
          <w:szCs w:val="28"/>
        </w:rPr>
        <w:t>единица измерения площади.</w:t>
      </w:r>
    </w:p>
    <w:p w:rsidR="00241919" w:rsidRPr="00847C8E" w:rsidRDefault="00241919" w:rsidP="00241919">
      <w:pPr>
        <w:numPr>
          <w:ilvl w:val="0"/>
          <w:numId w:val="3"/>
        </w:numPr>
        <w:spacing w:after="0" w:line="240" w:lineRule="auto"/>
        <w:rPr>
          <w:rFonts w:ascii="Times New Roman" w:hAnsi="Times New Roman"/>
          <w:sz w:val="28"/>
          <w:szCs w:val="28"/>
        </w:rPr>
      </w:pPr>
      <w:r w:rsidRPr="00847C8E">
        <w:rPr>
          <w:rFonts w:ascii="Times New Roman" w:hAnsi="Times New Roman"/>
          <w:sz w:val="28"/>
          <w:szCs w:val="28"/>
        </w:rPr>
        <w:t>С° - единица измерения температуры</w:t>
      </w:r>
      <w:r w:rsidRPr="00847C8E">
        <w:rPr>
          <w:rFonts w:ascii="Times New Roman" w:hAnsi="Times New Roman"/>
          <w:color w:val="000000"/>
          <w:sz w:val="28"/>
          <w:szCs w:val="28"/>
        </w:rPr>
        <w:t>.</w:t>
      </w:r>
    </w:p>
    <w:p w:rsidR="00241919" w:rsidRPr="00847C8E" w:rsidRDefault="00241919" w:rsidP="00241919">
      <w:pPr>
        <w:numPr>
          <w:ilvl w:val="0"/>
          <w:numId w:val="3"/>
        </w:numPr>
        <w:spacing w:after="0" w:line="240" w:lineRule="auto"/>
        <w:rPr>
          <w:rFonts w:ascii="Times New Roman" w:hAnsi="Times New Roman"/>
          <w:sz w:val="28"/>
          <w:szCs w:val="28"/>
        </w:rPr>
      </w:pPr>
      <w:r w:rsidRPr="00847C8E">
        <w:rPr>
          <w:rFonts w:ascii="Times New Roman" w:hAnsi="Times New Roman"/>
          <w:sz w:val="28"/>
          <w:szCs w:val="28"/>
        </w:rPr>
        <w:t>М</w:t>
      </w:r>
      <w:r>
        <w:rPr>
          <w:rFonts w:ascii="Times New Roman" w:hAnsi="Times New Roman"/>
          <w:color w:val="000000"/>
          <w:sz w:val="28"/>
          <w:szCs w:val="28"/>
        </w:rPr>
        <w:t xml:space="preserve"> - </w:t>
      </w:r>
      <w:r w:rsidRPr="00847C8E">
        <w:rPr>
          <w:rFonts w:ascii="Times New Roman" w:hAnsi="Times New Roman"/>
          <w:color w:val="000000"/>
          <w:sz w:val="28"/>
          <w:szCs w:val="28"/>
        </w:rPr>
        <w:t>(метр) единица измерения длины</w:t>
      </w:r>
      <w:r w:rsidRPr="00847C8E">
        <w:rPr>
          <w:rFonts w:ascii="Times New Roman" w:hAnsi="Times New Roman"/>
          <w:sz w:val="28"/>
          <w:szCs w:val="28"/>
        </w:rPr>
        <w:t>.</w:t>
      </w:r>
    </w:p>
    <w:p w:rsidR="00241919" w:rsidRPr="00797911" w:rsidRDefault="00241919" w:rsidP="00241919">
      <w:pPr>
        <w:numPr>
          <w:ilvl w:val="0"/>
          <w:numId w:val="3"/>
        </w:numPr>
        <w:spacing w:after="0" w:line="240" w:lineRule="auto"/>
        <w:rPr>
          <w:rFonts w:ascii="Times New Roman" w:hAnsi="Times New Roman"/>
          <w:sz w:val="28"/>
          <w:szCs w:val="28"/>
        </w:rPr>
      </w:pPr>
      <w:r w:rsidRPr="00797911">
        <w:rPr>
          <w:rFonts w:ascii="Times New Roman" w:hAnsi="Times New Roman"/>
          <w:sz w:val="28"/>
          <w:szCs w:val="28"/>
        </w:rPr>
        <w:t>м² - единица измерения площади.</w:t>
      </w:r>
    </w:p>
    <w:p w:rsidR="00241919" w:rsidRPr="00847C8E" w:rsidRDefault="00241919" w:rsidP="00241919">
      <w:pPr>
        <w:numPr>
          <w:ilvl w:val="0"/>
          <w:numId w:val="3"/>
        </w:numPr>
        <w:spacing w:after="0" w:line="240" w:lineRule="auto"/>
        <w:rPr>
          <w:rFonts w:ascii="Times New Roman" w:hAnsi="Times New Roman"/>
          <w:sz w:val="28"/>
          <w:szCs w:val="28"/>
        </w:rPr>
      </w:pPr>
      <w:r>
        <w:rPr>
          <w:rFonts w:ascii="Times New Roman" w:hAnsi="Times New Roman"/>
          <w:sz w:val="28"/>
          <w:szCs w:val="28"/>
        </w:rPr>
        <w:t>Гкал - е</w:t>
      </w:r>
      <w:r w:rsidRPr="00847C8E">
        <w:rPr>
          <w:rFonts w:ascii="Times New Roman" w:hAnsi="Times New Roman"/>
          <w:sz w:val="28"/>
          <w:szCs w:val="28"/>
        </w:rPr>
        <w:t>диница измерения количества тепловой энергии.</w:t>
      </w:r>
    </w:p>
    <w:p w:rsidR="00241919" w:rsidRPr="00847C8E" w:rsidRDefault="00241919" w:rsidP="00241919">
      <w:pPr>
        <w:numPr>
          <w:ilvl w:val="0"/>
          <w:numId w:val="3"/>
        </w:numPr>
        <w:spacing w:after="0" w:line="240" w:lineRule="auto"/>
        <w:rPr>
          <w:rFonts w:ascii="Times New Roman" w:hAnsi="Times New Roman"/>
          <w:sz w:val="28"/>
          <w:szCs w:val="28"/>
        </w:rPr>
      </w:pPr>
      <w:r>
        <w:rPr>
          <w:rFonts w:ascii="Times New Roman" w:hAnsi="Times New Roman"/>
          <w:sz w:val="28"/>
          <w:szCs w:val="28"/>
        </w:rPr>
        <w:t>Гкал/ч - е</w:t>
      </w:r>
      <w:r w:rsidRPr="00847C8E">
        <w:rPr>
          <w:rFonts w:ascii="Times New Roman" w:hAnsi="Times New Roman"/>
          <w:sz w:val="28"/>
          <w:szCs w:val="28"/>
        </w:rPr>
        <w:t>диница измерен</w:t>
      </w:r>
      <w:r>
        <w:rPr>
          <w:rFonts w:ascii="Times New Roman" w:hAnsi="Times New Roman"/>
          <w:sz w:val="28"/>
          <w:szCs w:val="28"/>
        </w:rPr>
        <w:t xml:space="preserve">ия количества тепловой энергии, </w:t>
      </w:r>
      <w:r w:rsidRPr="00847C8E">
        <w:rPr>
          <w:rFonts w:ascii="Times New Roman" w:hAnsi="Times New Roman"/>
          <w:sz w:val="28"/>
          <w:szCs w:val="28"/>
        </w:rPr>
        <w:t>расходуем</w:t>
      </w:r>
      <w:r>
        <w:rPr>
          <w:rFonts w:ascii="Times New Roman" w:hAnsi="Times New Roman"/>
          <w:sz w:val="28"/>
          <w:szCs w:val="28"/>
        </w:rPr>
        <w:t>ой</w:t>
      </w:r>
      <w:r w:rsidRPr="00847C8E">
        <w:rPr>
          <w:rFonts w:ascii="Times New Roman" w:hAnsi="Times New Roman"/>
          <w:sz w:val="28"/>
          <w:szCs w:val="28"/>
        </w:rPr>
        <w:t xml:space="preserve"> в единицу времени.</w:t>
      </w:r>
    </w:p>
    <w:p w:rsidR="00241919" w:rsidRDefault="00241919" w:rsidP="00241919">
      <w:pPr>
        <w:spacing w:after="0" w:line="240" w:lineRule="auto"/>
        <w:jc w:val="center"/>
        <w:outlineLvl w:val="0"/>
        <w:rPr>
          <w:rFonts w:ascii="Times New Roman" w:hAnsi="Times New Roman"/>
          <w:b/>
          <w:sz w:val="28"/>
          <w:szCs w:val="28"/>
        </w:rPr>
      </w:pPr>
      <w:r w:rsidRPr="00B704DD">
        <w:br w:type="page"/>
      </w:r>
      <w:r w:rsidRPr="00847C8E">
        <w:rPr>
          <w:rFonts w:ascii="Times New Roman" w:hAnsi="Times New Roman"/>
          <w:b/>
          <w:sz w:val="28"/>
          <w:szCs w:val="28"/>
        </w:rPr>
        <w:lastRenderedPageBreak/>
        <w:t>ВВЕДЕНИЕ</w:t>
      </w:r>
    </w:p>
    <w:p w:rsidR="00241919" w:rsidRPr="00847C8E" w:rsidRDefault="00241919" w:rsidP="00241919">
      <w:pPr>
        <w:spacing w:after="0" w:line="240" w:lineRule="auto"/>
        <w:jc w:val="center"/>
        <w:outlineLvl w:val="0"/>
        <w:rPr>
          <w:rFonts w:ascii="Times New Roman" w:hAnsi="Times New Roman"/>
          <w:b/>
          <w:sz w:val="28"/>
          <w:szCs w:val="28"/>
        </w:rPr>
      </w:pPr>
    </w:p>
    <w:p w:rsidR="00241919" w:rsidRPr="00847C8E" w:rsidRDefault="00241919" w:rsidP="00241919">
      <w:pPr>
        <w:pStyle w:val="12"/>
        <w:shd w:val="clear" w:color="auto" w:fill="FFFFFF"/>
        <w:spacing w:line="276" w:lineRule="auto"/>
        <w:rPr>
          <w:b/>
          <w:sz w:val="28"/>
          <w:szCs w:val="28"/>
        </w:rPr>
      </w:pPr>
      <w:r>
        <w:rPr>
          <w:sz w:val="28"/>
          <w:szCs w:val="28"/>
        </w:rPr>
        <w:t xml:space="preserve">      </w:t>
      </w:r>
      <w:r w:rsidRPr="00847C8E">
        <w:rPr>
          <w:sz w:val="28"/>
          <w:szCs w:val="28"/>
        </w:rPr>
        <w:t>Настоящая работа имеет целью провести подготовку к принятию стратегического решения, которое предоставит возможность органам управления и регулирования на территории муниципального образования</w:t>
      </w:r>
      <w:r>
        <w:rPr>
          <w:sz w:val="28"/>
          <w:szCs w:val="28"/>
        </w:rPr>
        <w:t xml:space="preserve"> - </w:t>
      </w:r>
      <w:r w:rsidR="005445DF">
        <w:rPr>
          <w:sz w:val="28"/>
          <w:szCs w:val="28"/>
        </w:rPr>
        <w:t>Ок</w:t>
      </w:r>
      <w:r w:rsidR="00F605A2">
        <w:rPr>
          <w:sz w:val="28"/>
          <w:szCs w:val="28"/>
        </w:rPr>
        <w:t>ское</w:t>
      </w:r>
      <w:r>
        <w:rPr>
          <w:sz w:val="28"/>
          <w:szCs w:val="28"/>
        </w:rPr>
        <w:t xml:space="preserve"> </w:t>
      </w:r>
      <w:r w:rsidR="00653EAD">
        <w:rPr>
          <w:sz w:val="28"/>
          <w:szCs w:val="28"/>
        </w:rPr>
        <w:t>сель</w:t>
      </w:r>
      <w:r>
        <w:rPr>
          <w:sz w:val="28"/>
          <w:szCs w:val="28"/>
        </w:rPr>
        <w:t xml:space="preserve">ское поселение </w:t>
      </w:r>
      <w:r w:rsidR="00653EAD">
        <w:rPr>
          <w:sz w:val="28"/>
          <w:szCs w:val="28"/>
        </w:rPr>
        <w:t>Рязан</w:t>
      </w:r>
      <w:r w:rsidR="0029474F">
        <w:rPr>
          <w:sz w:val="28"/>
          <w:szCs w:val="28"/>
        </w:rPr>
        <w:t>ского</w:t>
      </w:r>
      <w:r w:rsidR="00F605A2">
        <w:rPr>
          <w:sz w:val="28"/>
          <w:szCs w:val="28"/>
        </w:rPr>
        <w:t xml:space="preserve"> муниципального района </w:t>
      </w:r>
      <w:r>
        <w:rPr>
          <w:sz w:val="28"/>
          <w:szCs w:val="28"/>
        </w:rPr>
        <w:t xml:space="preserve">Рязанской области </w:t>
      </w:r>
      <w:r w:rsidRPr="00847C8E">
        <w:rPr>
          <w:sz w:val="28"/>
          <w:szCs w:val="28"/>
        </w:rPr>
        <w:t xml:space="preserve">обеспечить совмещение тарифной политики, эксплуатационной и модернизационной деятельности компании, а также энергетической политики ресурсоснабжающего предприятия и промышленных потребителей. </w:t>
      </w:r>
      <w:r w:rsidR="00774EB0">
        <w:rPr>
          <w:sz w:val="28"/>
          <w:szCs w:val="28"/>
        </w:rPr>
        <w:t xml:space="preserve">В состав </w:t>
      </w:r>
      <w:r w:rsidR="00774EB0" w:rsidRPr="00847C8E">
        <w:rPr>
          <w:sz w:val="28"/>
          <w:szCs w:val="28"/>
        </w:rPr>
        <w:t>муниципального образования</w:t>
      </w:r>
      <w:r w:rsidR="00774EB0">
        <w:rPr>
          <w:sz w:val="28"/>
          <w:szCs w:val="28"/>
        </w:rPr>
        <w:t xml:space="preserve"> - </w:t>
      </w:r>
      <w:r w:rsidR="005445DF">
        <w:rPr>
          <w:sz w:val="28"/>
          <w:szCs w:val="28"/>
        </w:rPr>
        <w:t>Ок</w:t>
      </w:r>
      <w:r w:rsidR="0029474F">
        <w:rPr>
          <w:sz w:val="28"/>
          <w:szCs w:val="28"/>
        </w:rPr>
        <w:t>ское</w:t>
      </w:r>
      <w:r w:rsidR="00774EB0">
        <w:rPr>
          <w:sz w:val="28"/>
          <w:szCs w:val="28"/>
        </w:rPr>
        <w:t xml:space="preserve"> </w:t>
      </w:r>
      <w:r w:rsidR="00653EAD">
        <w:rPr>
          <w:sz w:val="28"/>
          <w:szCs w:val="28"/>
        </w:rPr>
        <w:t>сель</w:t>
      </w:r>
      <w:r w:rsidR="00774EB0">
        <w:rPr>
          <w:sz w:val="28"/>
          <w:szCs w:val="28"/>
        </w:rPr>
        <w:t xml:space="preserve">ское поселение </w:t>
      </w:r>
      <w:r w:rsidR="00653EAD">
        <w:rPr>
          <w:sz w:val="28"/>
          <w:szCs w:val="28"/>
        </w:rPr>
        <w:t>Рязан</w:t>
      </w:r>
      <w:r w:rsidR="0029474F">
        <w:rPr>
          <w:sz w:val="28"/>
          <w:szCs w:val="28"/>
        </w:rPr>
        <w:t>ского</w:t>
      </w:r>
      <w:r w:rsidR="00774EB0">
        <w:rPr>
          <w:sz w:val="28"/>
          <w:szCs w:val="28"/>
        </w:rPr>
        <w:t xml:space="preserve"> муниципального района Рязанской области (</w:t>
      </w:r>
      <w:r w:rsidR="00E16594">
        <w:rPr>
          <w:sz w:val="28"/>
          <w:szCs w:val="28"/>
        </w:rPr>
        <w:t>далее поселение) вход</w:t>
      </w:r>
      <w:r w:rsidR="0029474F">
        <w:rPr>
          <w:sz w:val="28"/>
          <w:szCs w:val="28"/>
        </w:rPr>
        <w:t>и</w:t>
      </w:r>
      <w:r w:rsidR="00E16594">
        <w:rPr>
          <w:sz w:val="28"/>
          <w:szCs w:val="28"/>
        </w:rPr>
        <w:t xml:space="preserve">т </w:t>
      </w:r>
      <w:r w:rsidR="00653EAD">
        <w:rPr>
          <w:sz w:val="28"/>
          <w:szCs w:val="28"/>
        </w:rPr>
        <w:t xml:space="preserve">               1</w:t>
      </w:r>
      <w:r w:rsidR="005445DF">
        <w:rPr>
          <w:sz w:val="28"/>
          <w:szCs w:val="28"/>
        </w:rPr>
        <w:t>0</w:t>
      </w:r>
      <w:r w:rsidR="00E16594">
        <w:rPr>
          <w:sz w:val="28"/>
          <w:szCs w:val="28"/>
        </w:rPr>
        <w:t xml:space="preserve"> населе</w:t>
      </w:r>
      <w:r w:rsidR="00ED689F">
        <w:rPr>
          <w:sz w:val="28"/>
          <w:szCs w:val="28"/>
        </w:rPr>
        <w:t>нны</w:t>
      </w:r>
      <w:r w:rsidR="00653EAD">
        <w:rPr>
          <w:sz w:val="28"/>
          <w:szCs w:val="28"/>
        </w:rPr>
        <w:t>х</w:t>
      </w:r>
      <w:r w:rsidR="00ED689F">
        <w:rPr>
          <w:sz w:val="28"/>
          <w:szCs w:val="28"/>
        </w:rPr>
        <w:t xml:space="preserve"> пункт</w:t>
      </w:r>
      <w:r w:rsidR="00653EAD">
        <w:rPr>
          <w:sz w:val="28"/>
          <w:szCs w:val="28"/>
        </w:rPr>
        <w:t>ов.</w:t>
      </w:r>
      <w:r w:rsidR="0029474F">
        <w:rPr>
          <w:sz w:val="28"/>
          <w:szCs w:val="28"/>
        </w:rPr>
        <w:t xml:space="preserve"> </w:t>
      </w:r>
    </w:p>
    <w:p w:rsidR="00241919" w:rsidRPr="00847C8E" w:rsidRDefault="00241919" w:rsidP="00241919">
      <w:pPr>
        <w:pStyle w:val="a6"/>
        <w:spacing w:after="0" w:line="276" w:lineRule="auto"/>
        <w:ind w:right="20" w:firstLine="420"/>
        <w:rPr>
          <w:snapToGrid w:val="0"/>
          <w:szCs w:val="28"/>
        </w:rPr>
      </w:pPr>
      <w:r w:rsidRPr="00847C8E">
        <w:rPr>
          <w:snapToGrid w:val="0"/>
          <w:szCs w:val="28"/>
        </w:rPr>
        <w:t>Проектиров</w:t>
      </w:r>
      <w:r>
        <w:rPr>
          <w:snapToGrid w:val="0"/>
          <w:szCs w:val="28"/>
        </w:rPr>
        <w:t>ание систем теплоснабжения поселения</w:t>
      </w:r>
      <w:r w:rsidRPr="00847C8E">
        <w:rPr>
          <w:snapToGrid w:val="0"/>
          <w:szCs w:val="28"/>
        </w:rPr>
        <w:t xml:space="preserve"> представляет собой комплексную проблему, от правильного решения которой во многом зависят масштабы необходимых капитальных вложений в эти системы. Прогноз спроса на тепловую энергию основан на прогнозировании развития поселений, в первую очередь его градостроительной деятельности, определённой </w:t>
      </w:r>
      <w:r>
        <w:rPr>
          <w:snapToGrid w:val="0"/>
          <w:szCs w:val="28"/>
        </w:rPr>
        <w:t>Г</w:t>
      </w:r>
      <w:r w:rsidRPr="00847C8E">
        <w:rPr>
          <w:snapToGrid w:val="0"/>
          <w:szCs w:val="28"/>
        </w:rPr>
        <w:t>енеральным планом на период до 20</w:t>
      </w:r>
      <w:r w:rsidR="00CB5FFC">
        <w:rPr>
          <w:snapToGrid w:val="0"/>
          <w:szCs w:val="28"/>
        </w:rPr>
        <w:t>3</w:t>
      </w:r>
      <w:r w:rsidR="00846703">
        <w:rPr>
          <w:snapToGrid w:val="0"/>
          <w:szCs w:val="28"/>
        </w:rPr>
        <w:t>3</w:t>
      </w:r>
      <w:r w:rsidRPr="00847C8E">
        <w:rPr>
          <w:snapToGrid w:val="0"/>
          <w:szCs w:val="28"/>
        </w:rPr>
        <w:t xml:space="preserve"> года.</w:t>
      </w:r>
    </w:p>
    <w:p w:rsidR="00241919" w:rsidRPr="00847C8E" w:rsidRDefault="00241919" w:rsidP="00241919">
      <w:pPr>
        <w:pStyle w:val="a6"/>
        <w:spacing w:after="0" w:line="276" w:lineRule="auto"/>
        <w:ind w:right="20" w:firstLine="420"/>
        <w:rPr>
          <w:snapToGrid w:val="0"/>
          <w:szCs w:val="28"/>
        </w:rPr>
      </w:pPr>
      <w:r w:rsidRPr="00847C8E">
        <w:rPr>
          <w:snapToGrid w:val="0"/>
          <w:szCs w:val="28"/>
        </w:rPr>
        <w:t>Рассмотрение проблемы начинается на стадии разработки генеральных планов в самом общем виде совместно с другими вопросами городской инфраструктуры, и такие решения носят предварительный характер. Даётся обоснование необходимости сооружения новых или расширение существующих источников тепла для покрытия имеющегося дефицита мощности и возрастающих тепловых нагрузок на расчётный срок. При этом рассмотрение вопросов выбора основного оборудования для котельных, а также трасс тепловых сетей от них производится только после технико-экономического обоснования принимаемых решений. В качестве основного предпроектного документа по развитию теплового хозяйства каждого поселения принята практика составления перспективных схем теплоснабжения</w:t>
      </w:r>
      <w:r>
        <w:rPr>
          <w:snapToGrid w:val="0"/>
          <w:szCs w:val="28"/>
        </w:rPr>
        <w:t xml:space="preserve"> населенных пунктов</w:t>
      </w:r>
      <w:r w:rsidRPr="00847C8E">
        <w:rPr>
          <w:snapToGrid w:val="0"/>
          <w:szCs w:val="28"/>
        </w:rPr>
        <w:t>.</w:t>
      </w:r>
    </w:p>
    <w:p w:rsidR="00241919" w:rsidRPr="00847C8E" w:rsidRDefault="00241919" w:rsidP="00241919">
      <w:pPr>
        <w:pStyle w:val="a6"/>
        <w:spacing w:after="0" w:line="276" w:lineRule="auto"/>
        <w:ind w:right="20" w:firstLine="420"/>
        <w:rPr>
          <w:snapToGrid w:val="0"/>
          <w:szCs w:val="28"/>
        </w:rPr>
      </w:pPr>
      <w:r w:rsidRPr="00847C8E">
        <w:rPr>
          <w:snapToGrid w:val="0"/>
          <w:szCs w:val="28"/>
        </w:rPr>
        <w:t>Схемы разрабатываются на основе анализа фактических тепловых нагрузок потребителей с учётом перспективного развития на 15 лет, структуры топливного баланса, оценки состояния существующих источников тепла и тепловых сетей и возможности их дальнейшего использования, рассмотрения вопросов надёжности, экономичности.</w:t>
      </w:r>
    </w:p>
    <w:p w:rsidR="00241919" w:rsidRPr="00847C8E" w:rsidRDefault="00241919" w:rsidP="00241919">
      <w:pPr>
        <w:pStyle w:val="a6"/>
        <w:spacing w:after="0" w:line="276" w:lineRule="auto"/>
        <w:ind w:right="20" w:firstLine="420"/>
        <w:rPr>
          <w:snapToGrid w:val="0"/>
          <w:szCs w:val="28"/>
        </w:rPr>
      </w:pPr>
      <w:r w:rsidRPr="00847C8E">
        <w:rPr>
          <w:snapToGrid w:val="0"/>
          <w:szCs w:val="28"/>
        </w:rPr>
        <w:t>Обоснование решений (рекомендаций) при разработке схемы теплоснабжения осуществляется на основе технико-</w:t>
      </w:r>
      <w:r w:rsidRPr="00847C8E">
        <w:rPr>
          <w:snapToGrid w:val="0"/>
          <w:szCs w:val="28"/>
        </w:rPr>
        <w:softHyphen/>
        <w:t xml:space="preserve">экономического сопоставления вариантов развития системы теплоснабжения в целом и </w:t>
      </w:r>
      <w:r w:rsidRPr="00847C8E">
        <w:rPr>
          <w:snapToGrid w:val="0"/>
          <w:szCs w:val="28"/>
        </w:rPr>
        <w:lastRenderedPageBreak/>
        <w:t>отдельных ее частей (локальных зон теплоснабжения) путем оценки их сравнительной эффективности по критерию минимума суммарных затрат.</w:t>
      </w:r>
    </w:p>
    <w:p w:rsidR="00241919" w:rsidRPr="00847C8E" w:rsidRDefault="00241919" w:rsidP="00241919">
      <w:pPr>
        <w:pStyle w:val="a6"/>
        <w:spacing w:after="0" w:line="276" w:lineRule="auto"/>
        <w:ind w:right="20" w:firstLine="420"/>
        <w:rPr>
          <w:snapToGrid w:val="0"/>
          <w:szCs w:val="28"/>
        </w:rPr>
      </w:pPr>
      <w:r w:rsidRPr="00847C8E">
        <w:rPr>
          <w:snapToGrid w:val="0"/>
          <w:szCs w:val="28"/>
        </w:rPr>
        <w:t>С повышением степени централизации, как правило, повышается экономичность выработки тепла, снижаются начальные затраты и расходы по эксплуатации источников теплоснабжения, но одновременно увеличиваются начальные затраты на сооружение тепловых сетей и эксплуатационные расходы на транспорт тепла.</w:t>
      </w:r>
    </w:p>
    <w:p w:rsidR="00241919" w:rsidRPr="00847C8E" w:rsidRDefault="00241919" w:rsidP="00241919">
      <w:pPr>
        <w:pStyle w:val="a6"/>
        <w:spacing w:after="0" w:line="276" w:lineRule="auto"/>
        <w:ind w:right="20" w:firstLine="420"/>
        <w:rPr>
          <w:snapToGrid w:val="0"/>
          <w:szCs w:val="28"/>
        </w:rPr>
      </w:pPr>
      <w:r w:rsidRPr="00847C8E">
        <w:rPr>
          <w:snapToGrid w:val="0"/>
          <w:szCs w:val="28"/>
        </w:rPr>
        <w:t>Централизация теплоснабжения всегда экономически выгодна при плотной застройке в пределах данного района. При централизации теплоснабжения только от котельных не осуществляется комбинированная выработка электрической энергии на базе теплового потребления (т.е. не реализуется принцип теплофикации), поэтому суммарный расход топлива на удовлетворение теплового потребления больше, чем при теплофикации.</w:t>
      </w:r>
    </w:p>
    <w:p w:rsidR="00241919" w:rsidRPr="00847C8E" w:rsidRDefault="00241919" w:rsidP="00241919">
      <w:pPr>
        <w:pStyle w:val="a6"/>
        <w:spacing w:after="0" w:line="276" w:lineRule="auto"/>
        <w:ind w:right="20" w:firstLine="420"/>
        <w:rPr>
          <w:snapToGrid w:val="0"/>
          <w:szCs w:val="28"/>
        </w:rPr>
      </w:pPr>
      <w:r w:rsidRPr="00847C8E">
        <w:rPr>
          <w:snapToGrid w:val="0"/>
          <w:szCs w:val="28"/>
        </w:rPr>
        <w:t xml:space="preserve">Основой для разработки и реализации схемы теплоснабжения до 2027 года является Федеральный закон от 27 июля </w:t>
      </w:r>
      <w:smartTag w:uri="urn:schemas-microsoft-com:office:smarttags" w:element="metricconverter">
        <w:smartTagPr>
          <w:attr w:name="ProductID" w:val="2010 г"/>
        </w:smartTagPr>
        <w:r w:rsidRPr="00847C8E">
          <w:rPr>
            <w:snapToGrid w:val="0"/>
            <w:szCs w:val="28"/>
          </w:rPr>
          <w:t>2010 г</w:t>
        </w:r>
        <w:r>
          <w:rPr>
            <w:snapToGrid w:val="0"/>
            <w:szCs w:val="28"/>
          </w:rPr>
          <w:t>ода</w:t>
        </w:r>
      </w:smartTag>
      <w:r w:rsidRPr="00847C8E">
        <w:rPr>
          <w:snapToGrid w:val="0"/>
          <w:szCs w:val="28"/>
        </w:rPr>
        <w:t xml:space="preserve"> № 190-ФЗ "О теплоснабжении" (Статья 23. Организация развития систем теплоснабжения поселений, городских округов), регулирующий всю систему взаимоотношений в теплоснабжении и направленный на обеспечение устойчивого и надёжного снабжения тепловой энергией потребителей.</w:t>
      </w:r>
    </w:p>
    <w:p w:rsidR="00241919" w:rsidRPr="00847C8E" w:rsidRDefault="00241919" w:rsidP="00241919">
      <w:pPr>
        <w:pStyle w:val="a6"/>
        <w:spacing w:after="0" w:line="276" w:lineRule="auto"/>
        <w:ind w:right="20" w:firstLine="420"/>
        <w:rPr>
          <w:snapToGrid w:val="0"/>
          <w:szCs w:val="28"/>
        </w:rPr>
      </w:pPr>
      <w:r w:rsidRPr="00847C8E">
        <w:rPr>
          <w:snapToGrid w:val="0"/>
          <w:szCs w:val="28"/>
        </w:rPr>
        <w:t>Технической базой разработки являются:</w:t>
      </w:r>
    </w:p>
    <w:p w:rsidR="00241919" w:rsidRPr="00847C8E" w:rsidRDefault="00241919" w:rsidP="00241919">
      <w:pPr>
        <w:pStyle w:val="a6"/>
        <w:spacing w:after="0" w:line="276" w:lineRule="auto"/>
        <w:ind w:right="20" w:firstLine="420"/>
        <w:rPr>
          <w:snapToGrid w:val="0"/>
          <w:szCs w:val="28"/>
        </w:rPr>
      </w:pPr>
      <w:r w:rsidRPr="00847C8E">
        <w:rPr>
          <w:snapToGrid w:val="0"/>
          <w:szCs w:val="28"/>
        </w:rPr>
        <w:t xml:space="preserve">- </w:t>
      </w:r>
      <w:r>
        <w:rPr>
          <w:snapToGrid w:val="0"/>
          <w:szCs w:val="28"/>
        </w:rPr>
        <w:t xml:space="preserve">  </w:t>
      </w:r>
      <w:r w:rsidR="00A43058">
        <w:rPr>
          <w:snapToGrid w:val="0"/>
          <w:szCs w:val="28"/>
        </w:rPr>
        <w:t>Г</w:t>
      </w:r>
      <w:r w:rsidRPr="00847C8E">
        <w:rPr>
          <w:snapToGrid w:val="0"/>
          <w:szCs w:val="28"/>
        </w:rPr>
        <w:t>енеральный план развития</w:t>
      </w:r>
      <w:r w:rsidR="00846703">
        <w:rPr>
          <w:snapToGrid w:val="0"/>
          <w:szCs w:val="28"/>
        </w:rPr>
        <w:t xml:space="preserve"> поселения</w:t>
      </w:r>
      <w:r w:rsidRPr="00847C8E">
        <w:rPr>
          <w:snapToGrid w:val="0"/>
          <w:szCs w:val="28"/>
        </w:rPr>
        <w:t>;</w:t>
      </w:r>
    </w:p>
    <w:p w:rsidR="00241919" w:rsidRPr="00847C8E" w:rsidRDefault="00241919" w:rsidP="00241919">
      <w:pPr>
        <w:pStyle w:val="a6"/>
        <w:spacing w:after="0" w:line="276" w:lineRule="auto"/>
        <w:ind w:left="426" w:right="20"/>
        <w:rPr>
          <w:snapToGrid w:val="0"/>
          <w:szCs w:val="28"/>
        </w:rPr>
      </w:pPr>
      <w:r w:rsidRPr="00847C8E">
        <w:rPr>
          <w:snapToGrid w:val="0"/>
          <w:szCs w:val="28"/>
        </w:rPr>
        <w:t>- проектная и исполнительная документация по и</w:t>
      </w:r>
      <w:r>
        <w:rPr>
          <w:snapToGrid w:val="0"/>
          <w:szCs w:val="28"/>
        </w:rPr>
        <w:t>сточникам тепла, тепловым сетям</w:t>
      </w:r>
      <w:r w:rsidRPr="00847C8E">
        <w:rPr>
          <w:snapToGrid w:val="0"/>
          <w:szCs w:val="28"/>
        </w:rPr>
        <w:t>, насосным станциям, тепловым пунктам;</w:t>
      </w:r>
    </w:p>
    <w:p w:rsidR="00241919" w:rsidRPr="00847C8E" w:rsidRDefault="00241919" w:rsidP="00241919">
      <w:pPr>
        <w:pStyle w:val="a6"/>
        <w:spacing w:after="0" w:line="276" w:lineRule="auto"/>
        <w:ind w:left="426" w:right="20"/>
        <w:rPr>
          <w:snapToGrid w:val="0"/>
          <w:szCs w:val="28"/>
        </w:rPr>
      </w:pPr>
      <w:r w:rsidRPr="00847C8E">
        <w:rPr>
          <w:snapToGrid w:val="0"/>
          <w:szCs w:val="28"/>
        </w:rPr>
        <w:t>- эксплуатационная документация (расчетные температурные графики, гидравлические режимы, данные по присоединенным тепловым нагрузкам, их видам и т.п.);</w:t>
      </w:r>
    </w:p>
    <w:p w:rsidR="00241919" w:rsidRPr="00847C8E" w:rsidRDefault="00241919" w:rsidP="00241919">
      <w:pPr>
        <w:pStyle w:val="a6"/>
        <w:spacing w:after="0" w:line="276" w:lineRule="auto"/>
        <w:ind w:left="426" w:right="20"/>
        <w:rPr>
          <w:snapToGrid w:val="0"/>
          <w:szCs w:val="28"/>
        </w:rPr>
      </w:pPr>
      <w:r w:rsidRPr="00847C8E">
        <w:rPr>
          <w:snapToGrid w:val="0"/>
          <w:szCs w:val="28"/>
        </w:rPr>
        <w:t>- конструктивные данные по видам прокладки и типам применяемых теплоизоляционных конструкций, сроки эксплуатации тепловых сетей;</w:t>
      </w:r>
    </w:p>
    <w:p w:rsidR="00241919" w:rsidRPr="00847C8E" w:rsidRDefault="00241919" w:rsidP="00241919">
      <w:pPr>
        <w:pStyle w:val="a6"/>
        <w:spacing w:after="0" w:line="276" w:lineRule="auto"/>
        <w:ind w:left="426" w:right="20"/>
        <w:rPr>
          <w:snapToGrid w:val="0"/>
          <w:szCs w:val="28"/>
        </w:rPr>
      </w:pPr>
      <w:r w:rsidRPr="00847C8E">
        <w:rPr>
          <w:snapToGrid w:val="0"/>
          <w:szCs w:val="28"/>
        </w:rPr>
        <w:t>- данные технологического и коммерческого учета потребления топлива, отпуска и потребления тепловой энергии, теплоносителя, электроэнергии, измерений (журналов наблюдений, электронных архивов) по приборам контроля режимов отпуска и потребления топлива, тепловой, электрической энергии и воды (расход, давление, температура);</w:t>
      </w:r>
    </w:p>
    <w:p w:rsidR="00241919" w:rsidRPr="00847C8E" w:rsidRDefault="00241919" w:rsidP="00241919">
      <w:pPr>
        <w:pStyle w:val="a6"/>
        <w:spacing w:after="0" w:line="276" w:lineRule="auto"/>
        <w:ind w:left="425" w:right="23"/>
        <w:rPr>
          <w:snapToGrid w:val="0"/>
          <w:szCs w:val="28"/>
        </w:rPr>
      </w:pPr>
      <w:r w:rsidRPr="00847C8E">
        <w:rPr>
          <w:snapToGrid w:val="0"/>
          <w:szCs w:val="28"/>
        </w:rPr>
        <w:t>- документы по хозяйственной и финансовой деятельности (действующие нормы и нормативы, тарифы и их составляющие, лимиты потребления, договоры на поставку топливно-энергетических ресурсов (ТЭР) и на пользование тепловой энергией, водой, данные потребления ТЭР на собственные нужды, по потерям ТЭР и т.д.);</w:t>
      </w:r>
    </w:p>
    <w:p w:rsidR="00241919" w:rsidRPr="00847C8E" w:rsidRDefault="00241919" w:rsidP="00241919">
      <w:pPr>
        <w:pStyle w:val="a6"/>
        <w:spacing w:after="0" w:line="276" w:lineRule="auto"/>
        <w:ind w:left="426" w:right="20"/>
        <w:rPr>
          <w:snapToGrid w:val="0"/>
          <w:szCs w:val="28"/>
        </w:rPr>
      </w:pPr>
      <w:r w:rsidRPr="00847C8E">
        <w:rPr>
          <w:snapToGrid w:val="0"/>
          <w:szCs w:val="28"/>
        </w:rPr>
        <w:lastRenderedPageBreak/>
        <w:t>- статистическая отчетность организации о выработке и отпуске тепловой энергии и использовании ТЭР в натуральном и стоимостном выражении.</w:t>
      </w:r>
    </w:p>
    <w:p w:rsidR="00241919" w:rsidRDefault="00241919" w:rsidP="00241919">
      <w:pPr>
        <w:spacing w:after="0" w:line="348" w:lineRule="auto"/>
        <w:jc w:val="center"/>
        <w:outlineLvl w:val="0"/>
        <w:rPr>
          <w:rFonts w:ascii="Times New Roman" w:hAnsi="Times New Roman"/>
          <w:b/>
          <w:sz w:val="36"/>
          <w:szCs w:val="36"/>
        </w:rPr>
      </w:pPr>
    </w:p>
    <w:p w:rsidR="00241919" w:rsidRDefault="00241919" w:rsidP="00241919">
      <w:pPr>
        <w:spacing w:after="0" w:line="348" w:lineRule="auto"/>
        <w:jc w:val="center"/>
        <w:outlineLvl w:val="0"/>
        <w:rPr>
          <w:rFonts w:ascii="Times New Roman" w:hAnsi="Times New Roman"/>
          <w:b/>
          <w:sz w:val="36"/>
          <w:szCs w:val="36"/>
        </w:rPr>
      </w:pPr>
    </w:p>
    <w:p w:rsidR="00241919" w:rsidRDefault="00241919" w:rsidP="00241919">
      <w:pPr>
        <w:spacing w:after="0" w:line="348" w:lineRule="auto"/>
        <w:jc w:val="center"/>
        <w:outlineLvl w:val="0"/>
        <w:rPr>
          <w:rFonts w:ascii="Times New Roman" w:hAnsi="Times New Roman"/>
          <w:b/>
          <w:sz w:val="36"/>
          <w:szCs w:val="36"/>
        </w:rPr>
      </w:pPr>
    </w:p>
    <w:p w:rsidR="00241919" w:rsidRDefault="00241919" w:rsidP="00241919">
      <w:pPr>
        <w:spacing w:after="0" w:line="348" w:lineRule="auto"/>
        <w:jc w:val="center"/>
        <w:outlineLvl w:val="0"/>
        <w:rPr>
          <w:rFonts w:ascii="Times New Roman" w:hAnsi="Times New Roman"/>
          <w:b/>
          <w:sz w:val="36"/>
          <w:szCs w:val="36"/>
        </w:rPr>
      </w:pPr>
    </w:p>
    <w:p w:rsidR="00241919" w:rsidRDefault="00241919" w:rsidP="00241919">
      <w:pPr>
        <w:spacing w:after="0" w:line="348" w:lineRule="auto"/>
        <w:jc w:val="center"/>
        <w:outlineLvl w:val="0"/>
        <w:rPr>
          <w:rFonts w:ascii="Times New Roman" w:hAnsi="Times New Roman"/>
          <w:b/>
          <w:sz w:val="36"/>
          <w:szCs w:val="36"/>
        </w:rPr>
      </w:pPr>
    </w:p>
    <w:p w:rsidR="00241919" w:rsidRDefault="00241919" w:rsidP="00241919">
      <w:pPr>
        <w:spacing w:after="0" w:line="348" w:lineRule="auto"/>
        <w:jc w:val="center"/>
        <w:outlineLvl w:val="0"/>
        <w:rPr>
          <w:rFonts w:ascii="Times New Roman" w:hAnsi="Times New Roman"/>
          <w:b/>
          <w:sz w:val="36"/>
          <w:szCs w:val="36"/>
        </w:rPr>
      </w:pPr>
    </w:p>
    <w:p w:rsidR="00241919" w:rsidRDefault="00241919" w:rsidP="00241919">
      <w:pPr>
        <w:spacing w:after="0" w:line="348" w:lineRule="auto"/>
        <w:jc w:val="center"/>
        <w:outlineLvl w:val="0"/>
        <w:rPr>
          <w:rFonts w:ascii="Times New Roman" w:hAnsi="Times New Roman"/>
          <w:b/>
          <w:sz w:val="36"/>
          <w:szCs w:val="36"/>
        </w:rPr>
      </w:pPr>
    </w:p>
    <w:p w:rsidR="00241919" w:rsidRDefault="00241919" w:rsidP="00241919">
      <w:pPr>
        <w:spacing w:after="0" w:line="348" w:lineRule="auto"/>
        <w:jc w:val="center"/>
        <w:outlineLvl w:val="0"/>
        <w:rPr>
          <w:rFonts w:ascii="Times New Roman" w:hAnsi="Times New Roman"/>
          <w:b/>
          <w:sz w:val="36"/>
          <w:szCs w:val="36"/>
        </w:rPr>
      </w:pPr>
    </w:p>
    <w:p w:rsidR="00241919" w:rsidRDefault="00241919" w:rsidP="00241919">
      <w:pPr>
        <w:spacing w:after="0" w:line="348" w:lineRule="auto"/>
        <w:jc w:val="center"/>
        <w:outlineLvl w:val="0"/>
        <w:rPr>
          <w:rFonts w:ascii="Times New Roman" w:hAnsi="Times New Roman"/>
          <w:b/>
          <w:sz w:val="36"/>
          <w:szCs w:val="36"/>
        </w:rPr>
      </w:pPr>
    </w:p>
    <w:p w:rsidR="00241919" w:rsidRDefault="00241919" w:rsidP="00241919">
      <w:pPr>
        <w:spacing w:after="0" w:line="348" w:lineRule="auto"/>
        <w:jc w:val="center"/>
        <w:outlineLvl w:val="0"/>
        <w:rPr>
          <w:rFonts w:ascii="Times New Roman" w:hAnsi="Times New Roman"/>
          <w:b/>
          <w:sz w:val="36"/>
          <w:szCs w:val="36"/>
        </w:rPr>
      </w:pPr>
    </w:p>
    <w:p w:rsidR="00241919" w:rsidRDefault="00241919" w:rsidP="00241919">
      <w:pPr>
        <w:spacing w:after="0" w:line="348" w:lineRule="auto"/>
        <w:jc w:val="center"/>
        <w:outlineLvl w:val="0"/>
        <w:rPr>
          <w:rFonts w:ascii="Times New Roman" w:hAnsi="Times New Roman"/>
          <w:b/>
          <w:sz w:val="36"/>
          <w:szCs w:val="36"/>
        </w:rPr>
      </w:pPr>
    </w:p>
    <w:p w:rsidR="00241919" w:rsidRDefault="00241919" w:rsidP="00241919">
      <w:pPr>
        <w:spacing w:after="0" w:line="348" w:lineRule="auto"/>
        <w:jc w:val="center"/>
        <w:outlineLvl w:val="0"/>
        <w:rPr>
          <w:rFonts w:ascii="Times New Roman" w:hAnsi="Times New Roman"/>
          <w:b/>
          <w:sz w:val="36"/>
          <w:szCs w:val="36"/>
        </w:rPr>
      </w:pPr>
    </w:p>
    <w:p w:rsidR="00241919" w:rsidRDefault="00241919" w:rsidP="00241919">
      <w:pPr>
        <w:spacing w:after="0" w:line="348" w:lineRule="auto"/>
        <w:jc w:val="center"/>
        <w:outlineLvl w:val="0"/>
        <w:rPr>
          <w:rFonts w:ascii="Times New Roman" w:hAnsi="Times New Roman"/>
          <w:b/>
          <w:sz w:val="36"/>
          <w:szCs w:val="36"/>
        </w:rPr>
      </w:pPr>
    </w:p>
    <w:p w:rsidR="00241919" w:rsidRDefault="00241919" w:rsidP="00241919">
      <w:pPr>
        <w:spacing w:after="0" w:line="348" w:lineRule="auto"/>
        <w:jc w:val="center"/>
        <w:outlineLvl w:val="0"/>
        <w:rPr>
          <w:rFonts w:ascii="Times New Roman" w:hAnsi="Times New Roman"/>
          <w:b/>
          <w:sz w:val="36"/>
          <w:szCs w:val="36"/>
        </w:rPr>
      </w:pPr>
    </w:p>
    <w:p w:rsidR="00241919" w:rsidRDefault="00241919" w:rsidP="00241919">
      <w:pPr>
        <w:spacing w:after="0" w:line="348" w:lineRule="auto"/>
        <w:jc w:val="center"/>
        <w:outlineLvl w:val="0"/>
        <w:rPr>
          <w:rFonts w:ascii="Times New Roman" w:hAnsi="Times New Roman"/>
          <w:b/>
          <w:sz w:val="36"/>
          <w:szCs w:val="36"/>
        </w:rPr>
      </w:pPr>
    </w:p>
    <w:p w:rsidR="00241919" w:rsidRDefault="00241919" w:rsidP="00241919">
      <w:pPr>
        <w:spacing w:after="0" w:line="348" w:lineRule="auto"/>
        <w:jc w:val="center"/>
        <w:outlineLvl w:val="0"/>
        <w:rPr>
          <w:rFonts w:ascii="Times New Roman" w:hAnsi="Times New Roman"/>
          <w:b/>
          <w:sz w:val="36"/>
          <w:szCs w:val="36"/>
        </w:rPr>
      </w:pPr>
    </w:p>
    <w:p w:rsidR="00241919" w:rsidRDefault="00241919" w:rsidP="00241919">
      <w:pPr>
        <w:spacing w:after="0" w:line="348" w:lineRule="auto"/>
        <w:jc w:val="center"/>
        <w:outlineLvl w:val="0"/>
        <w:rPr>
          <w:rFonts w:ascii="Times New Roman" w:hAnsi="Times New Roman"/>
          <w:b/>
          <w:sz w:val="36"/>
          <w:szCs w:val="36"/>
        </w:rPr>
      </w:pPr>
    </w:p>
    <w:p w:rsidR="000F5059" w:rsidRDefault="000F5059" w:rsidP="00241919">
      <w:pPr>
        <w:spacing w:after="0" w:line="348" w:lineRule="auto"/>
        <w:jc w:val="center"/>
        <w:outlineLvl w:val="0"/>
        <w:rPr>
          <w:rFonts w:ascii="Times New Roman" w:hAnsi="Times New Roman"/>
          <w:b/>
          <w:sz w:val="28"/>
          <w:szCs w:val="28"/>
        </w:rPr>
      </w:pPr>
    </w:p>
    <w:p w:rsidR="00241919" w:rsidRPr="00E4291A" w:rsidRDefault="00241919" w:rsidP="00241919">
      <w:pPr>
        <w:spacing w:after="0" w:line="348" w:lineRule="auto"/>
        <w:jc w:val="center"/>
        <w:outlineLvl w:val="0"/>
        <w:rPr>
          <w:rFonts w:ascii="Times New Roman" w:hAnsi="Times New Roman"/>
          <w:b/>
          <w:sz w:val="28"/>
          <w:szCs w:val="28"/>
        </w:rPr>
      </w:pPr>
      <w:r w:rsidRPr="00E4291A">
        <w:rPr>
          <w:rFonts w:ascii="Times New Roman" w:hAnsi="Times New Roman"/>
          <w:b/>
          <w:sz w:val="28"/>
          <w:szCs w:val="28"/>
        </w:rPr>
        <w:t xml:space="preserve">Утверждаемая часть </w:t>
      </w:r>
    </w:p>
    <w:p w:rsidR="00241919" w:rsidRDefault="00241919" w:rsidP="00241919">
      <w:pPr>
        <w:pStyle w:val="11"/>
        <w:shd w:val="clear" w:color="auto" w:fill="auto"/>
        <w:tabs>
          <w:tab w:val="left" w:pos="888"/>
        </w:tabs>
        <w:spacing w:before="0" w:line="288" w:lineRule="auto"/>
        <w:ind w:firstLine="567"/>
        <w:rPr>
          <w:b/>
          <w:sz w:val="28"/>
          <w:szCs w:val="28"/>
        </w:rPr>
      </w:pPr>
      <w:r w:rsidRPr="006D0D88">
        <w:rPr>
          <w:b/>
          <w:sz w:val="28"/>
          <w:szCs w:val="28"/>
        </w:rPr>
        <w:t>Раздел 1. "Показатели перспективного спроса на тепловую энергию (мощность) и теплоноситель в установленных границах территории поселения".</w:t>
      </w:r>
    </w:p>
    <w:p w:rsidR="00241919" w:rsidRDefault="00241919" w:rsidP="00241919">
      <w:pPr>
        <w:pStyle w:val="11"/>
        <w:shd w:val="clear" w:color="auto" w:fill="auto"/>
        <w:tabs>
          <w:tab w:val="left" w:pos="888"/>
        </w:tabs>
        <w:spacing w:before="0" w:line="288" w:lineRule="auto"/>
        <w:ind w:right="20" w:firstLine="567"/>
        <w:rPr>
          <w:b/>
          <w:sz w:val="28"/>
          <w:szCs w:val="28"/>
        </w:rPr>
      </w:pPr>
    </w:p>
    <w:p w:rsidR="00A45A5D" w:rsidRDefault="00A45A5D" w:rsidP="00A45A5D">
      <w:pPr>
        <w:spacing w:after="0" w:line="288" w:lineRule="auto"/>
        <w:ind w:firstLine="567"/>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 xml:space="preserve">В соответствии с существующими нормативными документами схемы теплоснабжения поселения разрабатываются на основе Генерального плана </w:t>
      </w:r>
      <w:r>
        <w:rPr>
          <w:rFonts w:ascii="Times New Roman" w:eastAsia="Times New Roman" w:hAnsi="Times New Roman"/>
          <w:snapToGrid w:val="0"/>
          <w:sz w:val="28"/>
          <w:szCs w:val="28"/>
          <w:lang w:eastAsia="ru-RU"/>
        </w:rPr>
        <w:lastRenderedPageBreak/>
        <w:t>развития поселения</w:t>
      </w:r>
      <w:r w:rsidR="00CB5FFC">
        <w:rPr>
          <w:rFonts w:ascii="Times New Roman" w:eastAsia="Times New Roman" w:hAnsi="Times New Roman"/>
          <w:snapToGrid w:val="0"/>
          <w:sz w:val="28"/>
          <w:szCs w:val="28"/>
          <w:lang w:eastAsia="ru-RU"/>
        </w:rPr>
        <w:t xml:space="preserve"> (Приложение 1)</w:t>
      </w:r>
      <w:r>
        <w:rPr>
          <w:rFonts w:ascii="Times New Roman" w:eastAsia="Times New Roman" w:hAnsi="Times New Roman"/>
          <w:snapToGrid w:val="0"/>
          <w:sz w:val="28"/>
          <w:szCs w:val="28"/>
          <w:lang w:eastAsia="ru-RU"/>
        </w:rPr>
        <w:t>. Поскольку Генеральный план развития поселения разработан для этапов - 20</w:t>
      </w:r>
      <w:r w:rsidR="00712C28">
        <w:rPr>
          <w:rFonts w:ascii="Times New Roman" w:eastAsia="Times New Roman" w:hAnsi="Times New Roman"/>
          <w:snapToGrid w:val="0"/>
          <w:sz w:val="28"/>
          <w:szCs w:val="28"/>
          <w:lang w:eastAsia="ru-RU"/>
        </w:rPr>
        <w:t>2</w:t>
      </w:r>
      <w:r w:rsidR="00653EAD">
        <w:rPr>
          <w:rFonts w:ascii="Times New Roman" w:eastAsia="Times New Roman" w:hAnsi="Times New Roman"/>
          <w:snapToGrid w:val="0"/>
          <w:sz w:val="28"/>
          <w:szCs w:val="28"/>
          <w:lang w:eastAsia="ru-RU"/>
        </w:rPr>
        <w:t>3</w:t>
      </w:r>
      <w:r w:rsidR="00846703">
        <w:rPr>
          <w:rFonts w:ascii="Times New Roman" w:eastAsia="Times New Roman" w:hAnsi="Times New Roman"/>
          <w:snapToGrid w:val="0"/>
          <w:sz w:val="28"/>
          <w:szCs w:val="28"/>
          <w:lang w:eastAsia="ru-RU"/>
        </w:rPr>
        <w:t xml:space="preserve"> год и 203</w:t>
      </w:r>
      <w:r w:rsidR="00653EAD">
        <w:rPr>
          <w:rFonts w:ascii="Times New Roman" w:eastAsia="Times New Roman" w:hAnsi="Times New Roman"/>
          <w:snapToGrid w:val="0"/>
          <w:sz w:val="28"/>
          <w:szCs w:val="28"/>
          <w:lang w:eastAsia="ru-RU"/>
        </w:rPr>
        <w:t>3</w:t>
      </w:r>
      <w:r>
        <w:rPr>
          <w:rFonts w:ascii="Times New Roman" w:eastAsia="Times New Roman" w:hAnsi="Times New Roman"/>
          <w:snapToGrid w:val="0"/>
          <w:sz w:val="28"/>
          <w:szCs w:val="28"/>
          <w:lang w:eastAsia="ru-RU"/>
        </w:rPr>
        <w:t xml:space="preserve"> год, учитывая ежегодную актуализацию схемы теплоснабжения поселения, при разработке настоящей схемы теплоснабжения площади строительных фондов, в т.ч. жилищного фонда, для предусмотренных в техническом задании на разработку схемы теплоснабжен</w:t>
      </w:r>
      <w:r w:rsidR="001965C8">
        <w:rPr>
          <w:rFonts w:ascii="Times New Roman" w:eastAsia="Times New Roman" w:hAnsi="Times New Roman"/>
          <w:snapToGrid w:val="0"/>
          <w:sz w:val="28"/>
          <w:szCs w:val="28"/>
          <w:lang w:eastAsia="ru-RU"/>
        </w:rPr>
        <w:t>ия этапов - 2020 год и 2030 год</w:t>
      </w:r>
      <w:r>
        <w:rPr>
          <w:rFonts w:ascii="Times New Roman" w:eastAsia="Times New Roman" w:hAnsi="Times New Roman"/>
          <w:snapToGrid w:val="0"/>
          <w:sz w:val="28"/>
          <w:szCs w:val="28"/>
          <w:lang w:eastAsia="ru-RU"/>
        </w:rPr>
        <w:t xml:space="preserve"> оценивались путем экстраполяции  данных, указанных в Генеральном плане развития поселения для</w:t>
      </w:r>
      <w:r w:rsidR="00636501">
        <w:rPr>
          <w:rFonts w:ascii="Times New Roman" w:eastAsia="Times New Roman" w:hAnsi="Times New Roman"/>
          <w:snapToGrid w:val="0"/>
          <w:sz w:val="28"/>
          <w:szCs w:val="28"/>
          <w:lang w:eastAsia="ru-RU"/>
        </w:rPr>
        <w:t xml:space="preserve"> этапов </w:t>
      </w:r>
      <w:r w:rsidR="00712C28">
        <w:rPr>
          <w:rFonts w:ascii="Times New Roman" w:eastAsia="Times New Roman" w:hAnsi="Times New Roman"/>
          <w:snapToGrid w:val="0"/>
          <w:sz w:val="28"/>
          <w:szCs w:val="28"/>
          <w:lang w:eastAsia="ru-RU"/>
        </w:rPr>
        <w:t>–</w:t>
      </w:r>
      <w:r w:rsidR="00636501">
        <w:rPr>
          <w:rFonts w:ascii="Times New Roman" w:eastAsia="Times New Roman" w:hAnsi="Times New Roman"/>
          <w:snapToGrid w:val="0"/>
          <w:sz w:val="28"/>
          <w:szCs w:val="28"/>
          <w:lang w:eastAsia="ru-RU"/>
        </w:rPr>
        <w:t xml:space="preserve"> 20</w:t>
      </w:r>
      <w:r w:rsidR="00712C28">
        <w:rPr>
          <w:rFonts w:ascii="Times New Roman" w:eastAsia="Times New Roman" w:hAnsi="Times New Roman"/>
          <w:snapToGrid w:val="0"/>
          <w:sz w:val="28"/>
          <w:szCs w:val="28"/>
          <w:lang w:eastAsia="ru-RU"/>
        </w:rPr>
        <w:t>2</w:t>
      </w:r>
      <w:r w:rsidR="00653EAD">
        <w:rPr>
          <w:rFonts w:ascii="Times New Roman" w:eastAsia="Times New Roman" w:hAnsi="Times New Roman"/>
          <w:snapToGrid w:val="0"/>
          <w:sz w:val="28"/>
          <w:szCs w:val="28"/>
          <w:lang w:eastAsia="ru-RU"/>
        </w:rPr>
        <w:t>3</w:t>
      </w:r>
      <w:r w:rsidR="00712C28">
        <w:rPr>
          <w:rFonts w:ascii="Times New Roman" w:eastAsia="Times New Roman" w:hAnsi="Times New Roman"/>
          <w:snapToGrid w:val="0"/>
          <w:sz w:val="28"/>
          <w:szCs w:val="28"/>
          <w:lang w:eastAsia="ru-RU"/>
        </w:rPr>
        <w:t xml:space="preserve"> </w:t>
      </w:r>
      <w:r w:rsidR="00636501">
        <w:rPr>
          <w:rFonts w:ascii="Times New Roman" w:eastAsia="Times New Roman" w:hAnsi="Times New Roman"/>
          <w:snapToGrid w:val="0"/>
          <w:sz w:val="28"/>
          <w:szCs w:val="28"/>
          <w:lang w:eastAsia="ru-RU"/>
        </w:rPr>
        <w:t>год и 203</w:t>
      </w:r>
      <w:r w:rsidR="00653EAD">
        <w:rPr>
          <w:rFonts w:ascii="Times New Roman" w:eastAsia="Times New Roman" w:hAnsi="Times New Roman"/>
          <w:snapToGrid w:val="0"/>
          <w:sz w:val="28"/>
          <w:szCs w:val="28"/>
          <w:lang w:eastAsia="ru-RU"/>
        </w:rPr>
        <w:t>3</w:t>
      </w:r>
      <w:r>
        <w:rPr>
          <w:rFonts w:ascii="Times New Roman" w:eastAsia="Times New Roman" w:hAnsi="Times New Roman"/>
          <w:snapToGrid w:val="0"/>
          <w:sz w:val="28"/>
          <w:szCs w:val="28"/>
          <w:lang w:eastAsia="ru-RU"/>
        </w:rPr>
        <w:t xml:space="preserve"> год с </w:t>
      </w:r>
      <w:r w:rsidRPr="00BC342B">
        <w:rPr>
          <w:rFonts w:ascii="Times New Roman" w:eastAsia="Times New Roman" w:hAnsi="Times New Roman"/>
          <w:snapToGrid w:val="0"/>
          <w:sz w:val="28"/>
          <w:szCs w:val="28"/>
          <w:lang w:eastAsia="ru-RU"/>
        </w:rPr>
        <w:t>учетом показателей 2013</w:t>
      </w:r>
      <w:r>
        <w:rPr>
          <w:rFonts w:ascii="Times New Roman" w:eastAsia="Times New Roman" w:hAnsi="Times New Roman"/>
          <w:snapToGrid w:val="0"/>
          <w:sz w:val="28"/>
          <w:szCs w:val="28"/>
          <w:lang w:eastAsia="ru-RU"/>
        </w:rPr>
        <w:t xml:space="preserve"> года. </w:t>
      </w:r>
    </w:p>
    <w:p w:rsidR="00A45A5D" w:rsidRDefault="00A45A5D" w:rsidP="00241919">
      <w:pPr>
        <w:pStyle w:val="11"/>
        <w:shd w:val="clear" w:color="auto" w:fill="auto"/>
        <w:tabs>
          <w:tab w:val="left" w:pos="888"/>
        </w:tabs>
        <w:spacing w:before="0" w:line="288" w:lineRule="auto"/>
        <w:ind w:right="20" w:firstLine="567"/>
        <w:rPr>
          <w:b/>
          <w:sz w:val="28"/>
          <w:szCs w:val="28"/>
        </w:rPr>
      </w:pPr>
    </w:p>
    <w:p w:rsidR="00241919" w:rsidRPr="00A45A5D" w:rsidRDefault="00241919" w:rsidP="00124FA3">
      <w:pPr>
        <w:pStyle w:val="11"/>
        <w:numPr>
          <w:ilvl w:val="1"/>
          <w:numId w:val="1"/>
        </w:numPr>
        <w:shd w:val="clear" w:color="auto" w:fill="auto"/>
        <w:tabs>
          <w:tab w:val="left" w:pos="888"/>
        </w:tabs>
        <w:spacing w:before="0" w:line="276" w:lineRule="auto"/>
        <w:ind w:left="0" w:firstLine="567"/>
        <w:rPr>
          <w:sz w:val="28"/>
          <w:szCs w:val="28"/>
        </w:rPr>
      </w:pPr>
      <w:r w:rsidRPr="00505FDB">
        <w:rPr>
          <w:sz w:val="28"/>
          <w:szCs w:val="28"/>
        </w:rPr>
        <w:t>Площадь строительных фондов и приросты площади строительных фондов по расчетным элементам территориального деления и по зонам действия источников тепловой энергии (мощности) с разделением объектов нового строительства на многоквартирные жилые здания, индивидуальный жилищный фонд и общественные здания на каждом этапе и к окончанию планируемого периода.</w:t>
      </w:r>
    </w:p>
    <w:p w:rsidR="00A45A5D" w:rsidRPr="00505FDB" w:rsidRDefault="00A45A5D" w:rsidP="00124FA3">
      <w:pPr>
        <w:pStyle w:val="11"/>
        <w:shd w:val="clear" w:color="auto" w:fill="auto"/>
        <w:tabs>
          <w:tab w:val="left" w:pos="888"/>
        </w:tabs>
        <w:spacing w:before="0" w:line="276" w:lineRule="auto"/>
        <w:rPr>
          <w:sz w:val="28"/>
          <w:szCs w:val="28"/>
        </w:rPr>
      </w:pPr>
    </w:p>
    <w:p w:rsidR="00124FA3" w:rsidRDefault="00124FA3" w:rsidP="00124FA3">
      <w:pPr>
        <w:spacing w:after="0"/>
        <w:ind w:firstLine="567"/>
        <w:jc w:val="both"/>
        <w:rPr>
          <w:rFonts w:ascii="Times New Roman" w:hAnsi="Times New Roman"/>
          <w:sz w:val="28"/>
          <w:szCs w:val="28"/>
        </w:rPr>
      </w:pPr>
      <w:r w:rsidRPr="00124FA3">
        <w:rPr>
          <w:rFonts w:ascii="Times New Roman" w:hAnsi="Times New Roman"/>
          <w:sz w:val="28"/>
          <w:szCs w:val="28"/>
        </w:rPr>
        <w:t xml:space="preserve">Демографическая ситуация в районе характеризуется естественной убылью населения. В течение последних </w:t>
      </w:r>
      <w:r w:rsidR="005445DF">
        <w:rPr>
          <w:rFonts w:ascii="Times New Roman" w:hAnsi="Times New Roman"/>
          <w:sz w:val="28"/>
          <w:szCs w:val="28"/>
        </w:rPr>
        <w:t>5</w:t>
      </w:r>
      <w:r w:rsidRPr="00124FA3">
        <w:rPr>
          <w:rFonts w:ascii="Times New Roman" w:hAnsi="Times New Roman"/>
          <w:sz w:val="28"/>
          <w:szCs w:val="28"/>
        </w:rPr>
        <w:t> лет населен</w:t>
      </w:r>
      <w:r w:rsidR="005445DF">
        <w:rPr>
          <w:rFonts w:ascii="Times New Roman" w:hAnsi="Times New Roman"/>
          <w:sz w:val="28"/>
          <w:szCs w:val="28"/>
        </w:rPr>
        <w:t>ие района убывает в среднем на 50-2</w:t>
      </w:r>
      <w:r w:rsidRPr="00124FA3">
        <w:rPr>
          <w:rFonts w:ascii="Times New Roman" w:hAnsi="Times New Roman"/>
          <w:sz w:val="28"/>
          <w:szCs w:val="28"/>
        </w:rPr>
        <w:t xml:space="preserve">0 человек ежегодно. </w:t>
      </w:r>
      <w:r w:rsidR="005445DF">
        <w:rPr>
          <w:rFonts w:ascii="Times New Roman" w:hAnsi="Times New Roman"/>
          <w:sz w:val="28"/>
          <w:szCs w:val="28"/>
        </w:rPr>
        <w:t xml:space="preserve">В настоящее время в поселении проживает 2089 человек. </w:t>
      </w:r>
      <w:r w:rsidRPr="00124FA3">
        <w:rPr>
          <w:rFonts w:ascii="Times New Roman" w:hAnsi="Times New Roman"/>
          <w:sz w:val="28"/>
          <w:szCs w:val="28"/>
        </w:rPr>
        <w:t>На перспективу имеются предпосылки для роста численности населения, это связано с тенденцией сокращения естественной убыли населения и обусловлено пригородным положением сельского поселения по отношению к областному центру городу Рязани</w:t>
      </w:r>
      <w:r>
        <w:rPr>
          <w:rFonts w:ascii="Times New Roman" w:hAnsi="Times New Roman"/>
          <w:sz w:val="28"/>
          <w:szCs w:val="28"/>
        </w:rPr>
        <w:t>.</w:t>
      </w:r>
    </w:p>
    <w:p w:rsidR="00124FA3" w:rsidRPr="00124FA3" w:rsidRDefault="00124FA3" w:rsidP="005513F3">
      <w:pPr>
        <w:spacing w:after="0"/>
        <w:ind w:firstLine="708"/>
        <w:jc w:val="both"/>
        <w:rPr>
          <w:rFonts w:ascii="Times New Roman" w:hAnsi="Times New Roman"/>
          <w:sz w:val="28"/>
          <w:szCs w:val="28"/>
        </w:rPr>
      </w:pPr>
      <w:r w:rsidRPr="00124FA3">
        <w:rPr>
          <w:rFonts w:ascii="Times New Roman" w:hAnsi="Times New Roman"/>
          <w:sz w:val="28"/>
          <w:szCs w:val="28"/>
        </w:rPr>
        <w:t>Ориентировочный расчет предполагаемой численности населения</w:t>
      </w:r>
      <w:r>
        <w:rPr>
          <w:rFonts w:ascii="Times New Roman" w:hAnsi="Times New Roman"/>
          <w:sz w:val="28"/>
          <w:szCs w:val="28"/>
        </w:rPr>
        <w:t xml:space="preserve"> </w:t>
      </w:r>
      <w:r w:rsidRPr="00124FA3">
        <w:rPr>
          <w:rFonts w:ascii="Times New Roman" w:hAnsi="Times New Roman"/>
          <w:sz w:val="28"/>
          <w:szCs w:val="28"/>
        </w:rPr>
        <w:t>основы</w:t>
      </w:r>
      <w:r w:rsidR="00046BC0">
        <w:rPr>
          <w:rFonts w:ascii="Times New Roman" w:hAnsi="Times New Roman"/>
          <w:sz w:val="28"/>
          <w:szCs w:val="28"/>
        </w:rPr>
        <w:t>вается на росте населения</w:t>
      </w:r>
      <w:r w:rsidRPr="00124FA3">
        <w:rPr>
          <w:rFonts w:ascii="Times New Roman" w:hAnsi="Times New Roman"/>
          <w:sz w:val="28"/>
          <w:szCs w:val="28"/>
        </w:rPr>
        <w:t xml:space="preserve"> в связи с реконструкцией существующей жилой застройки в части повышения комфортности и площади жилых домов, возводимых на месте сносимых старых жилых домов в существую</w:t>
      </w:r>
      <w:r>
        <w:rPr>
          <w:rFonts w:ascii="Times New Roman" w:hAnsi="Times New Roman"/>
          <w:sz w:val="28"/>
          <w:szCs w:val="28"/>
        </w:rPr>
        <w:t xml:space="preserve">щих границах </w:t>
      </w:r>
      <w:r w:rsidRPr="00124FA3">
        <w:rPr>
          <w:rFonts w:ascii="Times New Roman" w:hAnsi="Times New Roman"/>
          <w:sz w:val="28"/>
          <w:szCs w:val="28"/>
        </w:rPr>
        <w:t>населенных пункто</w:t>
      </w:r>
      <w:r>
        <w:rPr>
          <w:rFonts w:ascii="Times New Roman" w:hAnsi="Times New Roman"/>
          <w:sz w:val="28"/>
          <w:szCs w:val="28"/>
        </w:rPr>
        <w:t xml:space="preserve">в. </w:t>
      </w:r>
      <w:r w:rsidRPr="00124FA3">
        <w:rPr>
          <w:rFonts w:ascii="Times New Roman" w:hAnsi="Times New Roman"/>
          <w:sz w:val="28"/>
          <w:szCs w:val="28"/>
        </w:rPr>
        <w:t>Увеличение объемов жилищного строительства возможно с инвестиционным развитием сельского поселения, развитием транспортной и инженерной инфраструктуры, а также увеличения объемов жилищного строительства, осуществляемого жителями г. Рязани, как второго пригородного (дачного</w:t>
      </w:r>
      <w:r>
        <w:rPr>
          <w:rFonts w:ascii="Times New Roman" w:hAnsi="Times New Roman"/>
          <w:sz w:val="28"/>
          <w:szCs w:val="28"/>
        </w:rPr>
        <w:t>) жилого дома, расположенного в</w:t>
      </w:r>
      <w:r w:rsidRPr="00124FA3">
        <w:rPr>
          <w:rFonts w:ascii="Times New Roman" w:hAnsi="Times New Roman"/>
          <w:sz w:val="28"/>
          <w:szCs w:val="28"/>
        </w:rPr>
        <w:t xml:space="preserve"> благоприятной среде проживания. </w:t>
      </w:r>
      <w:r w:rsidR="005445DF">
        <w:rPr>
          <w:rFonts w:ascii="Times New Roman" w:hAnsi="Times New Roman"/>
          <w:sz w:val="28"/>
          <w:szCs w:val="28"/>
        </w:rPr>
        <w:t xml:space="preserve">Общая численность </w:t>
      </w:r>
      <w:r w:rsidRPr="00124FA3">
        <w:rPr>
          <w:rFonts w:ascii="Times New Roman" w:hAnsi="Times New Roman"/>
          <w:sz w:val="28"/>
          <w:szCs w:val="28"/>
        </w:rPr>
        <w:t>по</w:t>
      </w:r>
      <w:r>
        <w:rPr>
          <w:rFonts w:ascii="Times New Roman" w:hAnsi="Times New Roman"/>
          <w:sz w:val="28"/>
          <w:szCs w:val="28"/>
        </w:rPr>
        <w:t>стоянно-проживающего населения</w:t>
      </w:r>
      <w:r w:rsidR="005445DF">
        <w:rPr>
          <w:rFonts w:ascii="Times New Roman" w:hAnsi="Times New Roman"/>
          <w:sz w:val="28"/>
          <w:szCs w:val="28"/>
        </w:rPr>
        <w:t xml:space="preserve"> предполагается</w:t>
      </w:r>
      <w:r>
        <w:rPr>
          <w:rFonts w:ascii="Times New Roman" w:hAnsi="Times New Roman"/>
          <w:sz w:val="28"/>
          <w:szCs w:val="28"/>
        </w:rPr>
        <w:t>: н</w:t>
      </w:r>
      <w:r w:rsidRPr="00124FA3">
        <w:rPr>
          <w:rFonts w:ascii="Times New Roman" w:hAnsi="Times New Roman"/>
          <w:sz w:val="28"/>
          <w:szCs w:val="28"/>
        </w:rPr>
        <w:t>а первую очередь</w:t>
      </w:r>
      <w:r>
        <w:rPr>
          <w:rFonts w:ascii="Times New Roman" w:hAnsi="Times New Roman"/>
          <w:sz w:val="28"/>
          <w:szCs w:val="28"/>
        </w:rPr>
        <w:t xml:space="preserve"> (до 2023 года) </w:t>
      </w:r>
      <w:r w:rsidRPr="00124FA3">
        <w:rPr>
          <w:rFonts w:ascii="Times New Roman" w:hAnsi="Times New Roman"/>
          <w:sz w:val="28"/>
          <w:szCs w:val="28"/>
        </w:rPr>
        <w:t xml:space="preserve"> в количестве  - </w:t>
      </w:r>
      <w:r w:rsidR="005445DF">
        <w:rPr>
          <w:rFonts w:ascii="Times New Roman" w:hAnsi="Times New Roman"/>
          <w:sz w:val="28"/>
          <w:szCs w:val="28"/>
        </w:rPr>
        <w:t>21</w:t>
      </w:r>
      <w:r w:rsidR="00373ADF">
        <w:rPr>
          <w:rFonts w:ascii="Times New Roman" w:hAnsi="Times New Roman"/>
          <w:sz w:val="28"/>
          <w:szCs w:val="28"/>
        </w:rPr>
        <w:t>52</w:t>
      </w:r>
      <w:r w:rsidR="005513F3">
        <w:rPr>
          <w:rFonts w:ascii="Times New Roman" w:hAnsi="Times New Roman"/>
          <w:sz w:val="28"/>
          <w:szCs w:val="28"/>
        </w:rPr>
        <w:t xml:space="preserve"> человек; на расчетный срок (до 2033 года) </w:t>
      </w:r>
      <w:r w:rsidRPr="00124FA3">
        <w:rPr>
          <w:rFonts w:ascii="Times New Roman" w:hAnsi="Times New Roman"/>
          <w:sz w:val="28"/>
          <w:szCs w:val="28"/>
        </w:rPr>
        <w:t>в количестве</w:t>
      </w:r>
      <w:r w:rsidR="005513F3">
        <w:rPr>
          <w:rFonts w:ascii="Times New Roman" w:hAnsi="Times New Roman"/>
          <w:sz w:val="28"/>
          <w:szCs w:val="28"/>
        </w:rPr>
        <w:t xml:space="preserve"> </w:t>
      </w:r>
      <w:r w:rsidR="005445DF">
        <w:rPr>
          <w:rFonts w:ascii="Times New Roman" w:hAnsi="Times New Roman"/>
          <w:sz w:val="28"/>
          <w:szCs w:val="28"/>
        </w:rPr>
        <w:t>2</w:t>
      </w:r>
      <w:r w:rsidR="00373ADF">
        <w:rPr>
          <w:rFonts w:ascii="Times New Roman" w:hAnsi="Times New Roman"/>
          <w:sz w:val="28"/>
          <w:szCs w:val="28"/>
        </w:rPr>
        <w:t>235</w:t>
      </w:r>
      <w:r w:rsidRPr="00124FA3">
        <w:rPr>
          <w:rFonts w:ascii="Times New Roman" w:hAnsi="Times New Roman"/>
          <w:sz w:val="28"/>
          <w:szCs w:val="28"/>
        </w:rPr>
        <w:t xml:space="preserve"> человек. </w:t>
      </w:r>
    </w:p>
    <w:p w:rsidR="005513F3" w:rsidRDefault="00A45A5D" w:rsidP="00124FA3">
      <w:pPr>
        <w:spacing w:after="0"/>
        <w:ind w:firstLine="567"/>
        <w:jc w:val="both"/>
        <w:rPr>
          <w:rFonts w:ascii="Times New Roman" w:hAnsi="Times New Roman"/>
          <w:sz w:val="28"/>
          <w:szCs w:val="28"/>
        </w:rPr>
      </w:pPr>
      <w:r w:rsidRPr="00BA7E19">
        <w:rPr>
          <w:rFonts w:ascii="Times New Roman" w:hAnsi="Times New Roman"/>
          <w:sz w:val="28"/>
          <w:szCs w:val="28"/>
        </w:rPr>
        <w:t xml:space="preserve">Ввиду прогнозируемого </w:t>
      </w:r>
      <w:r w:rsidR="005513F3">
        <w:rPr>
          <w:rFonts w:ascii="Times New Roman" w:hAnsi="Times New Roman"/>
          <w:sz w:val="28"/>
          <w:szCs w:val="28"/>
        </w:rPr>
        <w:t>увеличения населения</w:t>
      </w:r>
      <w:r w:rsidR="00BA7E19" w:rsidRPr="00BA7E19">
        <w:rPr>
          <w:rFonts w:ascii="Times New Roman" w:hAnsi="Times New Roman"/>
          <w:sz w:val="28"/>
          <w:szCs w:val="28"/>
        </w:rPr>
        <w:t>,</w:t>
      </w:r>
      <w:r w:rsidR="00241919" w:rsidRPr="00BA7E19">
        <w:rPr>
          <w:rFonts w:ascii="Times New Roman" w:hAnsi="Times New Roman"/>
          <w:sz w:val="28"/>
          <w:szCs w:val="28"/>
        </w:rPr>
        <w:t xml:space="preserve"> </w:t>
      </w:r>
      <w:r w:rsidR="00BA7E19">
        <w:rPr>
          <w:rFonts w:ascii="Times New Roman" w:hAnsi="Times New Roman"/>
          <w:sz w:val="28"/>
          <w:szCs w:val="28"/>
        </w:rPr>
        <w:t>п</w:t>
      </w:r>
      <w:r w:rsidR="00BA7E19" w:rsidRPr="00BA7E19">
        <w:rPr>
          <w:rFonts w:ascii="Times New Roman" w:hAnsi="Times New Roman"/>
          <w:sz w:val="28"/>
          <w:szCs w:val="28"/>
        </w:rPr>
        <w:t>риоритетным направлением развития строительной отрасли</w:t>
      </w:r>
      <w:r w:rsidR="00934787">
        <w:rPr>
          <w:rFonts w:ascii="Times New Roman" w:hAnsi="Times New Roman"/>
          <w:sz w:val="28"/>
          <w:szCs w:val="28"/>
        </w:rPr>
        <w:t xml:space="preserve"> в части строительства жилья </w:t>
      </w:r>
      <w:r w:rsidR="00BA7E19" w:rsidRPr="00BA7E19">
        <w:rPr>
          <w:rFonts w:ascii="Times New Roman" w:hAnsi="Times New Roman"/>
          <w:sz w:val="28"/>
          <w:szCs w:val="28"/>
        </w:rPr>
        <w:t xml:space="preserve">на территории поселения будет являться </w:t>
      </w:r>
      <w:r w:rsidR="00774EB0">
        <w:rPr>
          <w:rFonts w:ascii="Times New Roman" w:hAnsi="Times New Roman"/>
          <w:sz w:val="28"/>
          <w:szCs w:val="28"/>
        </w:rPr>
        <w:t xml:space="preserve">в основном </w:t>
      </w:r>
      <w:r w:rsidR="005513F3">
        <w:rPr>
          <w:rFonts w:ascii="Times New Roman" w:hAnsi="Times New Roman"/>
          <w:sz w:val="28"/>
          <w:szCs w:val="28"/>
        </w:rPr>
        <w:t xml:space="preserve">увеличение доли коттеджного </w:t>
      </w:r>
      <w:r w:rsidR="005513F3">
        <w:rPr>
          <w:rFonts w:ascii="Times New Roman" w:hAnsi="Times New Roman"/>
          <w:sz w:val="28"/>
          <w:szCs w:val="28"/>
        </w:rPr>
        <w:lastRenderedPageBreak/>
        <w:t xml:space="preserve">жилья и </w:t>
      </w:r>
      <w:r w:rsidR="00BA7E19" w:rsidRPr="00BA7E19">
        <w:rPr>
          <w:rFonts w:ascii="Times New Roman" w:hAnsi="Times New Roman"/>
          <w:sz w:val="28"/>
          <w:szCs w:val="28"/>
        </w:rPr>
        <w:t>сохранение существующего жилого фонда.</w:t>
      </w:r>
      <w:r w:rsidR="00774EB0">
        <w:rPr>
          <w:rFonts w:ascii="Times New Roman" w:hAnsi="Times New Roman"/>
          <w:sz w:val="28"/>
          <w:szCs w:val="28"/>
        </w:rPr>
        <w:t xml:space="preserve"> Аварийное </w:t>
      </w:r>
      <w:r w:rsidR="000E33EB">
        <w:rPr>
          <w:rFonts w:ascii="Times New Roman" w:hAnsi="Times New Roman"/>
          <w:sz w:val="28"/>
          <w:szCs w:val="28"/>
        </w:rPr>
        <w:t xml:space="preserve">и ветхое </w:t>
      </w:r>
      <w:r w:rsidR="00774EB0">
        <w:rPr>
          <w:rFonts w:ascii="Times New Roman" w:hAnsi="Times New Roman"/>
          <w:sz w:val="28"/>
          <w:szCs w:val="28"/>
        </w:rPr>
        <w:t>жилье подлежит замене.</w:t>
      </w:r>
    </w:p>
    <w:p w:rsidR="004E10B4" w:rsidRPr="005513F3" w:rsidRDefault="004E10B4" w:rsidP="004E10B4">
      <w:pPr>
        <w:spacing w:after="0" w:line="288" w:lineRule="auto"/>
        <w:ind w:firstLine="567"/>
        <w:jc w:val="both"/>
        <w:rPr>
          <w:rFonts w:ascii="Times New Roman" w:hAnsi="Times New Roman"/>
          <w:sz w:val="28"/>
          <w:szCs w:val="28"/>
        </w:rPr>
      </w:pPr>
      <w:r>
        <w:rPr>
          <w:rFonts w:ascii="Times New Roman" w:hAnsi="Times New Roman"/>
          <w:sz w:val="28"/>
          <w:szCs w:val="28"/>
        </w:rPr>
        <w:t>На ремонтируемых и реконструируемых объектах индивидуального жилого фонда предполагается использовать существующие или индивидуальные системы теплоснабжения</w:t>
      </w:r>
      <w:r w:rsidR="003B51FE" w:rsidRPr="005513F3">
        <w:rPr>
          <w:rFonts w:ascii="Times New Roman" w:hAnsi="Times New Roman"/>
          <w:sz w:val="28"/>
          <w:szCs w:val="28"/>
        </w:rPr>
        <w:t>.</w:t>
      </w:r>
      <w:r w:rsidR="005513F3" w:rsidRPr="005513F3">
        <w:rPr>
          <w:rFonts w:ascii="Times New Roman" w:hAnsi="Times New Roman"/>
          <w:sz w:val="28"/>
          <w:szCs w:val="28"/>
        </w:rPr>
        <w:t xml:space="preserve"> При этом </w:t>
      </w:r>
      <w:r w:rsidR="005513F3">
        <w:rPr>
          <w:rFonts w:ascii="Times New Roman" w:hAnsi="Times New Roman"/>
          <w:sz w:val="28"/>
          <w:szCs w:val="28"/>
        </w:rPr>
        <w:t>предусмотрено</w:t>
      </w:r>
      <w:r w:rsidR="000E33EB">
        <w:rPr>
          <w:rFonts w:ascii="Times New Roman" w:hAnsi="Times New Roman"/>
          <w:sz w:val="28"/>
          <w:szCs w:val="28"/>
        </w:rPr>
        <w:t xml:space="preserve"> приоритетное</w:t>
      </w:r>
      <w:r w:rsidR="005513F3">
        <w:rPr>
          <w:rFonts w:ascii="Times New Roman" w:hAnsi="Times New Roman"/>
          <w:sz w:val="28"/>
          <w:szCs w:val="28"/>
        </w:rPr>
        <w:t xml:space="preserve"> и</w:t>
      </w:r>
      <w:r w:rsidR="005513F3" w:rsidRPr="005513F3">
        <w:rPr>
          <w:rFonts w:ascii="Times New Roman" w:hAnsi="Times New Roman"/>
          <w:sz w:val="28"/>
          <w:szCs w:val="28"/>
        </w:rPr>
        <w:t>спользование систем децентрализованного теплоснабжения на базе автономных индивидуальных источников</w:t>
      </w:r>
      <w:r w:rsidR="005513F3">
        <w:rPr>
          <w:rFonts w:ascii="Times New Roman" w:hAnsi="Times New Roman"/>
          <w:sz w:val="28"/>
          <w:szCs w:val="28"/>
        </w:rPr>
        <w:t xml:space="preserve"> тепловой энергии.</w:t>
      </w:r>
    </w:p>
    <w:p w:rsidR="00BA7E19" w:rsidRDefault="00BA7E19" w:rsidP="00BA7E19">
      <w:pPr>
        <w:spacing w:after="0" w:line="288" w:lineRule="auto"/>
        <w:ind w:firstLine="709"/>
        <w:jc w:val="both"/>
        <w:rPr>
          <w:rFonts w:ascii="Times New Roman" w:hAnsi="Times New Roman"/>
          <w:sz w:val="28"/>
          <w:szCs w:val="28"/>
        </w:rPr>
      </w:pPr>
      <w:r w:rsidRPr="00BA7E19">
        <w:rPr>
          <w:rFonts w:ascii="Times New Roman" w:hAnsi="Times New Roman"/>
          <w:sz w:val="28"/>
          <w:szCs w:val="28"/>
        </w:rPr>
        <w:t xml:space="preserve">Темпы возводимого жилья должны соответствовать </w:t>
      </w:r>
      <w:r w:rsidR="005513F3">
        <w:rPr>
          <w:rFonts w:ascii="Times New Roman" w:hAnsi="Times New Roman"/>
          <w:sz w:val="28"/>
          <w:szCs w:val="28"/>
        </w:rPr>
        <w:t xml:space="preserve">росту численности населения и </w:t>
      </w:r>
      <w:r w:rsidRPr="00BA7E19">
        <w:rPr>
          <w:rFonts w:ascii="Times New Roman" w:hAnsi="Times New Roman"/>
          <w:sz w:val="28"/>
          <w:szCs w:val="28"/>
        </w:rPr>
        <w:t xml:space="preserve">графикам выбытия аварийного </w:t>
      </w:r>
      <w:r w:rsidR="009B1D83">
        <w:rPr>
          <w:rFonts w:ascii="Times New Roman" w:hAnsi="Times New Roman"/>
          <w:sz w:val="28"/>
          <w:szCs w:val="28"/>
        </w:rPr>
        <w:t xml:space="preserve">и ветхого </w:t>
      </w:r>
      <w:r w:rsidR="009B1D83" w:rsidRPr="00BA7E19">
        <w:rPr>
          <w:rFonts w:ascii="Times New Roman" w:hAnsi="Times New Roman"/>
          <w:sz w:val="28"/>
          <w:szCs w:val="28"/>
        </w:rPr>
        <w:t>жилого фонда</w:t>
      </w:r>
      <w:r w:rsidRPr="00BA7E19">
        <w:rPr>
          <w:rFonts w:ascii="Times New Roman" w:hAnsi="Times New Roman"/>
          <w:sz w:val="28"/>
          <w:szCs w:val="28"/>
        </w:rPr>
        <w:t>.</w:t>
      </w:r>
      <w:r w:rsidR="00354C83">
        <w:rPr>
          <w:rFonts w:ascii="Times New Roman" w:hAnsi="Times New Roman"/>
          <w:sz w:val="28"/>
          <w:szCs w:val="28"/>
        </w:rPr>
        <w:t xml:space="preserve"> </w:t>
      </w:r>
      <w:r w:rsidR="00BF7EED">
        <w:rPr>
          <w:rFonts w:ascii="Times New Roman" w:hAnsi="Times New Roman"/>
          <w:sz w:val="28"/>
          <w:szCs w:val="28"/>
        </w:rPr>
        <w:t>Строительство объектов жилого фонда</w:t>
      </w:r>
      <w:r w:rsidR="00354C83">
        <w:rPr>
          <w:rFonts w:ascii="Times New Roman" w:hAnsi="Times New Roman"/>
          <w:sz w:val="28"/>
          <w:szCs w:val="28"/>
        </w:rPr>
        <w:t xml:space="preserve">  </w:t>
      </w:r>
      <w:r w:rsidR="00BF7EED">
        <w:rPr>
          <w:rFonts w:ascii="Times New Roman" w:hAnsi="Times New Roman"/>
          <w:sz w:val="28"/>
          <w:szCs w:val="28"/>
        </w:rPr>
        <w:t xml:space="preserve"> предусматривается в границах населенных пунктов.</w:t>
      </w:r>
      <w:r w:rsidR="00BF7EED" w:rsidRPr="004E10B4">
        <w:rPr>
          <w:rFonts w:ascii="Times New Roman" w:hAnsi="Times New Roman"/>
          <w:sz w:val="28"/>
          <w:szCs w:val="28"/>
        </w:rPr>
        <w:t xml:space="preserve"> </w:t>
      </w:r>
      <w:r w:rsidR="00BF7EED">
        <w:rPr>
          <w:rFonts w:ascii="Times New Roman" w:hAnsi="Times New Roman"/>
          <w:sz w:val="28"/>
          <w:szCs w:val="28"/>
        </w:rPr>
        <w:t xml:space="preserve"> </w:t>
      </w:r>
      <w:r w:rsidR="00712C28">
        <w:rPr>
          <w:rFonts w:ascii="Times New Roman" w:hAnsi="Times New Roman"/>
          <w:sz w:val="28"/>
          <w:szCs w:val="28"/>
        </w:rPr>
        <w:t>Д</w:t>
      </w:r>
      <w:r w:rsidR="000C176A">
        <w:rPr>
          <w:rFonts w:ascii="Times New Roman" w:hAnsi="Times New Roman"/>
          <w:sz w:val="28"/>
          <w:szCs w:val="28"/>
        </w:rPr>
        <w:t xml:space="preserve">ля обеспечения роста численности населения </w:t>
      </w:r>
      <w:r w:rsidR="00405317">
        <w:rPr>
          <w:rFonts w:ascii="Times New Roman" w:hAnsi="Times New Roman"/>
          <w:sz w:val="28"/>
          <w:szCs w:val="28"/>
        </w:rPr>
        <w:t xml:space="preserve">и замены </w:t>
      </w:r>
      <w:r w:rsidR="00405317" w:rsidRPr="00BA7E19">
        <w:rPr>
          <w:rFonts w:ascii="Times New Roman" w:hAnsi="Times New Roman"/>
          <w:sz w:val="28"/>
          <w:szCs w:val="28"/>
        </w:rPr>
        <w:t xml:space="preserve">аварийного </w:t>
      </w:r>
      <w:r w:rsidR="00405317">
        <w:rPr>
          <w:rFonts w:ascii="Times New Roman" w:hAnsi="Times New Roman"/>
          <w:sz w:val="28"/>
          <w:szCs w:val="28"/>
        </w:rPr>
        <w:t xml:space="preserve">и ветхого </w:t>
      </w:r>
      <w:r w:rsidR="00405317" w:rsidRPr="00BA7E19">
        <w:rPr>
          <w:rFonts w:ascii="Times New Roman" w:hAnsi="Times New Roman"/>
          <w:sz w:val="28"/>
          <w:szCs w:val="28"/>
        </w:rPr>
        <w:t>жилого фонда</w:t>
      </w:r>
      <w:r w:rsidR="00405317">
        <w:rPr>
          <w:rFonts w:ascii="Times New Roman" w:hAnsi="Times New Roman"/>
          <w:sz w:val="28"/>
          <w:szCs w:val="28"/>
        </w:rPr>
        <w:t xml:space="preserve"> </w:t>
      </w:r>
      <w:r w:rsidR="000C176A">
        <w:rPr>
          <w:rFonts w:ascii="Times New Roman" w:hAnsi="Times New Roman"/>
          <w:sz w:val="28"/>
          <w:szCs w:val="28"/>
        </w:rPr>
        <w:t>д</w:t>
      </w:r>
      <w:r w:rsidR="00712C28">
        <w:rPr>
          <w:rFonts w:ascii="Times New Roman" w:hAnsi="Times New Roman"/>
          <w:sz w:val="28"/>
          <w:szCs w:val="28"/>
        </w:rPr>
        <w:t>о</w:t>
      </w:r>
      <w:r w:rsidR="00BF7EED">
        <w:rPr>
          <w:rFonts w:ascii="Times New Roman" w:hAnsi="Times New Roman"/>
          <w:sz w:val="28"/>
          <w:szCs w:val="28"/>
        </w:rPr>
        <w:t xml:space="preserve"> 20</w:t>
      </w:r>
      <w:r w:rsidR="00712C28">
        <w:rPr>
          <w:rFonts w:ascii="Times New Roman" w:hAnsi="Times New Roman"/>
          <w:sz w:val="28"/>
          <w:szCs w:val="28"/>
        </w:rPr>
        <w:t>2</w:t>
      </w:r>
      <w:r w:rsidR="000C176A">
        <w:rPr>
          <w:rFonts w:ascii="Times New Roman" w:hAnsi="Times New Roman"/>
          <w:sz w:val="28"/>
          <w:szCs w:val="28"/>
        </w:rPr>
        <w:t>3</w:t>
      </w:r>
      <w:r w:rsidR="00712C28">
        <w:rPr>
          <w:rFonts w:ascii="Times New Roman" w:hAnsi="Times New Roman"/>
          <w:sz w:val="28"/>
          <w:szCs w:val="28"/>
        </w:rPr>
        <w:t xml:space="preserve"> года </w:t>
      </w:r>
      <w:r w:rsidR="000C176A">
        <w:rPr>
          <w:rFonts w:ascii="Times New Roman" w:hAnsi="Times New Roman"/>
          <w:sz w:val="28"/>
          <w:szCs w:val="28"/>
        </w:rPr>
        <w:t>необходимо</w:t>
      </w:r>
      <w:r w:rsidR="00712C28">
        <w:rPr>
          <w:rFonts w:ascii="Times New Roman" w:hAnsi="Times New Roman"/>
          <w:sz w:val="28"/>
          <w:szCs w:val="28"/>
        </w:rPr>
        <w:t xml:space="preserve"> </w:t>
      </w:r>
      <w:r w:rsidR="006B7C78">
        <w:rPr>
          <w:rFonts w:ascii="Times New Roman" w:hAnsi="Times New Roman"/>
          <w:sz w:val="28"/>
          <w:szCs w:val="28"/>
        </w:rPr>
        <w:t xml:space="preserve">построить жилые дома общей площадью </w:t>
      </w:r>
      <w:r w:rsidR="006660DB">
        <w:rPr>
          <w:rFonts w:ascii="Times New Roman" w:hAnsi="Times New Roman"/>
          <w:sz w:val="28"/>
          <w:szCs w:val="28"/>
        </w:rPr>
        <w:t>7,0</w:t>
      </w:r>
      <w:r w:rsidR="006B7C78">
        <w:rPr>
          <w:rFonts w:ascii="Times New Roman" w:hAnsi="Times New Roman"/>
          <w:sz w:val="28"/>
          <w:szCs w:val="28"/>
        </w:rPr>
        <w:t xml:space="preserve"> тыс. кв.м.,</w:t>
      </w:r>
      <w:r w:rsidR="006B7C78" w:rsidRPr="006B7C78">
        <w:rPr>
          <w:rFonts w:ascii="Times New Roman" w:hAnsi="Times New Roman"/>
          <w:sz w:val="28"/>
          <w:szCs w:val="28"/>
        </w:rPr>
        <w:t xml:space="preserve"> </w:t>
      </w:r>
      <w:r w:rsidR="006B7C78">
        <w:rPr>
          <w:rFonts w:ascii="Times New Roman" w:hAnsi="Times New Roman"/>
          <w:sz w:val="28"/>
          <w:szCs w:val="28"/>
        </w:rPr>
        <w:t>до 203</w:t>
      </w:r>
      <w:r w:rsidR="000C176A">
        <w:rPr>
          <w:rFonts w:ascii="Times New Roman" w:hAnsi="Times New Roman"/>
          <w:sz w:val="28"/>
          <w:szCs w:val="28"/>
        </w:rPr>
        <w:t>3</w:t>
      </w:r>
      <w:r w:rsidR="006B7C78">
        <w:rPr>
          <w:rFonts w:ascii="Times New Roman" w:hAnsi="Times New Roman"/>
          <w:sz w:val="28"/>
          <w:szCs w:val="28"/>
        </w:rPr>
        <w:t xml:space="preserve"> года планируется построить </w:t>
      </w:r>
      <w:r w:rsidR="009B1D83">
        <w:rPr>
          <w:rFonts w:ascii="Times New Roman" w:hAnsi="Times New Roman"/>
          <w:sz w:val="28"/>
          <w:szCs w:val="28"/>
        </w:rPr>
        <w:t xml:space="preserve"> </w:t>
      </w:r>
      <w:r w:rsidR="006660DB">
        <w:rPr>
          <w:rFonts w:ascii="Times New Roman" w:hAnsi="Times New Roman"/>
          <w:sz w:val="28"/>
          <w:szCs w:val="28"/>
        </w:rPr>
        <w:t>еще 7,0</w:t>
      </w:r>
      <w:r w:rsidR="006B7C78">
        <w:rPr>
          <w:rFonts w:ascii="Times New Roman" w:hAnsi="Times New Roman"/>
          <w:sz w:val="28"/>
          <w:szCs w:val="28"/>
        </w:rPr>
        <w:t xml:space="preserve"> тыс. кв.м</w:t>
      </w:r>
      <w:r w:rsidR="00354C83">
        <w:rPr>
          <w:rFonts w:ascii="Times New Roman" w:hAnsi="Times New Roman"/>
          <w:sz w:val="28"/>
          <w:szCs w:val="28"/>
        </w:rPr>
        <w:t>.</w:t>
      </w:r>
      <w:r w:rsidR="00405317">
        <w:rPr>
          <w:rFonts w:ascii="Times New Roman" w:hAnsi="Times New Roman"/>
          <w:sz w:val="28"/>
          <w:szCs w:val="28"/>
        </w:rPr>
        <w:t xml:space="preserve"> </w:t>
      </w:r>
      <w:r w:rsidR="000C176A">
        <w:rPr>
          <w:rFonts w:ascii="Times New Roman" w:hAnsi="Times New Roman"/>
          <w:sz w:val="28"/>
          <w:szCs w:val="28"/>
        </w:rPr>
        <w:t>В настоящее время ж</w:t>
      </w:r>
      <w:r w:rsidR="00354C83">
        <w:rPr>
          <w:rFonts w:ascii="Times New Roman" w:hAnsi="Times New Roman"/>
          <w:sz w:val="28"/>
          <w:szCs w:val="28"/>
        </w:rPr>
        <w:t>ил</w:t>
      </w:r>
      <w:r w:rsidR="000C176A">
        <w:rPr>
          <w:rFonts w:ascii="Times New Roman" w:hAnsi="Times New Roman"/>
          <w:sz w:val="28"/>
          <w:szCs w:val="28"/>
        </w:rPr>
        <w:t>ищный</w:t>
      </w:r>
      <w:r w:rsidR="00354C83">
        <w:rPr>
          <w:rFonts w:ascii="Times New Roman" w:hAnsi="Times New Roman"/>
          <w:sz w:val="28"/>
          <w:szCs w:val="28"/>
        </w:rPr>
        <w:t xml:space="preserve"> фонд </w:t>
      </w:r>
      <w:r w:rsidR="000C176A">
        <w:rPr>
          <w:rFonts w:ascii="Times New Roman" w:hAnsi="Times New Roman"/>
          <w:sz w:val="28"/>
          <w:szCs w:val="28"/>
        </w:rPr>
        <w:t xml:space="preserve">составляет </w:t>
      </w:r>
      <w:r w:rsidR="006660DB">
        <w:rPr>
          <w:rFonts w:ascii="Times New Roman" w:hAnsi="Times New Roman"/>
          <w:sz w:val="28"/>
          <w:szCs w:val="28"/>
        </w:rPr>
        <w:t>54,3</w:t>
      </w:r>
      <w:r w:rsidR="000C176A" w:rsidRPr="006660DB">
        <w:rPr>
          <w:rFonts w:ascii="Times New Roman" w:hAnsi="Times New Roman"/>
          <w:sz w:val="28"/>
          <w:szCs w:val="28"/>
        </w:rPr>
        <w:t xml:space="preserve"> тыс. кв.м., к </w:t>
      </w:r>
      <w:r w:rsidR="009B1D83" w:rsidRPr="006660DB">
        <w:rPr>
          <w:rFonts w:ascii="Times New Roman" w:hAnsi="Times New Roman"/>
          <w:sz w:val="28"/>
          <w:szCs w:val="28"/>
        </w:rPr>
        <w:t>202</w:t>
      </w:r>
      <w:r w:rsidR="000C176A" w:rsidRPr="006660DB">
        <w:rPr>
          <w:rFonts w:ascii="Times New Roman" w:hAnsi="Times New Roman"/>
          <w:sz w:val="28"/>
          <w:szCs w:val="28"/>
        </w:rPr>
        <w:t>3</w:t>
      </w:r>
      <w:r w:rsidR="009B1D83" w:rsidRPr="006660DB">
        <w:rPr>
          <w:rFonts w:ascii="Times New Roman" w:hAnsi="Times New Roman"/>
          <w:sz w:val="28"/>
          <w:szCs w:val="28"/>
        </w:rPr>
        <w:t xml:space="preserve"> году </w:t>
      </w:r>
      <w:r w:rsidR="000C176A" w:rsidRPr="006660DB">
        <w:rPr>
          <w:rFonts w:ascii="Times New Roman" w:hAnsi="Times New Roman"/>
          <w:sz w:val="28"/>
          <w:szCs w:val="28"/>
        </w:rPr>
        <w:t xml:space="preserve">должен составить </w:t>
      </w:r>
      <w:r w:rsidR="00373ADF" w:rsidRPr="006660DB">
        <w:rPr>
          <w:rFonts w:ascii="Times New Roman" w:hAnsi="Times New Roman"/>
          <w:sz w:val="28"/>
          <w:szCs w:val="28"/>
        </w:rPr>
        <w:t xml:space="preserve">около </w:t>
      </w:r>
      <w:r w:rsidR="006660DB">
        <w:rPr>
          <w:rFonts w:ascii="Times New Roman" w:hAnsi="Times New Roman"/>
          <w:sz w:val="28"/>
          <w:szCs w:val="28"/>
        </w:rPr>
        <w:t>61,3</w:t>
      </w:r>
      <w:r w:rsidR="000C176A" w:rsidRPr="006660DB">
        <w:rPr>
          <w:rFonts w:ascii="Times New Roman" w:hAnsi="Times New Roman"/>
          <w:sz w:val="28"/>
          <w:szCs w:val="28"/>
        </w:rPr>
        <w:t xml:space="preserve"> тыс. кв.м.</w:t>
      </w:r>
      <w:r w:rsidR="00354C83" w:rsidRPr="006660DB">
        <w:rPr>
          <w:rFonts w:ascii="Times New Roman" w:hAnsi="Times New Roman"/>
          <w:sz w:val="28"/>
          <w:szCs w:val="28"/>
        </w:rPr>
        <w:t xml:space="preserve">, </w:t>
      </w:r>
      <w:r w:rsidR="000C176A" w:rsidRPr="006660DB">
        <w:rPr>
          <w:rFonts w:ascii="Times New Roman" w:hAnsi="Times New Roman"/>
          <w:sz w:val="28"/>
          <w:szCs w:val="28"/>
        </w:rPr>
        <w:t>к</w:t>
      </w:r>
      <w:r w:rsidR="00354C83" w:rsidRPr="006660DB">
        <w:rPr>
          <w:rFonts w:ascii="Times New Roman" w:hAnsi="Times New Roman"/>
          <w:sz w:val="28"/>
          <w:szCs w:val="28"/>
        </w:rPr>
        <w:t xml:space="preserve"> 203</w:t>
      </w:r>
      <w:r w:rsidR="000C176A" w:rsidRPr="006660DB">
        <w:rPr>
          <w:rFonts w:ascii="Times New Roman" w:hAnsi="Times New Roman"/>
          <w:sz w:val="28"/>
          <w:szCs w:val="28"/>
        </w:rPr>
        <w:t>3</w:t>
      </w:r>
      <w:r w:rsidR="00354C83" w:rsidRPr="006660DB">
        <w:rPr>
          <w:rFonts w:ascii="Times New Roman" w:hAnsi="Times New Roman"/>
          <w:sz w:val="28"/>
          <w:szCs w:val="28"/>
        </w:rPr>
        <w:t xml:space="preserve"> году</w:t>
      </w:r>
      <w:r w:rsidR="00A073B1" w:rsidRPr="006660DB">
        <w:rPr>
          <w:rFonts w:ascii="Times New Roman" w:hAnsi="Times New Roman"/>
          <w:sz w:val="28"/>
          <w:szCs w:val="28"/>
        </w:rPr>
        <w:t xml:space="preserve"> </w:t>
      </w:r>
      <w:r w:rsidR="00373ADF" w:rsidRPr="006660DB">
        <w:rPr>
          <w:rFonts w:ascii="Times New Roman" w:hAnsi="Times New Roman"/>
          <w:sz w:val="28"/>
          <w:szCs w:val="28"/>
        </w:rPr>
        <w:t>–</w:t>
      </w:r>
      <w:r w:rsidR="00354C83" w:rsidRPr="006660DB">
        <w:rPr>
          <w:rFonts w:ascii="Times New Roman" w:hAnsi="Times New Roman"/>
          <w:sz w:val="28"/>
          <w:szCs w:val="28"/>
        </w:rPr>
        <w:t xml:space="preserve"> </w:t>
      </w:r>
      <w:r w:rsidR="00373ADF" w:rsidRPr="006660DB">
        <w:rPr>
          <w:rFonts w:ascii="Times New Roman" w:hAnsi="Times New Roman"/>
          <w:sz w:val="28"/>
          <w:szCs w:val="28"/>
        </w:rPr>
        <w:t xml:space="preserve">около </w:t>
      </w:r>
      <w:r w:rsidR="006660DB">
        <w:rPr>
          <w:rFonts w:ascii="Times New Roman" w:hAnsi="Times New Roman"/>
          <w:sz w:val="28"/>
          <w:szCs w:val="28"/>
        </w:rPr>
        <w:t>68,3</w:t>
      </w:r>
      <w:r w:rsidR="00354C83" w:rsidRPr="006660DB">
        <w:rPr>
          <w:rFonts w:ascii="Times New Roman" w:hAnsi="Times New Roman"/>
          <w:sz w:val="28"/>
          <w:szCs w:val="28"/>
        </w:rPr>
        <w:t xml:space="preserve"> тыс.кв.м.</w:t>
      </w:r>
      <w:r w:rsidR="00BF7EED">
        <w:rPr>
          <w:rFonts w:ascii="Times New Roman" w:hAnsi="Times New Roman"/>
          <w:sz w:val="28"/>
          <w:szCs w:val="28"/>
        </w:rPr>
        <w:t xml:space="preserve"> </w:t>
      </w:r>
      <w:r w:rsidR="009B1D83">
        <w:rPr>
          <w:rFonts w:ascii="Times New Roman" w:hAnsi="Times New Roman"/>
          <w:sz w:val="28"/>
          <w:szCs w:val="28"/>
        </w:rPr>
        <w:t xml:space="preserve"> </w:t>
      </w:r>
    </w:p>
    <w:p w:rsidR="00934787" w:rsidRDefault="004E10B4" w:rsidP="00934787">
      <w:pPr>
        <w:spacing w:after="0" w:line="288" w:lineRule="auto"/>
        <w:ind w:firstLine="567"/>
        <w:jc w:val="both"/>
        <w:rPr>
          <w:rFonts w:ascii="Times New Roman" w:hAnsi="Times New Roman"/>
          <w:sz w:val="28"/>
          <w:szCs w:val="28"/>
        </w:rPr>
      </w:pPr>
      <w:r>
        <w:rPr>
          <w:rFonts w:ascii="Times New Roman" w:hAnsi="Times New Roman"/>
          <w:sz w:val="28"/>
          <w:szCs w:val="28"/>
        </w:rPr>
        <w:t>На вновь построенных объектах индивидуального жилого фонда</w:t>
      </w:r>
      <w:r w:rsidR="00BF7EED">
        <w:rPr>
          <w:rFonts w:ascii="Times New Roman" w:hAnsi="Times New Roman"/>
          <w:sz w:val="28"/>
          <w:szCs w:val="28"/>
        </w:rPr>
        <w:t xml:space="preserve"> </w:t>
      </w:r>
      <w:r>
        <w:rPr>
          <w:rFonts w:ascii="Times New Roman" w:hAnsi="Times New Roman"/>
          <w:sz w:val="28"/>
          <w:szCs w:val="28"/>
        </w:rPr>
        <w:t xml:space="preserve"> предполагается использовать индивидуальные системы теплоснабжения.</w:t>
      </w:r>
    </w:p>
    <w:p w:rsidR="00617903" w:rsidRPr="00617903" w:rsidRDefault="009F303D" w:rsidP="000C176A">
      <w:pPr>
        <w:spacing w:after="0" w:line="288" w:lineRule="auto"/>
        <w:ind w:firstLine="567"/>
        <w:jc w:val="both"/>
        <w:rPr>
          <w:rFonts w:ascii="Times New Roman" w:hAnsi="Times New Roman"/>
          <w:sz w:val="28"/>
          <w:szCs w:val="28"/>
        </w:rPr>
      </w:pPr>
      <w:r>
        <w:rPr>
          <w:rFonts w:ascii="Times New Roman" w:hAnsi="Times New Roman"/>
          <w:sz w:val="28"/>
          <w:szCs w:val="28"/>
        </w:rPr>
        <w:t xml:space="preserve"> Генеральным планом предусмотрено </w:t>
      </w:r>
      <w:r w:rsidR="00243C9E">
        <w:rPr>
          <w:rFonts w:ascii="Times New Roman" w:hAnsi="Times New Roman"/>
          <w:sz w:val="28"/>
          <w:szCs w:val="28"/>
        </w:rPr>
        <w:t>восстановление и развитие промышленной базы поселения</w:t>
      </w:r>
      <w:r w:rsidR="00BF53A2">
        <w:rPr>
          <w:rFonts w:ascii="Times New Roman" w:hAnsi="Times New Roman"/>
          <w:sz w:val="28"/>
          <w:szCs w:val="28"/>
        </w:rPr>
        <w:t xml:space="preserve"> (в т</w:t>
      </w:r>
      <w:r w:rsidR="00BF53A2" w:rsidRPr="00BF53A2">
        <w:rPr>
          <w:rFonts w:ascii="Times New Roman" w:hAnsi="Times New Roman"/>
          <w:sz w:val="28"/>
          <w:szCs w:val="28"/>
        </w:rPr>
        <w:t>.ч. ЗАО «Окская птицефабрика», ООО «Агрорус – Рязань», ОАО «Денежниковский комбикормовый завод»</w:t>
      </w:r>
      <w:r w:rsidR="00BF53A2">
        <w:rPr>
          <w:rFonts w:ascii="Times New Roman" w:hAnsi="Times New Roman"/>
          <w:sz w:val="28"/>
          <w:szCs w:val="28"/>
        </w:rPr>
        <w:t>), строительство фармацевтического предприятия</w:t>
      </w:r>
      <w:r w:rsidR="00243C9E" w:rsidRPr="00BF53A2">
        <w:rPr>
          <w:rFonts w:ascii="Times New Roman" w:hAnsi="Times New Roman"/>
          <w:sz w:val="28"/>
          <w:szCs w:val="28"/>
        </w:rPr>
        <w:t>,</w:t>
      </w:r>
      <w:r w:rsidR="00243C9E">
        <w:rPr>
          <w:rFonts w:ascii="Times New Roman" w:hAnsi="Times New Roman"/>
          <w:sz w:val="28"/>
          <w:szCs w:val="28"/>
        </w:rPr>
        <w:t xml:space="preserve"> </w:t>
      </w:r>
      <w:r w:rsidR="00BF53A2">
        <w:rPr>
          <w:rFonts w:ascii="Times New Roman" w:hAnsi="Times New Roman"/>
          <w:sz w:val="28"/>
          <w:szCs w:val="28"/>
        </w:rPr>
        <w:t xml:space="preserve">реконструкция </w:t>
      </w:r>
      <w:r w:rsidR="00934787">
        <w:rPr>
          <w:rFonts w:ascii="Times New Roman" w:hAnsi="Times New Roman"/>
          <w:sz w:val="28"/>
          <w:szCs w:val="28"/>
        </w:rPr>
        <w:t xml:space="preserve">ряда </w:t>
      </w:r>
      <w:r w:rsidR="000C176A">
        <w:rPr>
          <w:rFonts w:ascii="Times New Roman" w:hAnsi="Times New Roman"/>
          <w:sz w:val="28"/>
          <w:szCs w:val="28"/>
        </w:rPr>
        <w:t xml:space="preserve"> </w:t>
      </w:r>
      <w:r>
        <w:rPr>
          <w:rFonts w:ascii="Times New Roman" w:hAnsi="Times New Roman"/>
          <w:sz w:val="28"/>
          <w:szCs w:val="28"/>
        </w:rPr>
        <w:t>объектов социальной сферы</w:t>
      </w:r>
      <w:r w:rsidR="000C176A">
        <w:rPr>
          <w:rFonts w:ascii="Times New Roman" w:hAnsi="Times New Roman"/>
          <w:sz w:val="28"/>
          <w:szCs w:val="28"/>
        </w:rPr>
        <w:t>.</w:t>
      </w:r>
    </w:p>
    <w:p w:rsidR="009F303D" w:rsidRPr="00BA7E19" w:rsidRDefault="009F303D" w:rsidP="004E10B4">
      <w:pPr>
        <w:tabs>
          <w:tab w:val="left" w:pos="426"/>
        </w:tabs>
        <w:spacing w:after="0" w:line="288" w:lineRule="auto"/>
        <w:ind w:firstLine="567"/>
        <w:jc w:val="both"/>
        <w:rPr>
          <w:rFonts w:ascii="Times New Roman" w:hAnsi="Times New Roman"/>
          <w:sz w:val="28"/>
          <w:szCs w:val="28"/>
        </w:rPr>
      </w:pPr>
      <w:r>
        <w:rPr>
          <w:rFonts w:ascii="Times New Roman" w:hAnsi="Times New Roman"/>
          <w:sz w:val="28"/>
          <w:szCs w:val="28"/>
        </w:rPr>
        <w:t>На вновь построенных объект</w:t>
      </w:r>
      <w:r w:rsidR="00CC06A5">
        <w:rPr>
          <w:rFonts w:ascii="Times New Roman" w:hAnsi="Times New Roman"/>
          <w:sz w:val="28"/>
          <w:szCs w:val="28"/>
        </w:rPr>
        <w:t>ах</w:t>
      </w:r>
      <w:r>
        <w:rPr>
          <w:rFonts w:ascii="Times New Roman" w:hAnsi="Times New Roman"/>
          <w:sz w:val="28"/>
          <w:szCs w:val="28"/>
        </w:rPr>
        <w:t xml:space="preserve"> промышленности</w:t>
      </w:r>
      <w:r w:rsidR="00CC06A5">
        <w:rPr>
          <w:rFonts w:ascii="Times New Roman" w:hAnsi="Times New Roman"/>
          <w:sz w:val="28"/>
          <w:szCs w:val="28"/>
        </w:rPr>
        <w:t xml:space="preserve">, </w:t>
      </w:r>
      <w:r w:rsidR="004E10B4">
        <w:rPr>
          <w:rFonts w:ascii="Times New Roman" w:hAnsi="Times New Roman"/>
          <w:sz w:val="28"/>
          <w:szCs w:val="28"/>
        </w:rPr>
        <w:t xml:space="preserve">построенных, </w:t>
      </w:r>
      <w:r w:rsidR="00CC06A5">
        <w:rPr>
          <w:rFonts w:ascii="Times New Roman" w:hAnsi="Times New Roman"/>
          <w:sz w:val="28"/>
          <w:szCs w:val="28"/>
        </w:rPr>
        <w:t>реконструированных и отремонтированных объектах социальной сферы Генеральным пла</w:t>
      </w:r>
      <w:r w:rsidR="004E10B4">
        <w:rPr>
          <w:rFonts w:ascii="Times New Roman" w:hAnsi="Times New Roman"/>
          <w:sz w:val="28"/>
          <w:szCs w:val="28"/>
        </w:rPr>
        <w:t>ном предполагается использовать</w:t>
      </w:r>
      <w:r w:rsidR="00636501">
        <w:rPr>
          <w:rFonts w:ascii="Times New Roman" w:hAnsi="Times New Roman"/>
          <w:sz w:val="28"/>
          <w:szCs w:val="28"/>
        </w:rPr>
        <w:t xml:space="preserve"> </w:t>
      </w:r>
      <w:r w:rsidR="00CC06A5">
        <w:rPr>
          <w:rFonts w:ascii="Times New Roman" w:hAnsi="Times New Roman"/>
          <w:sz w:val="28"/>
          <w:szCs w:val="28"/>
        </w:rPr>
        <w:t>индивидуальные системы теплоснабжения.</w:t>
      </w:r>
      <w:r>
        <w:rPr>
          <w:rFonts w:ascii="Times New Roman" w:hAnsi="Times New Roman"/>
          <w:sz w:val="28"/>
          <w:szCs w:val="28"/>
        </w:rPr>
        <w:t xml:space="preserve"> </w:t>
      </w:r>
      <w:r w:rsidR="00F02EFA">
        <w:rPr>
          <w:rFonts w:ascii="Times New Roman" w:hAnsi="Times New Roman"/>
          <w:sz w:val="28"/>
          <w:szCs w:val="28"/>
        </w:rPr>
        <w:t xml:space="preserve"> </w:t>
      </w:r>
    </w:p>
    <w:p w:rsidR="00771832" w:rsidRPr="00771832" w:rsidRDefault="00241919" w:rsidP="009952D1">
      <w:pPr>
        <w:pStyle w:val="11"/>
        <w:shd w:val="clear" w:color="auto" w:fill="auto"/>
        <w:tabs>
          <w:tab w:val="left" w:pos="888"/>
        </w:tabs>
        <w:spacing w:before="0" w:line="276" w:lineRule="auto"/>
        <w:ind w:firstLine="567"/>
        <w:rPr>
          <w:sz w:val="28"/>
          <w:szCs w:val="28"/>
        </w:rPr>
      </w:pPr>
      <w:r w:rsidRPr="00636501">
        <w:rPr>
          <w:snapToGrid w:val="0"/>
          <w:sz w:val="28"/>
          <w:szCs w:val="28"/>
          <w:lang w:eastAsia="ru-RU"/>
        </w:rPr>
        <w:t xml:space="preserve">Централизованное теплоснабжение </w:t>
      </w:r>
      <w:r w:rsidR="00A84E9A">
        <w:rPr>
          <w:snapToGrid w:val="0"/>
          <w:sz w:val="28"/>
          <w:szCs w:val="28"/>
          <w:lang w:eastAsia="ru-RU"/>
        </w:rPr>
        <w:t xml:space="preserve">поселения </w:t>
      </w:r>
      <w:r w:rsidRPr="00636501">
        <w:rPr>
          <w:snapToGrid w:val="0"/>
          <w:sz w:val="28"/>
          <w:szCs w:val="28"/>
          <w:lang w:eastAsia="ru-RU"/>
        </w:rPr>
        <w:t>осуществляется от котельн</w:t>
      </w:r>
      <w:r w:rsidR="00744F24">
        <w:rPr>
          <w:snapToGrid w:val="0"/>
          <w:sz w:val="28"/>
          <w:szCs w:val="28"/>
          <w:lang w:eastAsia="ru-RU"/>
        </w:rPr>
        <w:t>ой в п. Окское</w:t>
      </w:r>
      <w:r w:rsidRPr="00636501">
        <w:rPr>
          <w:snapToGrid w:val="0"/>
          <w:sz w:val="28"/>
          <w:szCs w:val="28"/>
          <w:lang w:eastAsia="ru-RU"/>
        </w:rPr>
        <w:t xml:space="preserve">. </w:t>
      </w:r>
      <w:r w:rsidR="00744F24">
        <w:rPr>
          <w:snapToGrid w:val="0"/>
          <w:sz w:val="28"/>
          <w:szCs w:val="28"/>
          <w:lang w:eastAsia="ru-RU"/>
        </w:rPr>
        <w:t>Котельная</w:t>
      </w:r>
      <w:r w:rsidR="003538F6">
        <w:rPr>
          <w:snapToGrid w:val="0"/>
          <w:sz w:val="28"/>
          <w:szCs w:val="28"/>
          <w:lang w:eastAsia="ru-RU"/>
        </w:rPr>
        <w:t xml:space="preserve"> обеспечивает теплоснабжение </w:t>
      </w:r>
      <w:r w:rsidR="009952D1">
        <w:rPr>
          <w:snapToGrid w:val="0"/>
          <w:sz w:val="28"/>
          <w:szCs w:val="28"/>
          <w:lang w:eastAsia="ru-RU"/>
        </w:rPr>
        <w:t xml:space="preserve">населения </w:t>
      </w:r>
      <w:r w:rsidR="00744F24">
        <w:rPr>
          <w:snapToGrid w:val="0"/>
          <w:sz w:val="28"/>
          <w:szCs w:val="28"/>
          <w:lang w:eastAsia="ru-RU"/>
        </w:rPr>
        <w:t xml:space="preserve">      </w:t>
      </w:r>
      <w:r w:rsidR="009952D1">
        <w:rPr>
          <w:snapToGrid w:val="0"/>
          <w:sz w:val="28"/>
          <w:szCs w:val="28"/>
          <w:lang w:eastAsia="ru-RU"/>
        </w:rPr>
        <w:t xml:space="preserve">п. </w:t>
      </w:r>
      <w:r w:rsidR="00744F24">
        <w:rPr>
          <w:snapToGrid w:val="0"/>
          <w:sz w:val="28"/>
          <w:szCs w:val="28"/>
          <w:lang w:eastAsia="ru-RU"/>
        </w:rPr>
        <w:t xml:space="preserve">Окское (9 многоквартирных жилых домов) </w:t>
      </w:r>
      <w:r w:rsidR="009952D1">
        <w:rPr>
          <w:snapToGrid w:val="0"/>
          <w:sz w:val="28"/>
          <w:szCs w:val="28"/>
          <w:lang w:eastAsia="ru-RU"/>
        </w:rPr>
        <w:t xml:space="preserve">и </w:t>
      </w:r>
      <w:r w:rsidR="003538F6">
        <w:rPr>
          <w:snapToGrid w:val="0"/>
          <w:sz w:val="28"/>
          <w:szCs w:val="28"/>
          <w:lang w:eastAsia="ru-RU"/>
        </w:rPr>
        <w:t xml:space="preserve">зданий </w:t>
      </w:r>
      <w:r w:rsidR="00744F24">
        <w:rPr>
          <w:sz w:val="28"/>
          <w:szCs w:val="28"/>
        </w:rPr>
        <w:t>Дома культуры, СОШ, амбулатории</w:t>
      </w:r>
      <w:r w:rsidR="009952D1">
        <w:rPr>
          <w:sz w:val="28"/>
          <w:szCs w:val="28"/>
        </w:rPr>
        <w:t>.</w:t>
      </w:r>
      <w:r w:rsidR="003538F6">
        <w:rPr>
          <w:snapToGrid w:val="0"/>
          <w:sz w:val="28"/>
          <w:szCs w:val="28"/>
          <w:lang w:eastAsia="ru-RU"/>
        </w:rPr>
        <w:t xml:space="preserve"> </w:t>
      </w:r>
      <w:r w:rsidR="0071261B">
        <w:rPr>
          <w:sz w:val="28"/>
          <w:szCs w:val="28"/>
        </w:rPr>
        <w:t>Ц</w:t>
      </w:r>
      <w:r w:rsidR="006755BE">
        <w:rPr>
          <w:sz w:val="28"/>
          <w:szCs w:val="28"/>
        </w:rPr>
        <w:t>ентрализованн</w:t>
      </w:r>
      <w:r w:rsidR="0071261B">
        <w:rPr>
          <w:sz w:val="28"/>
          <w:szCs w:val="28"/>
        </w:rPr>
        <w:t>ое</w:t>
      </w:r>
      <w:r w:rsidR="006755BE">
        <w:rPr>
          <w:sz w:val="28"/>
          <w:szCs w:val="28"/>
        </w:rPr>
        <w:t xml:space="preserve"> гор</w:t>
      </w:r>
      <w:r w:rsidR="009952D1">
        <w:rPr>
          <w:sz w:val="28"/>
          <w:szCs w:val="28"/>
        </w:rPr>
        <w:t>яч</w:t>
      </w:r>
      <w:r w:rsidR="0071261B">
        <w:rPr>
          <w:sz w:val="28"/>
          <w:szCs w:val="28"/>
        </w:rPr>
        <w:t>ее</w:t>
      </w:r>
      <w:r w:rsidR="009952D1">
        <w:rPr>
          <w:sz w:val="28"/>
          <w:szCs w:val="28"/>
        </w:rPr>
        <w:t xml:space="preserve"> водоснабжение</w:t>
      </w:r>
      <w:r w:rsidR="0071261B">
        <w:rPr>
          <w:sz w:val="28"/>
          <w:szCs w:val="28"/>
        </w:rPr>
        <w:t xml:space="preserve"> потребителей осуществля</w:t>
      </w:r>
      <w:r w:rsidR="00F3091B">
        <w:rPr>
          <w:sz w:val="28"/>
          <w:szCs w:val="28"/>
        </w:rPr>
        <w:t>лось в 20</w:t>
      </w:r>
      <w:r w:rsidR="00744F24">
        <w:rPr>
          <w:sz w:val="28"/>
          <w:szCs w:val="28"/>
        </w:rPr>
        <w:t>13 году</w:t>
      </w:r>
      <w:r w:rsidR="0071261B">
        <w:rPr>
          <w:sz w:val="28"/>
          <w:szCs w:val="28"/>
        </w:rPr>
        <w:t xml:space="preserve"> от указанн</w:t>
      </w:r>
      <w:r w:rsidR="00744F24">
        <w:rPr>
          <w:sz w:val="28"/>
          <w:szCs w:val="28"/>
        </w:rPr>
        <w:t>ой</w:t>
      </w:r>
      <w:r w:rsidR="0071261B">
        <w:rPr>
          <w:sz w:val="28"/>
          <w:szCs w:val="28"/>
        </w:rPr>
        <w:t xml:space="preserve"> котельн</w:t>
      </w:r>
      <w:r w:rsidR="00744F24">
        <w:rPr>
          <w:sz w:val="28"/>
          <w:szCs w:val="28"/>
        </w:rPr>
        <w:t>ой</w:t>
      </w:r>
      <w:r w:rsidR="0071261B">
        <w:rPr>
          <w:sz w:val="28"/>
          <w:szCs w:val="28"/>
        </w:rPr>
        <w:t xml:space="preserve"> в отопительный период</w:t>
      </w:r>
      <w:r w:rsidR="009952D1">
        <w:rPr>
          <w:sz w:val="28"/>
          <w:szCs w:val="28"/>
        </w:rPr>
        <w:t>.</w:t>
      </w:r>
    </w:p>
    <w:p w:rsidR="00241919" w:rsidRDefault="00241919" w:rsidP="009952D1">
      <w:pPr>
        <w:spacing w:after="0"/>
        <w:ind w:firstLine="567"/>
        <w:jc w:val="both"/>
        <w:rPr>
          <w:rFonts w:ascii="Times New Roman" w:eastAsia="Times New Roman" w:hAnsi="Times New Roman"/>
          <w:snapToGrid w:val="0"/>
          <w:sz w:val="28"/>
          <w:szCs w:val="28"/>
          <w:lang w:eastAsia="ru-RU"/>
        </w:rPr>
      </w:pPr>
      <w:r w:rsidRPr="00636501">
        <w:rPr>
          <w:rFonts w:ascii="Times New Roman" w:eastAsia="Times New Roman" w:hAnsi="Times New Roman"/>
          <w:snapToGrid w:val="0"/>
          <w:sz w:val="28"/>
          <w:szCs w:val="28"/>
          <w:lang w:eastAsia="ru-RU"/>
        </w:rPr>
        <w:t>Индивидуальная жилая застройка обеспечивается теплом от автономных источников тепла.</w:t>
      </w:r>
    </w:p>
    <w:p w:rsidR="00671C6D" w:rsidRPr="008B1A78" w:rsidRDefault="00671C6D" w:rsidP="009952D1">
      <w:pPr>
        <w:spacing w:after="0"/>
        <w:ind w:firstLine="567"/>
        <w:jc w:val="both"/>
        <w:rPr>
          <w:rFonts w:ascii="Times New Roman" w:eastAsia="Times New Roman" w:hAnsi="Times New Roman"/>
          <w:snapToGrid w:val="0"/>
          <w:sz w:val="28"/>
          <w:szCs w:val="28"/>
          <w:lang w:eastAsia="ru-RU"/>
        </w:rPr>
      </w:pPr>
    </w:p>
    <w:p w:rsidR="00241919" w:rsidRPr="00CE00CD" w:rsidRDefault="00241919" w:rsidP="009952D1">
      <w:pPr>
        <w:pStyle w:val="11"/>
        <w:numPr>
          <w:ilvl w:val="1"/>
          <w:numId w:val="1"/>
        </w:numPr>
        <w:shd w:val="clear" w:color="auto" w:fill="auto"/>
        <w:tabs>
          <w:tab w:val="left" w:pos="0"/>
        </w:tabs>
        <w:spacing w:before="0" w:line="276" w:lineRule="auto"/>
        <w:ind w:left="0" w:firstLine="567"/>
        <w:rPr>
          <w:sz w:val="28"/>
          <w:szCs w:val="28"/>
        </w:rPr>
      </w:pPr>
      <w:r>
        <w:rPr>
          <w:sz w:val="28"/>
          <w:szCs w:val="28"/>
        </w:rPr>
        <w:t>О</w:t>
      </w:r>
      <w:r w:rsidRPr="006D0D88">
        <w:rPr>
          <w:sz w:val="28"/>
          <w:szCs w:val="28"/>
        </w:rPr>
        <w:t>бъемы потребления тепловой энергии (мощности)</w:t>
      </w:r>
      <w:r w:rsidR="00EC3BF5">
        <w:rPr>
          <w:sz w:val="28"/>
          <w:szCs w:val="28"/>
        </w:rPr>
        <w:t>, теплоносителя и</w:t>
      </w:r>
      <w:r>
        <w:rPr>
          <w:sz w:val="28"/>
          <w:szCs w:val="28"/>
        </w:rPr>
        <w:t xml:space="preserve"> приросты потреблен</w:t>
      </w:r>
      <w:r w:rsidR="00EC3BF5">
        <w:rPr>
          <w:sz w:val="28"/>
          <w:szCs w:val="28"/>
        </w:rPr>
        <w:t>ия тепловой энергии (мощности) и</w:t>
      </w:r>
      <w:r w:rsidRPr="006D0D88">
        <w:rPr>
          <w:sz w:val="28"/>
          <w:szCs w:val="28"/>
        </w:rPr>
        <w:t xml:space="preserve"> теплоносителя с </w:t>
      </w:r>
      <w:r w:rsidRPr="006D0D88">
        <w:rPr>
          <w:sz w:val="28"/>
          <w:szCs w:val="28"/>
        </w:rPr>
        <w:lastRenderedPageBreak/>
        <w:t>разделением по видам теплопотребления в каждом расчетном элементе территори</w:t>
      </w:r>
      <w:r>
        <w:rPr>
          <w:sz w:val="28"/>
          <w:szCs w:val="28"/>
        </w:rPr>
        <w:t>ального деления на каждом этапе.</w:t>
      </w:r>
    </w:p>
    <w:p w:rsidR="00CE00CD" w:rsidRDefault="00CE00CD" w:rsidP="00CE00CD">
      <w:pPr>
        <w:pStyle w:val="11"/>
        <w:shd w:val="clear" w:color="auto" w:fill="auto"/>
        <w:tabs>
          <w:tab w:val="left" w:pos="0"/>
        </w:tabs>
        <w:spacing w:before="0" w:line="276" w:lineRule="auto"/>
        <w:ind w:left="567"/>
        <w:rPr>
          <w:sz w:val="28"/>
          <w:szCs w:val="28"/>
        </w:rPr>
      </w:pPr>
    </w:p>
    <w:p w:rsidR="00241919" w:rsidRDefault="00241919" w:rsidP="00E529DB">
      <w:pPr>
        <w:pStyle w:val="11"/>
        <w:shd w:val="clear" w:color="auto" w:fill="auto"/>
        <w:tabs>
          <w:tab w:val="left" w:pos="888"/>
        </w:tabs>
        <w:spacing w:before="0" w:line="288" w:lineRule="auto"/>
        <w:ind w:firstLine="567"/>
        <w:rPr>
          <w:sz w:val="28"/>
          <w:szCs w:val="28"/>
        </w:rPr>
      </w:pPr>
      <w:r w:rsidRPr="00A24667">
        <w:rPr>
          <w:sz w:val="28"/>
          <w:szCs w:val="28"/>
        </w:rPr>
        <w:t>Сущест</w:t>
      </w:r>
      <w:r w:rsidR="00CC06A5">
        <w:rPr>
          <w:sz w:val="28"/>
          <w:szCs w:val="28"/>
        </w:rPr>
        <w:t xml:space="preserve">вующие нагрузки </w:t>
      </w:r>
      <w:r w:rsidR="00F624F6">
        <w:rPr>
          <w:sz w:val="28"/>
          <w:szCs w:val="28"/>
        </w:rPr>
        <w:t xml:space="preserve">в системе централизованного теплоснабжения </w:t>
      </w:r>
      <w:r w:rsidR="00CC06A5">
        <w:rPr>
          <w:sz w:val="28"/>
          <w:szCs w:val="28"/>
        </w:rPr>
        <w:t>на момент</w:t>
      </w:r>
      <w:r w:rsidRPr="00A24667">
        <w:rPr>
          <w:sz w:val="28"/>
          <w:szCs w:val="28"/>
        </w:rPr>
        <w:t xml:space="preserve"> разработки схемы теплоснабжения приведены в </w:t>
      </w:r>
      <w:r>
        <w:rPr>
          <w:sz w:val="28"/>
          <w:szCs w:val="28"/>
        </w:rPr>
        <w:t>Т</w:t>
      </w:r>
      <w:r w:rsidRPr="00A24667">
        <w:rPr>
          <w:sz w:val="28"/>
          <w:szCs w:val="28"/>
        </w:rPr>
        <w:t xml:space="preserve">аблице </w:t>
      </w:r>
      <w:r w:rsidR="00CC06A5">
        <w:rPr>
          <w:sz w:val="28"/>
          <w:szCs w:val="28"/>
        </w:rPr>
        <w:t>1</w:t>
      </w:r>
      <w:r w:rsidR="00B03973">
        <w:rPr>
          <w:sz w:val="28"/>
          <w:szCs w:val="28"/>
        </w:rPr>
        <w:t>.</w:t>
      </w:r>
      <w:r w:rsidR="002577CE">
        <w:rPr>
          <w:sz w:val="28"/>
          <w:szCs w:val="28"/>
        </w:rPr>
        <w:t xml:space="preserve"> </w:t>
      </w:r>
    </w:p>
    <w:p w:rsidR="00E529DB" w:rsidRPr="009871BD" w:rsidRDefault="00E529DB" w:rsidP="00E529DB">
      <w:pPr>
        <w:pStyle w:val="11"/>
        <w:shd w:val="clear" w:color="auto" w:fill="auto"/>
        <w:tabs>
          <w:tab w:val="left" w:pos="888"/>
        </w:tabs>
        <w:spacing w:before="0" w:line="240" w:lineRule="auto"/>
        <w:ind w:firstLine="567"/>
        <w:rPr>
          <w:sz w:val="24"/>
          <w:szCs w:val="24"/>
        </w:rPr>
      </w:pPr>
    </w:p>
    <w:p w:rsidR="00241919" w:rsidRPr="000F41E8" w:rsidRDefault="00241919" w:rsidP="00E529DB">
      <w:pPr>
        <w:pStyle w:val="11"/>
        <w:shd w:val="clear" w:color="auto" w:fill="auto"/>
        <w:tabs>
          <w:tab w:val="left" w:pos="888"/>
        </w:tabs>
        <w:spacing w:before="0" w:line="240" w:lineRule="auto"/>
        <w:ind w:firstLine="567"/>
        <w:rPr>
          <w:sz w:val="28"/>
          <w:szCs w:val="28"/>
        </w:rPr>
      </w:pPr>
      <w:r w:rsidRPr="000F41E8">
        <w:rPr>
          <w:sz w:val="28"/>
          <w:szCs w:val="28"/>
        </w:rPr>
        <w:t xml:space="preserve">Таблица </w:t>
      </w:r>
      <w:r w:rsidR="00CE3A31">
        <w:rPr>
          <w:sz w:val="28"/>
          <w:szCs w:val="28"/>
        </w:rPr>
        <w:t>1</w:t>
      </w:r>
      <w:r w:rsidRPr="000F41E8">
        <w:rPr>
          <w:sz w:val="28"/>
          <w:szCs w:val="28"/>
        </w:rPr>
        <w:t>. Существующие нагрузки теплоснабжения</w:t>
      </w:r>
    </w:p>
    <w:p w:rsidR="00241919" w:rsidRPr="00531F01" w:rsidRDefault="00241919" w:rsidP="00E529DB">
      <w:pPr>
        <w:pStyle w:val="11"/>
        <w:shd w:val="clear" w:color="auto" w:fill="auto"/>
        <w:tabs>
          <w:tab w:val="left" w:pos="888"/>
        </w:tabs>
        <w:spacing w:before="0" w:line="288" w:lineRule="auto"/>
        <w:ind w:firstLine="567"/>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1"/>
        <w:gridCol w:w="2081"/>
        <w:gridCol w:w="1692"/>
        <w:gridCol w:w="2128"/>
        <w:gridCol w:w="1692"/>
      </w:tblGrid>
      <w:tr w:rsidR="00241919" w:rsidRPr="00531F01" w:rsidTr="00631B87">
        <w:trPr>
          <w:trHeight w:val="1405"/>
        </w:trPr>
        <w:tc>
          <w:tcPr>
            <w:tcW w:w="2231" w:type="dxa"/>
            <w:vAlign w:val="center"/>
          </w:tcPr>
          <w:p w:rsidR="00241919" w:rsidRPr="00341913" w:rsidRDefault="00241919" w:rsidP="00341913">
            <w:pPr>
              <w:pStyle w:val="11"/>
              <w:shd w:val="clear" w:color="auto" w:fill="auto"/>
              <w:tabs>
                <w:tab w:val="left" w:pos="888"/>
              </w:tabs>
              <w:spacing w:before="0" w:line="276" w:lineRule="auto"/>
              <w:jc w:val="center"/>
              <w:rPr>
                <w:sz w:val="28"/>
                <w:szCs w:val="28"/>
              </w:rPr>
            </w:pPr>
            <w:r w:rsidRPr="00341913">
              <w:rPr>
                <w:sz w:val="28"/>
                <w:szCs w:val="28"/>
              </w:rPr>
              <w:t>Наименование</w:t>
            </w:r>
          </w:p>
        </w:tc>
        <w:tc>
          <w:tcPr>
            <w:tcW w:w="2081" w:type="dxa"/>
            <w:vAlign w:val="center"/>
          </w:tcPr>
          <w:p w:rsidR="00241919" w:rsidRPr="00341913" w:rsidRDefault="00241919" w:rsidP="00341913">
            <w:pPr>
              <w:pStyle w:val="11"/>
              <w:shd w:val="clear" w:color="auto" w:fill="auto"/>
              <w:tabs>
                <w:tab w:val="left" w:pos="888"/>
              </w:tabs>
              <w:spacing w:before="0" w:line="276" w:lineRule="auto"/>
              <w:jc w:val="center"/>
              <w:rPr>
                <w:sz w:val="28"/>
                <w:szCs w:val="28"/>
              </w:rPr>
            </w:pPr>
            <w:r w:rsidRPr="00341913">
              <w:rPr>
                <w:sz w:val="28"/>
                <w:szCs w:val="28"/>
              </w:rPr>
              <w:t>Суммарная нагрузка, Гкал/ч</w:t>
            </w:r>
          </w:p>
        </w:tc>
        <w:tc>
          <w:tcPr>
            <w:tcW w:w="1692" w:type="dxa"/>
            <w:vAlign w:val="center"/>
          </w:tcPr>
          <w:p w:rsidR="00241919" w:rsidRPr="00341913" w:rsidRDefault="00241919" w:rsidP="00341913">
            <w:pPr>
              <w:pStyle w:val="11"/>
              <w:shd w:val="clear" w:color="auto" w:fill="auto"/>
              <w:tabs>
                <w:tab w:val="left" w:pos="888"/>
              </w:tabs>
              <w:spacing w:before="0" w:line="276" w:lineRule="auto"/>
              <w:jc w:val="center"/>
              <w:rPr>
                <w:sz w:val="28"/>
                <w:szCs w:val="28"/>
              </w:rPr>
            </w:pPr>
            <w:r w:rsidRPr="00341913">
              <w:rPr>
                <w:sz w:val="28"/>
                <w:szCs w:val="28"/>
              </w:rPr>
              <w:t>Нагрузка отопления, Гкал/ч</w:t>
            </w:r>
          </w:p>
        </w:tc>
        <w:tc>
          <w:tcPr>
            <w:tcW w:w="2128" w:type="dxa"/>
            <w:vAlign w:val="center"/>
          </w:tcPr>
          <w:p w:rsidR="00241919" w:rsidRPr="00341913" w:rsidRDefault="00241919" w:rsidP="00341913">
            <w:pPr>
              <w:pStyle w:val="11"/>
              <w:shd w:val="clear" w:color="auto" w:fill="auto"/>
              <w:tabs>
                <w:tab w:val="left" w:pos="888"/>
              </w:tabs>
              <w:spacing w:before="0" w:line="276" w:lineRule="auto"/>
              <w:jc w:val="center"/>
              <w:rPr>
                <w:sz w:val="28"/>
                <w:szCs w:val="28"/>
              </w:rPr>
            </w:pPr>
            <w:r w:rsidRPr="00341913">
              <w:rPr>
                <w:sz w:val="28"/>
                <w:szCs w:val="28"/>
              </w:rPr>
              <w:t>Нагрузка горячего водоснабжения, Гкал/ч</w:t>
            </w:r>
          </w:p>
        </w:tc>
        <w:tc>
          <w:tcPr>
            <w:tcW w:w="1692" w:type="dxa"/>
            <w:vAlign w:val="center"/>
          </w:tcPr>
          <w:p w:rsidR="00241919" w:rsidRPr="00341913" w:rsidRDefault="00241919" w:rsidP="00341913">
            <w:pPr>
              <w:pStyle w:val="11"/>
              <w:shd w:val="clear" w:color="auto" w:fill="auto"/>
              <w:tabs>
                <w:tab w:val="left" w:pos="888"/>
              </w:tabs>
              <w:spacing w:before="0" w:line="276" w:lineRule="auto"/>
              <w:jc w:val="center"/>
              <w:rPr>
                <w:sz w:val="28"/>
                <w:szCs w:val="28"/>
              </w:rPr>
            </w:pPr>
            <w:r w:rsidRPr="00341913">
              <w:rPr>
                <w:sz w:val="28"/>
                <w:szCs w:val="28"/>
              </w:rPr>
              <w:t>Нагрузка ве</w:t>
            </w:r>
            <w:r w:rsidR="00D86F64" w:rsidRPr="00341913">
              <w:rPr>
                <w:sz w:val="28"/>
                <w:szCs w:val="28"/>
              </w:rPr>
              <w:t>н</w:t>
            </w:r>
            <w:r w:rsidRPr="00341913">
              <w:rPr>
                <w:sz w:val="28"/>
                <w:szCs w:val="28"/>
              </w:rPr>
              <w:t>тиляции, Гкал/ч</w:t>
            </w:r>
          </w:p>
        </w:tc>
      </w:tr>
      <w:tr w:rsidR="00241919" w:rsidRPr="00EE0859" w:rsidTr="00923979">
        <w:tc>
          <w:tcPr>
            <w:tcW w:w="2231" w:type="dxa"/>
          </w:tcPr>
          <w:p w:rsidR="00241919" w:rsidRPr="00341913" w:rsidRDefault="00241919" w:rsidP="00341913">
            <w:pPr>
              <w:pStyle w:val="11"/>
              <w:shd w:val="clear" w:color="auto" w:fill="auto"/>
              <w:tabs>
                <w:tab w:val="left" w:pos="888"/>
              </w:tabs>
              <w:spacing w:before="0" w:line="276" w:lineRule="auto"/>
              <w:jc w:val="left"/>
              <w:rPr>
                <w:sz w:val="28"/>
                <w:szCs w:val="28"/>
              </w:rPr>
            </w:pPr>
            <w:r w:rsidRPr="00341913">
              <w:rPr>
                <w:sz w:val="28"/>
                <w:szCs w:val="28"/>
              </w:rPr>
              <w:t>Котельная</w:t>
            </w:r>
            <w:r w:rsidR="00923979">
              <w:rPr>
                <w:sz w:val="28"/>
                <w:szCs w:val="28"/>
              </w:rPr>
              <w:t xml:space="preserve"> </w:t>
            </w:r>
            <w:r w:rsidRPr="00341913">
              <w:rPr>
                <w:sz w:val="28"/>
                <w:szCs w:val="28"/>
              </w:rPr>
              <w:t xml:space="preserve"> </w:t>
            </w:r>
            <w:r w:rsidR="00483D8E" w:rsidRPr="00341913">
              <w:rPr>
                <w:sz w:val="28"/>
                <w:szCs w:val="28"/>
              </w:rPr>
              <w:t>№ 1</w:t>
            </w:r>
            <w:r w:rsidR="00CC06A5" w:rsidRPr="00341913">
              <w:rPr>
                <w:sz w:val="28"/>
                <w:szCs w:val="28"/>
              </w:rPr>
              <w:t xml:space="preserve"> </w:t>
            </w:r>
          </w:p>
        </w:tc>
        <w:tc>
          <w:tcPr>
            <w:tcW w:w="2081" w:type="dxa"/>
            <w:vAlign w:val="center"/>
          </w:tcPr>
          <w:p w:rsidR="00241919" w:rsidRPr="00341913" w:rsidRDefault="00F3091B" w:rsidP="00AE06D1">
            <w:pPr>
              <w:pStyle w:val="11"/>
              <w:shd w:val="clear" w:color="auto" w:fill="auto"/>
              <w:tabs>
                <w:tab w:val="left" w:pos="888"/>
              </w:tabs>
              <w:spacing w:before="0" w:line="276" w:lineRule="auto"/>
              <w:jc w:val="center"/>
              <w:rPr>
                <w:sz w:val="28"/>
                <w:szCs w:val="28"/>
              </w:rPr>
            </w:pPr>
            <w:r>
              <w:rPr>
                <w:sz w:val="28"/>
                <w:szCs w:val="28"/>
              </w:rPr>
              <w:t>1,</w:t>
            </w:r>
            <w:r w:rsidR="00AE06D1">
              <w:rPr>
                <w:sz w:val="28"/>
                <w:szCs w:val="28"/>
              </w:rPr>
              <w:t>965</w:t>
            </w:r>
          </w:p>
        </w:tc>
        <w:tc>
          <w:tcPr>
            <w:tcW w:w="1692" w:type="dxa"/>
            <w:vAlign w:val="center"/>
          </w:tcPr>
          <w:p w:rsidR="00241919" w:rsidRPr="00341913" w:rsidRDefault="00F3091B" w:rsidP="00AE06D1">
            <w:pPr>
              <w:pStyle w:val="11"/>
              <w:shd w:val="clear" w:color="auto" w:fill="auto"/>
              <w:tabs>
                <w:tab w:val="left" w:pos="888"/>
              </w:tabs>
              <w:spacing w:before="0" w:line="276" w:lineRule="auto"/>
              <w:jc w:val="center"/>
              <w:rPr>
                <w:sz w:val="28"/>
                <w:szCs w:val="28"/>
              </w:rPr>
            </w:pPr>
            <w:r>
              <w:rPr>
                <w:sz w:val="28"/>
                <w:szCs w:val="28"/>
              </w:rPr>
              <w:t>1,</w:t>
            </w:r>
            <w:r w:rsidR="00AE06D1">
              <w:rPr>
                <w:sz w:val="28"/>
                <w:szCs w:val="28"/>
              </w:rPr>
              <w:t>565</w:t>
            </w:r>
          </w:p>
        </w:tc>
        <w:tc>
          <w:tcPr>
            <w:tcW w:w="2128" w:type="dxa"/>
            <w:vAlign w:val="center"/>
          </w:tcPr>
          <w:p w:rsidR="00241919" w:rsidRPr="00341913" w:rsidRDefault="002A5C37" w:rsidP="00F3091B">
            <w:pPr>
              <w:pStyle w:val="11"/>
              <w:shd w:val="clear" w:color="auto" w:fill="auto"/>
              <w:tabs>
                <w:tab w:val="left" w:pos="888"/>
              </w:tabs>
              <w:spacing w:before="0" w:line="276" w:lineRule="auto"/>
              <w:jc w:val="center"/>
              <w:rPr>
                <w:sz w:val="28"/>
                <w:szCs w:val="28"/>
              </w:rPr>
            </w:pPr>
            <w:r>
              <w:rPr>
                <w:sz w:val="28"/>
                <w:szCs w:val="28"/>
              </w:rPr>
              <w:t>0,</w:t>
            </w:r>
            <w:r w:rsidR="00F3091B">
              <w:rPr>
                <w:sz w:val="28"/>
                <w:szCs w:val="28"/>
              </w:rPr>
              <w:t>4</w:t>
            </w:r>
          </w:p>
        </w:tc>
        <w:tc>
          <w:tcPr>
            <w:tcW w:w="1692" w:type="dxa"/>
            <w:vAlign w:val="center"/>
          </w:tcPr>
          <w:p w:rsidR="00241919" w:rsidRPr="00341913" w:rsidRDefault="00636501" w:rsidP="00923979">
            <w:pPr>
              <w:pStyle w:val="11"/>
              <w:shd w:val="clear" w:color="auto" w:fill="auto"/>
              <w:tabs>
                <w:tab w:val="left" w:pos="888"/>
              </w:tabs>
              <w:spacing w:before="0" w:line="276" w:lineRule="auto"/>
              <w:jc w:val="center"/>
              <w:rPr>
                <w:sz w:val="28"/>
                <w:szCs w:val="28"/>
              </w:rPr>
            </w:pPr>
            <w:r w:rsidRPr="00341913">
              <w:rPr>
                <w:sz w:val="28"/>
                <w:szCs w:val="28"/>
              </w:rPr>
              <w:t>0</w:t>
            </w:r>
          </w:p>
        </w:tc>
      </w:tr>
    </w:tbl>
    <w:p w:rsidR="00241919" w:rsidRDefault="00241919" w:rsidP="00241919">
      <w:pPr>
        <w:pStyle w:val="11"/>
        <w:shd w:val="clear" w:color="auto" w:fill="auto"/>
        <w:tabs>
          <w:tab w:val="left" w:pos="888"/>
        </w:tabs>
        <w:spacing w:before="0" w:line="274" w:lineRule="exact"/>
        <w:ind w:right="20" w:firstLine="567"/>
        <w:rPr>
          <w:sz w:val="28"/>
          <w:szCs w:val="28"/>
        </w:rPr>
      </w:pPr>
    </w:p>
    <w:p w:rsidR="00090BCC" w:rsidRDefault="00637185" w:rsidP="00090BCC">
      <w:pPr>
        <w:pStyle w:val="11"/>
        <w:shd w:val="clear" w:color="auto" w:fill="auto"/>
        <w:tabs>
          <w:tab w:val="left" w:pos="888"/>
        </w:tabs>
        <w:spacing w:before="0" w:line="288" w:lineRule="auto"/>
        <w:ind w:firstLine="567"/>
        <w:rPr>
          <w:sz w:val="28"/>
          <w:szCs w:val="28"/>
        </w:rPr>
      </w:pPr>
      <w:r>
        <w:rPr>
          <w:sz w:val="28"/>
          <w:szCs w:val="28"/>
        </w:rPr>
        <w:t>В 2013 году о</w:t>
      </w:r>
      <w:r w:rsidR="00090BCC">
        <w:rPr>
          <w:sz w:val="28"/>
          <w:szCs w:val="28"/>
        </w:rPr>
        <w:t>бъем теплон</w:t>
      </w:r>
      <w:r w:rsidR="004012B2">
        <w:rPr>
          <w:sz w:val="28"/>
          <w:szCs w:val="28"/>
        </w:rPr>
        <w:t>осителя (воды)</w:t>
      </w:r>
      <w:r w:rsidR="00090BCC">
        <w:rPr>
          <w:sz w:val="28"/>
          <w:szCs w:val="28"/>
        </w:rPr>
        <w:t xml:space="preserve"> </w:t>
      </w:r>
      <w:r w:rsidR="00DF5A12">
        <w:rPr>
          <w:sz w:val="28"/>
          <w:szCs w:val="28"/>
        </w:rPr>
        <w:t xml:space="preserve">с учетом внутридомовых тепловых  сетей </w:t>
      </w:r>
      <w:r w:rsidR="00090BCC" w:rsidRPr="004C6A88">
        <w:rPr>
          <w:sz w:val="28"/>
          <w:szCs w:val="28"/>
        </w:rPr>
        <w:t>составля</w:t>
      </w:r>
      <w:r w:rsidRPr="004C6A88">
        <w:rPr>
          <w:sz w:val="28"/>
          <w:szCs w:val="28"/>
        </w:rPr>
        <w:t>л</w:t>
      </w:r>
      <w:r w:rsidR="00090BCC" w:rsidRPr="004C6A88">
        <w:rPr>
          <w:sz w:val="28"/>
          <w:szCs w:val="28"/>
        </w:rPr>
        <w:t xml:space="preserve"> </w:t>
      </w:r>
      <w:r w:rsidR="004031D1">
        <w:rPr>
          <w:sz w:val="28"/>
          <w:szCs w:val="28"/>
        </w:rPr>
        <w:t>4</w:t>
      </w:r>
      <w:r w:rsidR="004C6A88">
        <w:rPr>
          <w:sz w:val="28"/>
          <w:szCs w:val="28"/>
        </w:rPr>
        <w:t>0</w:t>
      </w:r>
      <w:r w:rsidR="00CE00CD" w:rsidRPr="004C6A88">
        <w:rPr>
          <w:sz w:val="28"/>
          <w:szCs w:val="28"/>
        </w:rPr>
        <w:t>0</w:t>
      </w:r>
      <w:r w:rsidR="00090BCC" w:rsidRPr="004C6A88">
        <w:rPr>
          <w:sz w:val="28"/>
          <w:szCs w:val="28"/>
        </w:rPr>
        <w:t xml:space="preserve"> куб. м.</w:t>
      </w:r>
    </w:p>
    <w:p w:rsidR="00090BCC" w:rsidRDefault="00090BCC" w:rsidP="00090BCC">
      <w:pPr>
        <w:pStyle w:val="11"/>
        <w:shd w:val="clear" w:color="auto" w:fill="auto"/>
        <w:tabs>
          <w:tab w:val="left" w:pos="888"/>
        </w:tabs>
        <w:spacing w:before="0" w:line="288" w:lineRule="auto"/>
        <w:ind w:firstLine="567"/>
        <w:rPr>
          <w:sz w:val="28"/>
          <w:szCs w:val="28"/>
        </w:rPr>
      </w:pPr>
      <w:r>
        <w:rPr>
          <w:sz w:val="28"/>
          <w:szCs w:val="28"/>
        </w:rPr>
        <w:t xml:space="preserve">Для подпитки </w:t>
      </w:r>
      <w:r w:rsidR="00CE00CD">
        <w:rPr>
          <w:sz w:val="28"/>
          <w:szCs w:val="28"/>
        </w:rPr>
        <w:t xml:space="preserve">и других нужд (промывка, опрессовка, водоподготовка, хозяйственно - питьевые нужды и т.п.) </w:t>
      </w:r>
      <w:r>
        <w:rPr>
          <w:sz w:val="28"/>
          <w:szCs w:val="28"/>
        </w:rPr>
        <w:t xml:space="preserve">требуется дополнительно </w:t>
      </w:r>
      <w:r w:rsidR="004031D1">
        <w:rPr>
          <w:sz w:val="28"/>
          <w:szCs w:val="28"/>
        </w:rPr>
        <w:t>1</w:t>
      </w:r>
      <w:r w:rsidR="00F3091B">
        <w:rPr>
          <w:sz w:val="28"/>
          <w:szCs w:val="28"/>
        </w:rPr>
        <w:t>2</w:t>
      </w:r>
      <w:r w:rsidR="004C6A88">
        <w:rPr>
          <w:sz w:val="28"/>
          <w:szCs w:val="28"/>
        </w:rPr>
        <w:t>00</w:t>
      </w:r>
      <w:r>
        <w:rPr>
          <w:sz w:val="28"/>
          <w:szCs w:val="28"/>
        </w:rPr>
        <w:t xml:space="preserve"> куб.м. воды</w:t>
      </w:r>
      <w:r w:rsidR="004012B2">
        <w:rPr>
          <w:sz w:val="28"/>
          <w:szCs w:val="28"/>
        </w:rPr>
        <w:t xml:space="preserve"> в год</w:t>
      </w:r>
      <w:r>
        <w:rPr>
          <w:sz w:val="28"/>
          <w:szCs w:val="28"/>
        </w:rPr>
        <w:t>.</w:t>
      </w:r>
    </w:p>
    <w:p w:rsidR="00090BCC" w:rsidRDefault="00B03973" w:rsidP="00090BCC">
      <w:pPr>
        <w:pStyle w:val="11"/>
        <w:shd w:val="clear" w:color="auto" w:fill="auto"/>
        <w:tabs>
          <w:tab w:val="left" w:pos="888"/>
        </w:tabs>
        <w:spacing w:before="0" w:line="288" w:lineRule="auto"/>
        <w:ind w:firstLine="567"/>
        <w:rPr>
          <w:sz w:val="28"/>
          <w:szCs w:val="28"/>
        </w:rPr>
      </w:pPr>
      <w:r>
        <w:rPr>
          <w:sz w:val="28"/>
          <w:szCs w:val="28"/>
        </w:rPr>
        <w:t xml:space="preserve">В системе централизованного теплоснабжения поселения </w:t>
      </w:r>
      <w:r w:rsidR="00637185">
        <w:rPr>
          <w:sz w:val="28"/>
          <w:szCs w:val="28"/>
        </w:rPr>
        <w:t>в 2013 году требовалось</w:t>
      </w:r>
      <w:r>
        <w:rPr>
          <w:sz w:val="28"/>
          <w:szCs w:val="28"/>
        </w:rPr>
        <w:t xml:space="preserve"> всего</w:t>
      </w:r>
      <w:r w:rsidR="00637185">
        <w:rPr>
          <w:sz w:val="28"/>
          <w:szCs w:val="28"/>
        </w:rPr>
        <w:t xml:space="preserve"> </w:t>
      </w:r>
      <w:r w:rsidR="00CE00CD">
        <w:rPr>
          <w:sz w:val="28"/>
          <w:szCs w:val="28"/>
        </w:rPr>
        <w:t xml:space="preserve">около </w:t>
      </w:r>
      <w:r w:rsidR="00F3091B">
        <w:rPr>
          <w:sz w:val="28"/>
          <w:szCs w:val="28"/>
        </w:rPr>
        <w:t>16</w:t>
      </w:r>
      <w:r w:rsidR="004C6A88">
        <w:rPr>
          <w:sz w:val="28"/>
          <w:szCs w:val="28"/>
        </w:rPr>
        <w:t>00</w:t>
      </w:r>
      <w:r>
        <w:rPr>
          <w:sz w:val="28"/>
          <w:szCs w:val="28"/>
        </w:rPr>
        <w:t xml:space="preserve"> куб.м. воды в год.</w:t>
      </w:r>
    </w:p>
    <w:p w:rsidR="0027442F" w:rsidRDefault="0027442F" w:rsidP="00090BCC">
      <w:pPr>
        <w:pStyle w:val="11"/>
        <w:shd w:val="clear" w:color="auto" w:fill="auto"/>
        <w:tabs>
          <w:tab w:val="left" w:pos="888"/>
        </w:tabs>
        <w:spacing w:before="0" w:line="288" w:lineRule="auto"/>
        <w:ind w:firstLine="567"/>
        <w:rPr>
          <w:sz w:val="28"/>
          <w:szCs w:val="28"/>
        </w:rPr>
      </w:pPr>
    </w:p>
    <w:p w:rsidR="00BA157E" w:rsidRPr="00BA157E" w:rsidRDefault="00BA157E" w:rsidP="008B4457">
      <w:pPr>
        <w:pStyle w:val="11"/>
        <w:numPr>
          <w:ilvl w:val="1"/>
          <w:numId w:val="31"/>
        </w:numPr>
        <w:shd w:val="clear" w:color="auto" w:fill="auto"/>
        <w:tabs>
          <w:tab w:val="left" w:pos="0"/>
        </w:tabs>
        <w:spacing w:before="0" w:line="288" w:lineRule="auto"/>
        <w:ind w:left="0" w:firstLine="567"/>
        <w:rPr>
          <w:sz w:val="28"/>
          <w:szCs w:val="28"/>
        </w:rPr>
      </w:pPr>
      <w:r w:rsidRPr="00BA157E">
        <w:rPr>
          <w:sz w:val="28"/>
          <w:szCs w:val="28"/>
        </w:rPr>
        <w:t>Объемы потребления тепловой энергии (мощности) и приросты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 и к окончанию планируемого периода.</w:t>
      </w:r>
    </w:p>
    <w:p w:rsidR="00BA157E" w:rsidRPr="00C155EB" w:rsidRDefault="00BA157E" w:rsidP="00BA157E">
      <w:pPr>
        <w:pStyle w:val="11"/>
        <w:shd w:val="clear" w:color="auto" w:fill="auto"/>
        <w:tabs>
          <w:tab w:val="right" w:pos="0"/>
          <w:tab w:val="left" w:pos="9356"/>
        </w:tabs>
        <w:spacing w:before="0" w:line="288" w:lineRule="auto"/>
        <w:ind w:hanging="23"/>
        <w:rPr>
          <w:sz w:val="28"/>
          <w:szCs w:val="28"/>
        </w:rPr>
      </w:pPr>
    </w:p>
    <w:p w:rsidR="00BA157E" w:rsidRDefault="00BA157E" w:rsidP="00BA157E">
      <w:pPr>
        <w:tabs>
          <w:tab w:val="left" w:pos="0"/>
        </w:tabs>
        <w:spacing w:after="0" w:line="288" w:lineRule="auto"/>
        <w:ind w:firstLine="567"/>
        <w:jc w:val="both"/>
        <w:rPr>
          <w:rFonts w:ascii="Times New Roman" w:hAnsi="Times New Roman"/>
          <w:sz w:val="28"/>
          <w:szCs w:val="28"/>
        </w:rPr>
      </w:pPr>
      <w:r>
        <w:rPr>
          <w:rFonts w:ascii="Times New Roman" w:hAnsi="Times New Roman"/>
          <w:sz w:val="28"/>
          <w:szCs w:val="28"/>
        </w:rPr>
        <w:t xml:space="preserve">Строительство индивидуального жилого фонда для компенсации выбытия аварийного жилого фонда предусматривается в </w:t>
      </w:r>
      <w:r w:rsidR="00B03973">
        <w:rPr>
          <w:rFonts w:ascii="Times New Roman" w:hAnsi="Times New Roman"/>
          <w:sz w:val="28"/>
          <w:szCs w:val="28"/>
        </w:rPr>
        <w:t>границах существующих населенных пунктов поселения</w:t>
      </w:r>
      <w:r>
        <w:rPr>
          <w:rFonts w:ascii="Times New Roman" w:hAnsi="Times New Roman"/>
          <w:sz w:val="28"/>
          <w:szCs w:val="28"/>
        </w:rPr>
        <w:t xml:space="preserve">. </w:t>
      </w:r>
    </w:p>
    <w:p w:rsidR="00BA157E" w:rsidRPr="008B4457" w:rsidRDefault="00BA157E" w:rsidP="008B4457">
      <w:pPr>
        <w:pStyle w:val="11"/>
        <w:shd w:val="clear" w:color="auto" w:fill="auto"/>
        <w:tabs>
          <w:tab w:val="left" w:pos="1036"/>
        </w:tabs>
        <w:spacing w:before="0" w:line="288" w:lineRule="auto"/>
        <w:ind w:firstLine="567"/>
        <w:rPr>
          <w:sz w:val="28"/>
          <w:szCs w:val="28"/>
        </w:rPr>
      </w:pPr>
      <w:r>
        <w:rPr>
          <w:sz w:val="28"/>
          <w:szCs w:val="28"/>
        </w:rPr>
        <w:t xml:space="preserve">На вновь построенных объектах индивидуального жилого фонда, объектах промышленности, реконструированных и отремонтированных объектах социальной сферы Генеральным планом предполагается использовать индивидуальные системы теплоснабжения. </w:t>
      </w:r>
      <w:r w:rsidR="00467EE3">
        <w:rPr>
          <w:sz w:val="28"/>
          <w:szCs w:val="28"/>
        </w:rPr>
        <w:t>Ввиду отсутствия данных по потреблению тепловой энергии предполагаемых к строительству объектов промышленности и социальной сферы, определить изменение о</w:t>
      </w:r>
      <w:r w:rsidR="00467EE3" w:rsidRPr="00BA157E">
        <w:rPr>
          <w:sz w:val="28"/>
          <w:szCs w:val="28"/>
        </w:rPr>
        <w:t>бъем</w:t>
      </w:r>
      <w:r w:rsidR="00467EE3">
        <w:rPr>
          <w:sz w:val="28"/>
          <w:szCs w:val="28"/>
        </w:rPr>
        <w:t>ов</w:t>
      </w:r>
      <w:r w:rsidR="00467EE3" w:rsidRPr="00BA157E">
        <w:rPr>
          <w:sz w:val="28"/>
          <w:szCs w:val="28"/>
        </w:rPr>
        <w:t xml:space="preserve"> потребления тепловой энергии (мощности) и приросты потребления тепловой </w:t>
      </w:r>
      <w:r w:rsidR="00467EE3" w:rsidRPr="00BA157E">
        <w:rPr>
          <w:sz w:val="28"/>
          <w:szCs w:val="28"/>
        </w:rPr>
        <w:lastRenderedPageBreak/>
        <w:t xml:space="preserve">энергии (мощности) и теплоносителя </w:t>
      </w:r>
      <w:r w:rsidR="00467EE3">
        <w:rPr>
          <w:sz w:val="28"/>
          <w:szCs w:val="28"/>
        </w:rPr>
        <w:t xml:space="preserve">на указанных объектах не представляется возможным. </w:t>
      </w:r>
      <w:r w:rsidRPr="00DA5D80">
        <w:rPr>
          <w:sz w:val="28"/>
          <w:szCs w:val="28"/>
        </w:rPr>
        <w:t xml:space="preserve">С учетом </w:t>
      </w:r>
      <w:r>
        <w:rPr>
          <w:sz w:val="28"/>
          <w:szCs w:val="28"/>
        </w:rPr>
        <w:t xml:space="preserve">увеличения </w:t>
      </w:r>
      <w:r w:rsidR="00094675">
        <w:rPr>
          <w:sz w:val="28"/>
          <w:szCs w:val="28"/>
        </w:rPr>
        <w:t xml:space="preserve">жилищного фонда, в т.ч. </w:t>
      </w:r>
      <w:r>
        <w:rPr>
          <w:sz w:val="28"/>
          <w:szCs w:val="28"/>
        </w:rPr>
        <w:t xml:space="preserve">доли </w:t>
      </w:r>
      <w:r w:rsidRPr="00DA5D80">
        <w:rPr>
          <w:sz w:val="28"/>
          <w:szCs w:val="28"/>
        </w:rPr>
        <w:t>коттеджного строительства</w:t>
      </w:r>
      <w:r w:rsidR="00094675">
        <w:rPr>
          <w:sz w:val="28"/>
          <w:szCs w:val="28"/>
        </w:rPr>
        <w:t xml:space="preserve"> </w:t>
      </w:r>
      <w:r w:rsidRPr="00DA5D80">
        <w:rPr>
          <w:sz w:val="28"/>
          <w:szCs w:val="28"/>
        </w:rPr>
        <w:t xml:space="preserve"> </w:t>
      </w:r>
      <w:r w:rsidR="00467EE3">
        <w:rPr>
          <w:sz w:val="28"/>
          <w:szCs w:val="28"/>
        </w:rPr>
        <w:t>на</w:t>
      </w:r>
      <w:r w:rsidRPr="00DA5D80">
        <w:rPr>
          <w:sz w:val="28"/>
          <w:szCs w:val="28"/>
        </w:rPr>
        <w:t xml:space="preserve"> вновь осваиваемых территориях</w:t>
      </w:r>
      <w:r w:rsidR="00094675">
        <w:rPr>
          <w:sz w:val="28"/>
          <w:szCs w:val="28"/>
        </w:rPr>
        <w:t>,</w:t>
      </w:r>
      <w:r w:rsidRPr="00DA5D80">
        <w:rPr>
          <w:sz w:val="28"/>
          <w:szCs w:val="28"/>
        </w:rPr>
        <w:t xml:space="preserve"> и </w:t>
      </w:r>
      <w:r w:rsidR="00413DD4">
        <w:rPr>
          <w:sz w:val="28"/>
          <w:szCs w:val="28"/>
        </w:rPr>
        <w:t>планируем</w:t>
      </w:r>
      <w:r>
        <w:rPr>
          <w:sz w:val="28"/>
          <w:szCs w:val="28"/>
        </w:rPr>
        <w:t>ого увеличения применения индивидуальной системы теплоснабжения в жилищной сфере</w:t>
      </w:r>
      <w:r w:rsidR="00467EE3">
        <w:rPr>
          <w:sz w:val="28"/>
          <w:szCs w:val="28"/>
        </w:rPr>
        <w:t>,</w:t>
      </w:r>
      <w:r>
        <w:rPr>
          <w:sz w:val="28"/>
          <w:szCs w:val="28"/>
        </w:rPr>
        <w:t xml:space="preserve"> прирост потребления тепловой энергии в системе </w:t>
      </w:r>
      <w:r w:rsidRPr="006A231E">
        <w:rPr>
          <w:sz w:val="28"/>
          <w:szCs w:val="28"/>
        </w:rPr>
        <w:t xml:space="preserve">индивидуального теплоснабжения </w:t>
      </w:r>
      <w:r w:rsidR="00413DD4">
        <w:rPr>
          <w:sz w:val="28"/>
          <w:szCs w:val="28"/>
        </w:rPr>
        <w:t xml:space="preserve">населения </w:t>
      </w:r>
      <w:r w:rsidR="00E73FEA" w:rsidRPr="006A231E">
        <w:rPr>
          <w:sz w:val="28"/>
          <w:szCs w:val="28"/>
        </w:rPr>
        <w:t>к 20</w:t>
      </w:r>
      <w:r w:rsidR="00E73FEA">
        <w:rPr>
          <w:sz w:val="28"/>
          <w:szCs w:val="28"/>
        </w:rPr>
        <w:t>2</w:t>
      </w:r>
      <w:r w:rsidR="00E73FEA" w:rsidRPr="006A231E">
        <w:rPr>
          <w:sz w:val="28"/>
          <w:szCs w:val="28"/>
        </w:rPr>
        <w:t xml:space="preserve">0 году </w:t>
      </w:r>
      <w:r w:rsidR="00E73FEA">
        <w:rPr>
          <w:sz w:val="28"/>
          <w:szCs w:val="28"/>
        </w:rPr>
        <w:t xml:space="preserve">может </w:t>
      </w:r>
      <w:r w:rsidR="00E73FEA" w:rsidRPr="006A231E">
        <w:rPr>
          <w:sz w:val="28"/>
          <w:szCs w:val="28"/>
        </w:rPr>
        <w:t>составит</w:t>
      </w:r>
      <w:r w:rsidR="00E73FEA">
        <w:rPr>
          <w:sz w:val="28"/>
          <w:szCs w:val="28"/>
        </w:rPr>
        <w:t>ь</w:t>
      </w:r>
      <w:r w:rsidR="00E73FEA" w:rsidRPr="006A231E">
        <w:rPr>
          <w:sz w:val="28"/>
          <w:szCs w:val="28"/>
        </w:rPr>
        <w:t xml:space="preserve"> по оценке разработчика </w:t>
      </w:r>
      <w:r w:rsidR="00C36370">
        <w:rPr>
          <w:sz w:val="28"/>
          <w:szCs w:val="28"/>
        </w:rPr>
        <w:t>10,2</w:t>
      </w:r>
      <w:r w:rsidR="00E73FEA" w:rsidRPr="00E719EC">
        <w:rPr>
          <w:sz w:val="28"/>
          <w:szCs w:val="28"/>
        </w:rPr>
        <w:t xml:space="preserve"> тыс</w:t>
      </w:r>
      <w:r w:rsidR="00E73FEA">
        <w:rPr>
          <w:sz w:val="28"/>
          <w:szCs w:val="28"/>
        </w:rPr>
        <w:t>. Гкал.,</w:t>
      </w:r>
      <w:r w:rsidR="00E73FEA" w:rsidRPr="006A231E">
        <w:rPr>
          <w:sz w:val="28"/>
          <w:szCs w:val="28"/>
        </w:rPr>
        <w:t xml:space="preserve"> </w:t>
      </w:r>
      <w:r w:rsidRPr="006A231E">
        <w:rPr>
          <w:sz w:val="28"/>
          <w:szCs w:val="28"/>
        </w:rPr>
        <w:t xml:space="preserve">к 2030 году </w:t>
      </w:r>
      <w:r>
        <w:rPr>
          <w:sz w:val="28"/>
          <w:szCs w:val="28"/>
        </w:rPr>
        <w:t xml:space="preserve">может </w:t>
      </w:r>
      <w:r w:rsidRPr="006A231E">
        <w:rPr>
          <w:sz w:val="28"/>
          <w:szCs w:val="28"/>
        </w:rPr>
        <w:t>составит</w:t>
      </w:r>
      <w:r>
        <w:rPr>
          <w:sz w:val="28"/>
          <w:szCs w:val="28"/>
        </w:rPr>
        <w:t>ь</w:t>
      </w:r>
      <w:r w:rsidRPr="006A231E">
        <w:rPr>
          <w:sz w:val="28"/>
          <w:szCs w:val="28"/>
        </w:rPr>
        <w:t xml:space="preserve"> по оценке разработчика  </w:t>
      </w:r>
      <w:r w:rsidR="00413DD4">
        <w:rPr>
          <w:sz w:val="28"/>
          <w:szCs w:val="28"/>
        </w:rPr>
        <w:t xml:space="preserve">еще </w:t>
      </w:r>
      <w:r w:rsidR="00467EE3">
        <w:rPr>
          <w:sz w:val="28"/>
          <w:szCs w:val="28"/>
        </w:rPr>
        <w:t xml:space="preserve">около </w:t>
      </w:r>
      <w:r w:rsidR="00413DD4">
        <w:rPr>
          <w:sz w:val="28"/>
          <w:szCs w:val="28"/>
        </w:rPr>
        <w:t>1</w:t>
      </w:r>
      <w:r w:rsidR="00A901AF">
        <w:rPr>
          <w:sz w:val="28"/>
          <w:szCs w:val="28"/>
        </w:rPr>
        <w:t>,</w:t>
      </w:r>
      <w:r w:rsidR="00C36370">
        <w:rPr>
          <w:sz w:val="28"/>
          <w:szCs w:val="28"/>
        </w:rPr>
        <w:t>8</w:t>
      </w:r>
      <w:r w:rsidR="008B4457" w:rsidRPr="00E719EC">
        <w:rPr>
          <w:sz w:val="28"/>
          <w:szCs w:val="28"/>
        </w:rPr>
        <w:t xml:space="preserve"> тыс. Гкал., </w:t>
      </w:r>
      <w:r w:rsidRPr="00E719EC">
        <w:rPr>
          <w:sz w:val="28"/>
          <w:szCs w:val="28"/>
        </w:rPr>
        <w:t>потребление</w:t>
      </w:r>
      <w:r w:rsidR="00E719EC">
        <w:rPr>
          <w:sz w:val="28"/>
          <w:szCs w:val="28"/>
        </w:rPr>
        <w:t xml:space="preserve"> тепла </w:t>
      </w:r>
      <w:r w:rsidR="00413DD4">
        <w:rPr>
          <w:sz w:val="28"/>
          <w:szCs w:val="28"/>
        </w:rPr>
        <w:t>населением к</w:t>
      </w:r>
      <w:r w:rsidR="003F7C3F">
        <w:rPr>
          <w:sz w:val="28"/>
          <w:szCs w:val="28"/>
        </w:rPr>
        <w:t xml:space="preserve"> 2030 году </w:t>
      </w:r>
      <w:r w:rsidR="00E719EC">
        <w:rPr>
          <w:sz w:val="28"/>
          <w:szCs w:val="28"/>
        </w:rPr>
        <w:t xml:space="preserve">может составить  около </w:t>
      </w:r>
      <w:r w:rsidR="00C36370">
        <w:rPr>
          <w:sz w:val="28"/>
          <w:szCs w:val="28"/>
        </w:rPr>
        <w:t>21</w:t>
      </w:r>
      <w:r w:rsidRPr="00E719EC">
        <w:rPr>
          <w:sz w:val="28"/>
          <w:szCs w:val="28"/>
        </w:rPr>
        <w:t xml:space="preserve"> тыс. Гкал.</w:t>
      </w:r>
    </w:p>
    <w:p w:rsidR="00BA157E" w:rsidRPr="00BA7E19" w:rsidRDefault="00BA157E" w:rsidP="00BA157E">
      <w:pPr>
        <w:pStyle w:val="11"/>
        <w:shd w:val="clear" w:color="auto" w:fill="auto"/>
        <w:tabs>
          <w:tab w:val="left" w:pos="1036"/>
        </w:tabs>
        <w:spacing w:before="0" w:line="288" w:lineRule="auto"/>
        <w:ind w:firstLine="567"/>
        <w:rPr>
          <w:sz w:val="28"/>
          <w:szCs w:val="28"/>
        </w:rPr>
      </w:pPr>
    </w:p>
    <w:p w:rsidR="00241919" w:rsidRDefault="00BA157E" w:rsidP="00BA157E">
      <w:pPr>
        <w:pStyle w:val="11"/>
        <w:shd w:val="clear" w:color="auto" w:fill="auto"/>
        <w:tabs>
          <w:tab w:val="left" w:pos="0"/>
        </w:tabs>
        <w:spacing w:before="0" w:line="288" w:lineRule="auto"/>
        <w:ind w:firstLine="567"/>
        <w:rPr>
          <w:sz w:val="28"/>
          <w:szCs w:val="28"/>
        </w:rPr>
      </w:pPr>
      <w:r>
        <w:rPr>
          <w:sz w:val="28"/>
          <w:szCs w:val="28"/>
        </w:rPr>
        <w:t xml:space="preserve">1.4 </w:t>
      </w:r>
      <w:r w:rsidR="00017BC0">
        <w:rPr>
          <w:sz w:val="28"/>
          <w:szCs w:val="28"/>
        </w:rPr>
        <w:t>Потребление</w:t>
      </w:r>
      <w:r w:rsidR="00241919">
        <w:rPr>
          <w:sz w:val="28"/>
          <w:szCs w:val="28"/>
        </w:rPr>
        <w:t xml:space="preserve"> тепловой энергии (мощности)</w:t>
      </w:r>
      <w:r w:rsidR="001B6114">
        <w:rPr>
          <w:sz w:val="28"/>
          <w:szCs w:val="28"/>
        </w:rPr>
        <w:t xml:space="preserve"> и</w:t>
      </w:r>
      <w:r w:rsidR="00017BC0">
        <w:rPr>
          <w:sz w:val="28"/>
          <w:szCs w:val="28"/>
        </w:rPr>
        <w:t xml:space="preserve"> теплоносителя</w:t>
      </w:r>
      <w:r w:rsidR="00241919">
        <w:rPr>
          <w:sz w:val="28"/>
          <w:szCs w:val="28"/>
        </w:rPr>
        <w:t xml:space="preserve"> </w:t>
      </w:r>
      <w:r w:rsidR="00017BC0">
        <w:rPr>
          <w:sz w:val="28"/>
          <w:szCs w:val="28"/>
        </w:rPr>
        <w:t>объектами, расположенными в производственных зонах с учетом возможных изменений прои</w:t>
      </w:r>
      <w:r w:rsidR="001B6114">
        <w:rPr>
          <w:sz w:val="28"/>
          <w:szCs w:val="28"/>
        </w:rPr>
        <w:t>зводственных зон и их перепрофи</w:t>
      </w:r>
      <w:r w:rsidR="00017BC0">
        <w:rPr>
          <w:sz w:val="28"/>
          <w:szCs w:val="28"/>
        </w:rPr>
        <w:t>лирования</w:t>
      </w:r>
      <w:r w:rsidR="001B6114">
        <w:rPr>
          <w:sz w:val="28"/>
          <w:szCs w:val="28"/>
        </w:rPr>
        <w:t xml:space="preserve"> и</w:t>
      </w:r>
      <w:r w:rsidR="00017BC0">
        <w:rPr>
          <w:sz w:val="28"/>
          <w:szCs w:val="28"/>
        </w:rPr>
        <w:t xml:space="preserve"> </w:t>
      </w:r>
      <w:r w:rsidR="00241919">
        <w:rPr>
          <w:sz w:val="28"/>
          <w:szCs w:val="28"/>
        </w:rPr>
        <w:t>приросты потреблен</w:t>
      </w:r>
      <w:r w:rsidR="001B6114">
        <w:rPr>
          <w:sz w:val="28"/>
          <w:szCs w:val="28"/>
        </w:rPr>
        <w:t>ия тепловой энергии (мощности),</w:t>
      </w:r>
      <w:r w:rsidR="00241919">
        <w:rPr>
          <w:sz w:val="28"/>
          <w:szCs w:val="28"/>
        </w:rPr>
        <w:t xml:space="preserve"> теплоносителя </w:t>
      </w:r>
      <w:r w:rsidR="001B6114">
        <w:rPr>
          <w:sz w:val="28"/>
          <w:szCs w:val="28"/>
        </w:rPr>
        <w:t xml:space="preserve">производственными объектами, </w:t>
      </w:r>
      <w:r w:rsidR="00241919">
        <w:rPr>
          <w:sz w:val="28"/>
          <w:szCs w:val="28"/>
        </w:rPr>
        <w:t xml:space="preserve">с разделением по видам </w:t>
      </w:r>
      <w:r w:rsidR="001B6114">
        <w:rPr>
          <w:sz w:val="28"/>
          <w:szCs w:val="28"/>
        </w:rPr>
        <w:t>тепло</w:t>
      </w:r>
      <w:r w:rsidR="00241919">
        <w:rPr>
          <w:sz w:val="28"/>
          <w:szCs w:val="28"/>
        </w:rPr>
        <w:t xml:space="preserve">потребления  </w:t>
      </w:r>
      <w:r w:rsidR="001B6114">
        <w:rPr>
          <w:sz w:val="28"/>
          <w:szCs w:val="28"/>
        </w:rPr>
        <w:t>и по видам теплоносителя (вода и пар)</w:t>
      </w:r>
      <w:r w:rsidR="00241919">
        <w:rPr>
          <w:sz w:val="28"/>
          <w:szCs w:val="28"/>
        </w:rPr>
        <w:t>.</w:t>
      </w:r>
    </w:p>
    <w:p w:rsidR="003F049A" w:rsidRDefault="003F049A" w:rsidP="003F049A">
      <w:pPr>
        <w:pStyle w:val="11"/>
        <w:shd w:val="clear" w:color="auto" w:fill="auto"/>
        <w:tabs>
          <w:tab w:val="left" w:pos="567"/>
        </w:tabs>
        <w:spacing w:before="0" w:line="288" w:lineRule="auto"/>
        <w:ind w:left="567"/>
        <w:rPr>
          <w:sz w:val="28"/>
          <w:szCs w:val="28"/>
        </w:rPr>
      </w:pPr>
    </w:p>
    <w:p w:rsidR="00241919" w:rsidRPr="00FB07D0" w:rsidRDefault="00241919" w:rsidP="00241919">
      <w:pPr>
        <w:pStyle w:val="11"/>
        <w:shd w:val="clear" w:color="auto" w:fill="auto"/>
        <w:tabs>
          <w:tab w:val="left" w:pos="888"/>
        </w:tabs>
        <w:spacing w:before="0" w:line="288" w:lineRule="auto"/>
        <w:ind w:firstLine="561"/>
        <w:rPr>
          <w:sz w:val="28"/>
          <w:szCs w:val="28"/>
        </w:rPr>
      </w:pPr>
      <w:r>
        <w:rPr>
          <w:sz w:val="28"/>
          <w:szCs w:val="28"/>
        </w:rPr>
        <w:t xml:space="preserve">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производственными объектами, с разделением по видам потребления (отопление, вентиляция, горячее водоснабжение, потребление тепла для обеспечения технологических процессов) и по видам теплоносителя (ГВС и пар) в зонах действия каждого из существующих или предлагаемых к новому строительству источников тепловой энергии (мощности) на каждом этапе и к окончанию планируемого периода определить не представляется возможным ввиду отсутствия необходимых данных, т.к. </w:t>
      </w:r>
      <w:r w:rsidR="00831A0C">
        <w:rPr>
          <w:sz w:val="28"/>
          <w:szCs w:val="28"/>
        </w:rPr>
        <w:t>большая часть</w:t>
      </w:r>
      <w:r>
        <w:rPr>
          <w:sz w:val="28"/>
          <w:szCs w:val="28"/>
        </w:rPr>
        <w:t xml:space="preserve"> промышленны</w:t>
      </w:r>
      <w:r w:rsidR="00831A0C">
        <w:rPr>
          <w:sz w:val="28"/>
          <w:szCs w:val="28"/>
        </w:rPr>
        <w:t>х</w:t>
      </w:r>
      <w:r>
        <w:rPr>
          <w:sz w:val="28"/>
          <w:szCs w:val="28"/>
        </w:rPr>
        <w:t xml:space="preserve"> предприяти</w:t>
      </w:r>
      <w:r w:rsidR="00831A0C">
        <w:rPr>
          <w:sz w:val="28"/>
          <w:szCs w:val="28"/>
        </w:rPr>
        <w:t>й</w:t>
      </w:r>
      <w:r w:rsidR="00030BFF">
        <w:rPr>
          <w:sz w:val="28"/>
          <w:szCs w:val="28"/>
        </w:rPr>
        <w:t xml:space="preserve"> </w:t>
      </w:r>
      <w:r>
        <w:rPr>
          <w:sz w:val="28"/>
          <w:szCs w:val="28"/>
        </w:rPr>
        <w:t xml:space="preserve"> имеют и</w:t>
      </w:r>
      <w:r w:rsidR="00CE3A31">
        <w:rPr>
          <w:sz w:val="28"/>
          <w:szCs w:val="28"/>
        </w:rPr>
        <w:t>ндивидуальное теплоснабжение</w:t>
      </w:r>
      <w:r>
        <w:rPr>
          <w:sz w:val="28"/>
          <w:szCs w:val="28"/>
        </w:rPr>
        <w:t>.</w:t>
      </w:r>
    </w:p>
    <w:p w:rsidR="00E719EC" w:rsidRDefault="00E719EC" w:rsidP="00241919">
      <w:pPr>
        <w:pStyle w:val="11"/>
        <w:shd w:val="clear" w:color="auto" w:fill="auto"/>
        <w:tabs>
          <w:tab w:val="left" w:pos="888"/>
        </w:tabs>
        <w:spacing w:before="0" w:line="288" w:lineRule="auto"/>
        <w:ind w:firstLine="561"/>
        <w:rPr>
          <w:b/>
          <w:sz w:val="28"/>
          <w:szCs w:val="28"/>
        </w:rPr>
      </w:pPr>
    </w:p>
    <w:p w:rsidR="00241919" w:rsidRDefault="00241919" w:rsidP="00241919">
      <w:pPr>
        <w:pStyle w:val="11"/>
        <w:shd w:val="clear" w:color="auto" w:fill="auto"/>
        <w:tabs>
          <w:tab w:val="left" w:pos="888"/>
        </w:tabs>
        <w:spacing w:before="0" w:line="288" w:lineRule="auto"/>
        <w:ind w:firstLine="561"/>
        <w:rPr>
          <w:sz w:val="28"/>
          <w:szCs w:val="28"/>
        </w:rPr>
      </w:pPr>
      <w:r w:rsidRPr="006D0D88">
        <w:rPr>
          <w:b/>
          <w:sz w:val="28"/>
          <w:szCs w:val="28"/>
        </w:rPr>
        <w:t>Раздел 2</w:t>
      </w:r>
      <w:r>
        <w:rPr>
          <w:b/>
          <w:sz w:val="28"/>
          <w:szCs w:val="28"/>
        </w:rPr>
        <w:t>.</w:t>
      </w:r>
      <w:r w:rsidRPr="006D0D88">
        <w:rPr>
          <w:b/>
          <w:sz w:val="28"/>
          <w:szCs w:val="28"/>
        </w:rPr>
        <w:t xml:space="preserve"> "Пер</w:t>
      </w:r>
      <w:r w:rsidR="001B6114">
        <w:rPr>
          <w:b/>
          <w:sz w:val="28"/>
          <w:szCs w:val="28"/>
        </w:rPr>
        <w:t>спективные балансы</w:t>
      </w:r>
      <w:r w:rsidRPr="006D0D88">
        <w:rPr>
          <w:b/>
          <w:sz w:val="28"/>
          <w:szCs w:val="28"/>
        </w:rPr>
        <w:t xml:space="preserve"> тепловой мощности источников тепловой энергии и тепловой нагрузки потребителей"</w:t>
      </w:r>
      <w:r>
        <w:rPr>
          <w:sz w:val="28"/>
          <w:szCs w:val="28"/>
        </w:rPr>
        <w:t>.</w:t>
      </w:r>
      <w:r w:rsidRPr="006D0D88">
        <w:rPr>
          <w:sz w:val="28"/>
          <w:szCs w:val="28"/>
        </w:rPr>
        <w:t xml:space="preserve"> </w:t>
      </w:r>
    </w:p>
    <w:p w:rsidR="00241919" w:rsidRDefault="00241919" w:rsidP="00241919">
      <w:pPr>
        <w:pStyle w:val="11"/>
        <w:shd w:val="clear" w:color="auto" w:fill="auto"/>
        <w:tabs>
          <w:tab w:val="left" w:pos="888"/>
        </w:tabs>
        <w:spacing w:before="0" w:line="288" w:lineRule="auto"/>
        <w:rPr>
          <w:sz w:val="28"/>
          <w:szCs w:val="28"/>
        </w:rPr>
      </w:pPr>
      <w:r>
        <w:rPr>
          <w:sz w:val="28"/>
          <w:szCs w:val="28"/>
        </w:rPr>
        <w:t xml:space="preserve"> </w:t>
      </w:r>
    </w:p>
    <w:p w:rsidR="00241919" w:rsidRPr="005E088C" w:rsidRDefault="00241919" w:rsidP="00241919">
      <w:pPr>
        <w:pStyle w:val="11"/>
        <w:shd w:val="clear" w:color="auto" w:fill="auto"/>
        <w:tabs>
          <w:tab w:val="left" w:pos="888"/>
        </w:tabs>
        <w:spacing w:before="0" w:line="288" w:lineRule="auto"/>
        <w:rPr>
          <w:sz w:val="28"/>
          <w:szCs w:val="28"/>
        </w:rPr>
      </w:pPr>
      <w:r>
        <w:rPr>
          <w:sz w:val="28"/>
          <w:szCs w:val="28"/>
        </w:rPr>
        <w:t xml:space="preserve">       </w:t>
      </w:r>
      <w:r w:rsidRPr="00E21310">
        <w:rPr>
          <w:sz w:val="28"/>
          <w:szCs w:val="28"/>
        </w:rPr>
        <w:t>2.1. Радиус эффективного теплоснабжения для зоны действия каждого существующего, предлагаемого к новому строительству, реконструкции или техническому перевооружению</w:t>
      </w:r>
      <w:r w:rsidRPr="005E088C">
        <w:rPr>
          <w:sz w:val="28"/>
          <w:szCs w:val="28"/>
        </w:rPr>
        <w:t xml:space="preserve"> источника тепловой энергии (мощности) и </w:t>
      </w:r>
      <w:r w:rsidRPr="005E088C">
        <w:rPr>
          <w:sz w:val="28"/>
          <w:szCs w:val="28"/>
        </w:rPr>
        <w:lastRenderedPageBreak/>
        <w:t>теплоносителя, позволяющий определить условия, при которых подключение теплопотребляющих установок к системе теплоснабжения нецелесообразно вследствие увеличения совокупных расходов в указанной системе.</w:t>
      </w:r>
    </w:p>
    <w:p w:rsidR="00241919" w:rsidRPr="005E088C" w:rsidRDefault="00241919" w:rsidP="00241919">
      <w:pPr>
        <w:pStyle w:val="11"/>
        <w:shd w:val="clear" w:color="auto" w:fill="auto"/>
        <w:tabs>
          <w:tab w:val="left" w:pos="888"/>
        </w:tabs>
        <w:spacing w:before="0" w:line="288" w:lineRule="auto"/>
        <w:rPr>
          <w:sz w:val="28"/>
          <w:szCs w:val="28"/>
        </w:rPr>
      </w:pPr>
    </w:p>
    <w:p w:rsidR="00241919" w:rsidRDefault="00241919" w:rsidP="00241919">
      <w:pPr>
        <w:pStyle w:val="11"/>
        <w:shd w:val="clear" w:color="auto" w:fill="auto"/>
        <w:spacing w:before="0" w:line="312" w:lineRule="auto"/>
        <w:ind w:left="23" w:right="23" w:firstLine="539"/>
        <w:rPr>
          <w:sz w:val="28"/>
          <w:szCs w:val="28"/>
        </w:rPr>
      </w:pPr>
      <w:r w:rsidRPr="005E088C">
        <w:rPr>
          <w:sz w:val="28"/>
          <w:szCs w:val="28"/>
        </w:rPr>
        <w:t>Радиус эффективного теплоснабжения, позволяющий определить условия, при которых подключение новых или увеличивающих тепловую</w:t>
      </w:r>
      <w:r w:rsidRPr="006D0D88">
        <w:rPr>
          <w:sz w:val="28"/>
          <w:szCs w:val="28"/>
        </w:rPr>
        <w:t xml:space="preserve">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w:t>
      </w:r>
      <w:r w:rsidR="00CE3A31">
        <w:rPr>
          <w:sz w:val="28"/>
          <w:szCs w:val="28"/>
        </w:rPr>
        <w:t>тся</w:t>
      </w:r>
      <w:r w:rsidRPr="006D0D88">
        <w:rPr>
          <w:sz w:val="28"/>
          <w:szCs w:val="28"/>
        </w:rPr>
        <w:t xml:space="preserve"> для зоны действия каж</w:t>
      </w:r>
      <w:r>
        <w:rPr>
          <w:sz w:val="28"/>
          <w:szCs w:val="28"/>
        </w:rPr>
        <w:t>дого источника тепловой энергии.</w:t>
      </w:r>
    </w:p>
    <w:p w:rsidR="00241919" w:rsidRPr="00CF5A14" w:rsidRDefault="00241919" w:rsidP="00241919">
      <w:pPr>
        <w:pStyle w:val="11"/>
        <w:shd w:val="clear" w:color="auto" w:fill="auto"/>
        <w:spacing w:before="0" w:line="312" w:lineRule="auto"/>
        <w:ind w:left="23" w:right="23" w:firstLine="539"/>
        <w:rPr>
          <w:sz w:val="28"/>
          <w:szCs w:val="28"/>
        </w:rPr>
      </w:pPr>
      <w:r w:rsidRPr="00CF5A14">
        <w:rPr>
          <w:iCs/>
          <w:sz w:val="28"/>
          <w:szCs w:val="28"/>
        </w:rPr>
        <w:t>Согласно п.30, г</w:t>
      </w:r>
      <w:r>
        <w:rPr>
          <w:iCs/>
          <w:sz w:val="28"/>
          <w:szCs w:val="28"/>
        </w:rPr>
        <w:t xml:space="preserve">лавы </w:t>
      </w:r>
      <w:r w:rsidRPr="00CF5A14">
        <w:rPr>
          <w:iCs/>
          <w:sz w:val="28"/>
          <w:szCs w:val="28"/>
        </w:rPr>
        <w:t>2, ФЗ № 190</w:t>
      </w:r>
      <w:r>
        <w:rPr>
          <w:iCs/>
          <w:sz w:val="28"/>
          <w:szCs w:val="28"/>
        </w:rPr>
        <w:t>-ФЗ</w:t>
      </w:r>
      <w:r w:rsidRPr="00CF5A14">
        <w:rPr>
          <w:iCs/>
          <w:sz w:val="28"/>
          <w:szCs w:val="28"/>
        </w:rPr>
        <w:t xml:space="preserve"> от 27.07.2010</w:t>
      </w:r>
      <w:r w:rsidR="00CE3A31">
        <w:rPr>
          <w:iCs/>
          <w:sz w:val="28"/>
          <w:szCs w:val="28"/>
        </w:rPr>
        <w:t xml:space="preserve"> -</w:t>
      </w:r>
      <w:r w:rsidRPr="00CF5A14">
        <w:rPr>
          <w:iCs/>
          <w:sz w:val="28"/>
          <w:szCs w:val="28"/>
        </w:rPr>
        <w:t xml:space="preserve"> эффективный радиус теплоснабжения</w:t>
      </w:r>
      <w:r w:rsidRPr="00CF5A14">
        <w:rPr>
          <w:sz w:val="28"/>
          <w:szCs w:val="28"/>
        </w:rPr>
        <w:t xml:space="preserve"> - мак</w:t>
      </w:r>
      <w:r w:rsidRPr="00CF5A14">
        <w:rPr>
          <w:sz w:val="28"/>
          <w:szCs w:val="28"/>
        </w:rPr>
        <w:softHyphen/>
        <w:t>симальное расстояние от теплопотребляющей установки до ближайшего источника тепловой энергии в системе теплоснабжения, при превы</w:t>
      </w:r>
      <w:r w:rsidRPr="00CF5A14">
        <w:rPr>
          <w:sz w:val="28"/>
          <w:szCs w:val="28"/>
        </w:rPr>
        <w:softHyphen/>
        <w:t>шении которого подключение теплопотребляю</w:t>
      </w:r>
      <w:r w:rsidRPr="00CF5A14">
        <w:rPr>
          <w:sz w:val="28"/>
          <w:szCs w:val="28"/>
        </w:rPr>
        <w:softHyphen/>
        <w:t>щей установки к данной системе теплоснабже</w:t>
      </w:r>
      <w:r w:rsidRPr="00CF5A14">
        <w:rPr>
          <w:sz w:val="28"/>
          <w:szCs w:val="28"/>
        </w:rPr>
        <w:softHyphen/>
        <w:t>ния нецелесообразно по причине увеличения со</w:t>
      </w:r>
      <w:r w:rsidRPr="00CF5A14">
        <w:rPr>
          <w:sz w:val="28"/>
          <w:szCs w:val="28"/>
        </w:rPr>
        <w:softHyphen/>
        <w:t>вокупных расходов в системе теплоснабжения.</w:t>
      </w:r>
    </w:p>
    <w:p w:rsidR="00241919" w:rsidRPr="00CF5A14" w:rsidRDefault="00241919" w:rsidP="00241919">
      <w:pPr>
        <w:pStyle w:val="11"/>
        <w:shd w:val="clear" w:color="auto" w:fill="auto"/>
        <w:spacing w:before="0" w:line="312" w:lineRule="auto"/>
        <w:ind w:left="23" w:right="23" w:firstLine="539"/>
        <w:rPr>
          <w:sz w:val="28"/>
          <w:szCs w:val="28"/>
        </w:rPr>
      </w:pPr>
      <w:r w:rsidRPr="00CF5A14">
        <w:rPr>
          <w:sz w:val="28"/>
          <w:szCs w:val="28"/>
        </w:rPr>
        <w:t>В настоящее время методика определения радиуса теплоснабжения не утверждена федеральными органами исполнительной власти в сфере теплоснабжения.</w:t>
      </w:r>
    </w:p>
    <w:p w:rsidR="00241919" w:rsidRPr="00CF5A14" w:rsidRDefault="00241919" w:rsidP="00241919">
      <w:pPr>
        <w:pStyle w:val="11"/>
        <w:shd w:val="clear" w:color="auto" w:fill="auto"/>
        <w:spacing w:before="0" w:line="312" w:lineRule="auto"/>
        <w:ind w:left="23" w:right="23" w:firstLine="539"/>
        <w:rPr>
          <w:sz w:val="28"/>
          <w:szCs w:val="28"/>
        </w:rPr>
      </w:pPr>
      <w:r w:rsidRPr="00CF5A14">
        <w:rPr>
          <w:sz w:val="28"/>
          <w:szCs w:val="28"/>
        </w:rPr>
        <w:t>Основными критериями оценки целесообразности подключения новых потребителей в зоне действия системы теплоснабжения являются:</w:t>
      </w:r>
    </w:p>
    <w:p w:rsidR="00241919" w:rsidRPr="003D28FD" w:rsidRDefault="00241919" w:rsidP="003D28FD">
      <w:pPr>
        <w:pStyle w:val="11"/>
        <w:shd w:val="clear" w:color="auto" w:fill="auto"/>
        <w:spacing w:before="0" w:line="312" w:lineRule="auto"/>
        <w:ind w:left="23" w:right="23" w:firstLine="539"/>
        <w:rPr>
          <w:sz w:val="28"/>
          <w:szCs w:val="28"/>
        </w:rPr>
      </w:pPr>
      <w:r w:rsidRPr="00CF5A14">
        <w:rPr>
          <w:sz w:val="28"/>
          <w:szCs w:val="28"/>
        </w:rPr>
        <w:t>- затраты на строительство новых участков ил</w:t>
      </w:r>
      <w:r w:rsidR="003D28FD">
        <w:rPr>
          <w:sz w:val="28"/>
          <w:szCs w:val="28"/>
        </w:rPr>
        <w:t>и реконструкцию тепловых сетей;</w:t>
      </w:r>
    </w:p>
    <w:p w:rsidR="00241919" w:rsidRPr="00CF5A14" w:rsidRDefault="00241919" w:rsidP="00241919">
      <w:pPr>
        <w:pStyle w:val="11"/>
        <w:shd w:val="clear" w:color="auto" w:fill="auto"/>
        <w:spacing w:before="0" w:line="312" w:lineRule="auto"/>
        <w:ind w:left="23" w:right="23" w:firstLine="539"/>
        <w:rPr>
          <w:sz w:val="28"/>
          <w:szCs w:val="28"/>
        </w:rPr>
      </w:pPr>
      <w:r w:rsidRPr="00CF5A14">
        <w:rPr>
          <w:sz w:val="28"/>
          <w:szCs w:val="28"/>
        </w:rPr>
        <w:t xml:space="preserve">- затраты на </w:t>
      </w:r>
      <w:r w:rsidR="003D28FD">
        <w:rPr>
          <w:sz w:val="28"/>
          <w:szCs w:val="28"/>
        </w:rPr>
        <w:t xml:space="preserve">выработку дополнительной тепловой энергии и </w:t>
      </w:r>
      <w:r w:rsidRPr="00CF5A14">
        <w:rPr>
          <w:sz w:val="28"/>
          <w:szCs w:val="28"/>
        </w:rPr>
        <w:t>перекачку теплоносителя по тепловым сетям;</w:t>
      </w:r>
    </w:p>
    <w:p w:rsidR="00241919" w:rsidRPr="003D28FD" w:rsidRDefault="00241919" w:rsidP="00241919">
      <w:pPr>
        <w:pStyle w:val="11"/>
        <w:shd w:val="clear" w:color="auto" w:fill="auto"/>
        <w:spacing w:before="0" w:line="312" w:lineRule="auto"/>
        <w:ind w:left="23" w:right="23" w:firstLine="539"/>
        <w:rPr>
          <w:sz w:val="28"/>
          <w:szCs w:val="28"/>
        </w:rPr>
      </w:pPr>
      <w:r w:rsidRPr="00CF5A14">
        <w:rPr>
          <w:sz w:val="28"/>
          <w:szCs w:val="28"/>
        </w:rPr>
        <w:t xml:space="preserve">- потри тепловой энергии </w:t>
      </w:r>
      <w:r w:rsidR="003D28FD">
        <w:rPr>
          <w:sz w:val="28"/>
          <w:szCs w:val="28"/>
        </w:rPr>
        <w:t>при передаче  по тепловым сетям.</w:t>
      </w:r>
    </w:p>
    <w:p w:rsidR="00241919" w:rsidRPr="00CF5A14" w:rsidRDefault="00241919" w:rsidP="00241919">
      <w:pPr>
        <w:pStyle w:val="11"/>
        <w:shd w:val="clear" w:color="auto" w:fill="auto"/>
        <w:spacing w:before="0" w:line="312" w:lineRule="auto"/>
        <w:ind w:left="23" w:right="23" w:firstLine="539"/>
        <w:rPr>
          <w:sz w:val="28"/>
          <w:szCs w:val="28"/>
        </w:rPr>
      </w:pPr>
      <w:r w:rsidRPr="00CF5A14">
        <w:rPr>
          <w:sz w:val="28"/>
          <w:szCs w:val="28"/>
        </w:rPr>
        <w:t>Комплексная оценка вышеперечисленных факторов, определяет величину оптимального радиуса тепло</w:t>
      </w:r>
      <w:r>
        <w:rPr>
          <w:sz w:val="28"/>
          <w:szCs w:val="28"/>
        </w:rPr>
        <w:t>с</w:t>
      </w:r>
      <w:r w:rsidRPr="00CF5A14">
        <w:rPr>
          <w:sz w:val="28"/>
          <w:szCs w:val="28"/>
        </w:rPr>
        <w:t>набжения.</w:t>
      </w:r>
    </w:p>
    <w:p w:rsidR="00241919" w:rsidRPr="00BD17C4" w:rsidRDefault="00241919" w:rsidP="00241919">
      <w:pPr>
        <w:pStyle w:val="11"/>
        <w:shd w:val="clear" w:color="auto" w:fill="auto"/>
        <w:spacing w:before="0" w:line="312" w:lineRule="auto"/>
        <w:ind w:left="23" w:right="23" w:firstLine="539"/>
        <w:rPr>
          <w:sz w:val="28"/>
          <w:szCs w:val="28"/>
        </w:rPr>
      </w:pPr>
      <w:r w:rsidRPr="00CF5A14">
        <w:rPr>
          <w:sz w:val="28"/>
          <w:szCs w:val="28"/>
        </w:rPr>
        <w:t>Центр</w:t>
      </w:r>
      <w:r w:rsidR="00BD17C4">
        <w:rPr>
          <w:sz w:val="28"/>
          <w:szCs w:val="28"/>
        </w:rPr>
        <w:t>ом</w:t>
      </w:r>
      <w:r w:rsidRPr="00CF5A14">
        <w:rPr>
          <w:sz w:val="28"/>
          <w:szCs w:val="28"/>
        </w:rPr>
        <w:t xml:space="preserve"> построения </w:t>
      </w:r>
      <w:r w:rsidR="00F624F6">
        <w:rPr>
          <w:sz w:val="28"/>
          <w:szCs w:val="28"/>
        </w:rPr>
        <w:t>эффективного</w:t>
      </w:r>
      <w:r w:rsidRPr="00CF5A14">
        <w:rPr>
          <w:sz w:val="28"/>
          <w:szCs w:val="28"/>
        </w:rPr>
        <w:t xml:space="preserve"> радиуса тепло</w:t>
      </w:r>
      <w:r>
        <w:rPr>
          <w:sz w:val="28"/>
          <w:szCs w:val="28"/>
        </w:rPr>
        <w:t>с</w:t>
      </w:r>
      <w:r w:rsidR="00B07D30">
        <w:rPr>
          <w:sz w:val="28"/>
          <w:szCs w:val="28"/>
        </w:rPr>
        <w:t xml:space="preserve">набжения </w:t>
      </w:r>
      <w:r w:rsidR="00BD17C4">
        <w:rPr>
          <w:sz w:val="28"/>
          <w:szCs w:val="28"/>
        </w:rPr>
        <w:t>является котельная.</w:t>
      </w:r>
    </w:p>
    <w:tbl>
      <w:tblPr>
        <w:tblW w:w="9639" w:type="dxa"/>
        <w:tblInd w:w="108" w:type="dxa"/>
        <w:tblLayout w:type="fixed"/>
        <w:tblLook w:val="04A0"/>
      </w:tblPr>
      <w:tblGrid>
        <w:gridCol w:w="9639"/>
      </w:tblGrid>
      <w:tr w:rsidR="00241919" w:rsidRPr="008005A8" w:rsidTr="00BD17C4">
        <w:trPr>
          <w:trHeight w:val="410"/>
        </w:trPr>
        <w:tc>
          <w:tcPr>
            <w:tcW w:w="9639" w:type="dxa"/>
          </w:tcPr>
          <w:p w:rsidR="00947976" w:rsidRDefault="0043083B" w:rsidP="00D54CFA">
            <w:pPr>
              <w:pStyle w:val="11"/>
              <w:shd w:val="clear" w:color="auto" w:fill="auto"/>
              <w:spacing w:before="0" w:line="288" w:lineRule="auto"/>
              <w:ind w:firstLine="567"/>
              <w:rPr>
                <w:sz w:val="28"/>
                <w:szCs w:val="28"/>
                <w:lang w:eastAsia="ru-RU"/>
              </w:rPr>
            </w:pPr>
            <w:r>
              <w:rPr>
                <w:sz w:val="28"/>
                <w:szCs w:val="28"/>
                <w:lang w:eastAsia="ru-RU"/>
              </w:rPr>
              <w:t xml:space="preserve">Исходя из определения радиуса эффективного теплоснабжения, учитывая отсутствие утвержденной методики расчета, </w:t>
            </w:r>
            <w:r w:rsidR="00947976">
              <w:rPr>
                <w:sz w:val="28"/>
                <w:szCs w:val="28"/>
                <w:lang w:eastAsia="ru-RU"/>
              </w:rPr>
              <w:t xml:space="preserve">будем определять </w:t>
            </w:r>
            <w:r w:rsidR="00AF2340">
              <w:rPr>
                <w:sz w:val="28"/>
                <w:szCs w:val="28"/>
                <w:lang w:eastAsia="ru-RU"/>
              </w:rPr>
              <w:t>радиус</w:t>
            </w:r>
            <w:r w:rsidR="00947976">
              <w:rPr>
                <w:sz w:val="28"/>
                <w:szCs w:val="28"/>
                <w:lang w:eastAsia="ru-RU"/>
              </w:rPr>
              <w:t xml:space="preserve"> эффективного теплоснабжения</w:t>
            </w:r>
            <w:r w:rsidR="00AF2340">
              <w:rPr>
                <w:sz w:val="28"/>
                <w:szCs w:val="28"/>
                <w:lang w:eastAsia="ru-RU"/>
              </w:rPr>
              <w:t xml:space="preserve"> </w:t>
            </w:r>
            <w:r w:rsidR="00AF2340">
              <w:rPr>
                <w:sz w:val="28"/>
                <w:szCs w:val="28"/>
                <w:lang w:val="en-US" w:eastAsia="ru-RU"/>
              </w:rPr>
              <w:t>R</w:t>
            </w:r>
            <w:r w:rsidR="00AF2340">
              <w:rPr>
                <w:sz w:val="28"/>
                <w:szCs w:val="28"/>
                <w:lang w:eastAsia="ru-RU"/>
              </w:rPr>
              <w:t>эф</w:t>
            </w:r>
            <w:r w:rsidR="00947976">
              <w:rPr>
                <w:sz w:val="28"/>
                <w:szCs w:val="28"/>
                <w:lang w:eastAsia="ru-RU"/>
              </w:rPr>
              <w:t xml:space="preserve"> по следующей формуле:</w:t>
            </w:r>
          </w:p>
          <w:p w:rsidR="00CB3E06" w:rsidRDefault="00947976" w:rsidP="00D54CFA">
            <w:pPr>
              <w:pStyle w:val="11"/>
              <w:shd w:val="clear" w:color="auto" w:fill="auto"/>
              <w:spacing w:before="0" w:line="288" w:lineRule="auto"/>
              <w:ind w:firstLine="567"/>
              <w:rPr>
                <w:sz w:val="28"/>
                <w:szCs w:val="28"/>
                <w:lang w:eastAsia="ru-RU"/>
              </w:rPr>
            </w:pPr>
            <w:r>
              <w:rPr>
                <w:sz w:val="28"/>
                <w:szCs w:val="28"/>
                <w:lang w:val="en-US" w:eastAsia="ru-RU"/>
              </w:rPr>
              <w:t>d</w:t>
            </w:r>
            <w:r>
              <w:rPr>
                <w:sz w:val="28"/>
                <w:szCs w:val="28"/>
                <w:lang w:eastAsia="ru-RU"/>
              </w:rPr>
              <w:t xml:space="preserve">Э = </w:t>
            </w:r>
            <w:r w:rsidR="00CB3E06">
              <w:rPr>
                <w:sz w:val="28"/>
                <w:szCs w:val="28"/>
                <w:lang w:val="en-US" w:eastAsia="ru-RU"/>
              </w:rPr>
              <w:t>d</w:t>
            </w:r>
            <w:r w:rsidR="00CB3E06">
              <w:rPr>
                <w:sz w:val="28"/>
                <w:szCs w:val="28"/>
                <w:lang w:eastAsia="ru-RU"/>
              </w:rPr>
              <w:t>В</w:t>
            </w:r>
            <w:r w:rsidRPr="00947976">
              <w:rPr>
                <w:sz w:val="28"/>
                <w:szCs w:val="28"/>
                <w:lang w:eastAsia="ru-RU"/>
              </w:rPr>
              <w:t xml:space="preserve"> – </w:t>
            </w:r>
            <w:r>
              <w:rPr>
                <w:sz w:val="28"/>
                <w:szCs w:val="28"/>
                <w:lang w:val="en-US" w:eastAsia="ru-RU"/>
              </w:rPr>
              <w:t>d</w:t>
            </w:r>
            <w:r>
              <w:rPr>
                <w:sz w:val="28"/>
                <w:szCs w:val="28"/>
                <w:lang w:eastAsia="ru-RU"/>
              </w:rPr>
              <w:t>З –</w:t>
            </w:r>
            <w:r w:rsidR="00AF2340">
              <w:rPr>
                <w:sz w:val="28"/>
                <w:szCs w:val="28"/>
                <w:lang w:eastAsia="ru-RU"/>
              </w:rPr>
              <w:t xml:space="preserve"> </w:t>
            </w:r>
            <w:r w:rsidR="00AD67E0">
              <w:rPr>
                <w:sz w:val="28"/>
                <w:szCs w:val="28"/>
                <w:lang w:val="en-US" w:eastAsia="ru-RU"/>
              </w:rPr>
              <w:t>d</w:t>
            </w:r>
            <w:r w:rsidR="00AD67E0">
              <w:rPr>
                <w:sz w:val="28"/>
                <w:szCs w:val="28"/>
                <w:lang w:eastAsia="ru-RU"/>
              </w:rPr>
              <w:t>К/</w:t>
            </w:r>
            <w:r w:rsidR="00AF2340">
              <w:rPr>
                <w:sz w:val="28"/>
                <w:szCs w:val="28"/>
                <w:lang w:eastAsia="ru-RU"/>
              </w:rPr>
              <w:t>Д</w:t>
            </w:r>
            <w:r>
              <w:rPr>
                <w:sz w:val="28"/>
                <w:szCs w:val="28"/>
                <w:lang w:eastAsia="ru-RU"/>
              </w:rPr>
              <w:t xml:space="preserve"> </w:t>
            </w:r>
          </w:p>
          <w:p w:rsidR="00CB3E06" w:rsidRDefault="00947976" w:rsidP="00D54CFA">
            <w:pPr>
              <w:pStyle w:val="11"/>
              <w:shd w:val="clear" w:color="auto" w:fill="auto"/>
              <w:spacing w:before="0" w:line="288" w:lineRule="auto"/>
              <w:ind w:firstLine="567"/>
              <w:rPr>
                <w:sz w:val="28"/>
                <w:szCs w:val="28"/>
                <w:lang w:eastAsia="ru-RU"/>
              </w:rPr>
            </w:pPr>
            <w:r>
              <w:rPr>
                <w:sz w:val="28"/>
                <w:szCs w:val="28"/>
                <w:lang w:eastAsia="ru-RU"/>
              </w:rPr>
              <w:lastRenderedPageBreak/>
              <w:t xml:space="preserve">где </w:t>
            </w:r>
            <w:r>
              <w:rPr>
                <w:sz w:val="28"/>
                <w:szCs w:val="28"/>
                <w:lang w:val="en-US" w:eastAsia="ru-RU"/>
              </w:rPr>
              <w:t>d</w:t>
            </w:r>
            <w:r>
              <w:rPr>
                <w:sz w:val="28"/>
                <w:szCs w:val="28"/>
                <w:lang w:eastAsia="ru-RU"/>
              </w:rPr>
              <w:t xml:space="preserve">Э – рост среднегодового чистого дисконтного дохода от присоединения новых (виртуальных) потребителей тепловой энергии, расположенных на </w:t>
            </w:r>
            <w:r w:rsidR="00AF2340">
              <w:rPr>
                <w:sz w:val="28"/>
                <w:szCs w:val="28"/>
                <w:lang w:eastAsia="ru-RU"/>
              </w:rPr>
              <w:t>задаваемом</w:t>
            </w:r>
            <w:r>
              <w:rPr>
                <w:sz w:val="28"/>
                <w:szCs w:val="28"/>
                <w:lang w:eastAsia="ru-RU"/>
              </w:rPr>
              <w:t xml:space="preserve"> расстоянии от источника тепловой энергии</w:t>
            </w:r>
            <w:r w:rsidR="00AF2340">
              <w:rPr>
                <w:sz w:val="28"/>
                <w:szCs w:val="28"/>
                <w:lang w:eastAsia="ru-RU"/>
              </w:rPr>
              <w:t>;</w:t>
            </w:r>
            <w:r>
              <w:rPr>
                <w:sz w:val="28"/>
                <w:szCs w:val="28"/>
                <w:lang w:eastAsia="ru-RU"/>
              </w:rPr>
              <w:t xml:space="preserve"> </w:t>
            </w:r>
          </w:p>
          <w:p w:rsidR="00CB3E06" w:rsidRDefault="00CB3E06" w:rsidP="00D54CFA">
            <w:pPr>
              <w:pStyle w:val="11"/>
              <w:shd w:val="clear" w:color="auto" w:fill="auto"/>
              <w:spacing w:before="0" w:line="288" w:lineRule="auto"/>
              <w:ind w:firstLine="567"/>
              <w:rPr>
                <w:sz w:val="28"/>
                <w:szCs w:val="28"/>
                <w:lang w:eastAsia="ru-RU"/>
              </w:rPr>
            </w:pPr>
            <w:r>
              <w:rPr>
                <w:sz w:val="28"/>
                <w:szCs w:val="28"/>
                <w:lang w:val="en-US" w:eastAsia="ru-RU"/>
              </w:rPr>
              <w:t>d</w:t>
            </w:r>
            <w:r>
              <w:rPr>
                <w:sz w:val="28"/>
                <w:szCs w:val="28"/>
                <w:lang w:eastAsia="ru-RU"/>
              </w:rPr>
              <w:t>В</w:t>
            </w:r>
            <w:r w:rsidR="00947976">
              <w:rPr>
                <w:sz w:val="28"/>
                <w:szCs w:val="28"/>
                <w:lang w:eastAsia="ru-RU"/>
              </w:rPr>
              <w:t xml:space="preserve"> – увеличение годовой выручки от продажи тепл</w:t>
            </w:r>
            <w:r w:rsidR="00AF2340">
              <w:rPr>
                <w:sz w:val="28"/>
                <w:szCs w:val="28"/>
                <w:lang w:eastAsia="ru-RU"/>
              </w:rPr>
              <w:t>овой энергии новым потребителям;</w:t>
            </w:r>
            <w:r w:rsidR="00947976">
              <w:rPr>
                <w:sz w:val="28"/>
                <w:szCs w:val="28"/>
                <w:lang w:eastAsia="ru-RU"/>
              </w:rPr>
              <w:t xml:space="preserve"> </w:t>
            </w:r>
          </w:p>
          <w:p w:rsidR="00CB3E06" w:rsidRDefault="00947976" w:rsidP="00D54CFA">
            <w:pPr>
              <w:pStyle w:val="11"/>
              <w:shd w:val="clear" w:color="auto" w:fill="auto"/>
              <w:spacing w:before="0" w:line="288" w:lineRule="auto"/>
              <w:ind w:firstLine="567"/>
              <w:rPr>
                <w:sz w:val="28"/>
                <w:szCs w:val="28"/>
                <w:lang w:eastAsia="ru-RU"/>
              </w:rPr>
            </w:pPr>
            <w:r>
              <w:rPr>
                <w:sz w:val="28"/>
                <w:szCs w:val="28"/>
                <w:lang w:val="en-US" w:eastAsia="ru-RU"/>
              </w:rPr>
              <w:t>d</w:t>
            </w:r>
            <w:r>
              <w:rPr>
                <w:sz w:val="28"/>
                <w:szCs w:val="28"/>
                <w:lang w:eastAsia="ru-RU"/>
              </w:rPr>
              <w:t xml:space="preserve">З – годовой прирост </w:t>
            </w:r>
            <w:r w:rsidR="00CB3E06">
              <w:rPr>
                <w:sz w:val="28"/>
                <w:szCs w:val="28"/>
                <w:lang w:eastAsia="ru-RU"/>
              </w:rPr>
              <w:t>эксплуатационных затрат, связанный с изменением тепловой нагрузки системы теплоснабжения</w:t>
            </w:r>
            <w:r w:rsidR="00AF2340">
              <w:rPr>
                <w:sz w:val="28"/>
                <w:szCs w:val="28"/>
                <w:lang w:eastAsia="ru-RU"/>
              </w:rPr>
              <w:t>;</w:t>
            </w:r>
            <w:r w:rsidR="00CB3E06">
              <w:rPr>
                <w:sz w:val="28"/>
                <w:szCs w:val="28"/>
                <w:lang w:eastAsia="ru-RU"/>
              </w:rPr>
              <w:t xml:space="preserve"> </w:t>
            </w:r>
          </w:p>
          <w:p w:rsidR="00AD67E0" w:rsidRDefault="00AD67E0" w:rsidP="00D54CFA">
            <w:pPr>
              <w:pStyle w:val="11"/>
              <w:shd w:val="clear" w:color="auto" w:fill="auto"/>
              <w:spacing w:before="0" w:line="288" w:lineRule="auto"/>
              <w:ind w:firstLine="567"/>
              <w:rPr>
                <w:sz w:val="28"/>
                <w:szCs w:val="28"/>
                <w:lang w:eastAsia="ru-RU"/>
              </w:rPr>
            </w:pPr>
            <w:r>
              <w:rPr>
                <w:sz w:val="28"/>
                <w:szCs w:val="28"/>
                <w:lang w:val="en-US" w:eastAsia="ru-RU"/>
              </w:rPr>
              <w:t>d</w:t>
            </w:r>
            <w:r>
              <w:rPr>
                <w:sz w:val="28"/>
                <w:szCs w:val="28"/>
                <w:lang w:eastAsia="ru-RU"/>
              </w:rPr>
              <w:t xml:space="preserve">К – дополнительные капиталовложения, обусловленные модернизацией тепловых сетей для подключения новых (виртуальных) потребителей тепловой энергии (дополнительное строительство тепловых сетей);  </w:t>
            </w:r>
          </w:p>
          <w:p w:rsidR="00C048DD" w:rsidRDefault="00CB3E06" w:rsidP="00D54CFA">
            <w:pPr>
              <w:pStyle w:val="11"/>
              <w:shd w:val="clear" w:color="auto" w:fill="auto"/>
              <w:spacing w:before="0" w:line="288" w:lineRule="auto"/>
              <w:ind w:firstLine="567"/>
              <w:rPr>
                <w:sz w:val="28"/>
                <w:szCs w:val="28"/>
                <w:lang w:eastAsia="ru-RU"/>
              </w:rPr>
            </w:pPr>
            <w:r>
              <w:rPr>
                <w:sz w:val="28"/>
                <w:szCs w:val="28"/>
                <w:lang w:eastAsia="ru-RU"/>
              </w:rPr>
              <w:t>Д – сумма коэффициентов дисконтирования за весь срок службы инвестиционного про</w:t>
            </w:r>
            <w:r w:rsidR="00C048DD">
              <w:rPr>
                <w:sz w:val="28"/>
                <w:szCs w:val="28"/>
                <w:lang w:eastAsia="ru-RU"/>
              </w:rPr>
              <w:t>екта (присоединение новых потребителей).</w:t>
            </w:r>
          </w:p>
          <w:p w:rsidR="0043083B" w:rsidRDefault="00CB3E06" w:rsidP="00D54CFA">
            <w:pPr>
              <w:pStyle w:val="11"/>
              <w:shd w:val="clear" w:color="auto" w:fill="auto"/>
              <w:spacing w:before="0" w:line="288" w:lineRule="auto"/>
              <w:ind w:firstLine="567"/>
              <w:rPr>
                <w:sz w:val="28"/>
                <w:szCs w:val="28"/>
                <w:lang w:eastAsia="ru-RU"/>
              </w:rPr>
            </w:pPr>
            <w:r>
              <w:rPr>
                <w:sz w:val="28"/>
                <w:szCs w:val="28"/>
                <w:lang w:eastAsia="ru-RU"/>
              </w:rPr>
              <w:t>З</w:t>
            </w:r>
            <w:r w:rsidR="00193C62">
              <w:rPr>
                <w:sz w:val="28"/>
                <w:szCs w:val="28"/>
                <w:lang w:eastAsia="ru-RU"/>
              </w:rPr>
              <w:t>адавая различн</w:t>
            </w:r>
            <w:r w:rsidR="003D28FD">
              <w:rPr>
                <w:sz w:val="28"/>
                <w:szCs w:val="28"/>
                <w:lang w:eastAsia="ru-RU"/>
              </w:rPr>
              <w:t>ы</w:t>
            </w:r>
            <w:r w:rsidR="00193C62">
              <w:rPr>
                <w:sz w:val="28"/>
                <w:szCs w:val="28"/>
                <w:lang w:eastAsia="ru-RU"/>
              </w:rPr>
              <w:t>е</w:t>
            </w:r>
            <w:r w:rsidR="00947976">
              <w:rPr>
                <w:sz w:val="28"/>
                <w:szCs w:val="28"/>
                <w:lang w:eastAsia="ru-RU"/>
              </w:rPr>
              <w:t xml:space="preserve"> </w:t>
            </w:r>
            <w:r w:rsidR="00193C62" w:rsidRPr="00CF5A14">
              <w:rPr>
                <w:sz w:val="28"/>
                <w:szCs w:val="28"/>
              </w:rPr>
              <w:t>расстояни</w:t>
            </w:r>
            <w:r w:rsidR="003D28FD">
              <w:rPr>
                <w:sz w:val="28"/>
                <w:szCs w:val="28"/>
              </w:rPr>
              <w:t>я</w:t>
            </w:r>
            <w:r w:rsidR="00193C62" w:rsidRPr="00CF5A14">
              <w:rPr>
                <w:sz w:val="28"/>
                <w:szCs w:val="28"/>
              </w:rPr>
              <w:t xml:space="preserve"> от теплопотребляющей установки до источника тепловой энергии</w:t>
            </w:r>
            <w:r w:rsidR="00193C62">
              <w:rPr>
                <w:sz w:val="28"/>
                <w:szCs w:val="28"/>
                <w:lang w:eastAsia="ru-RU"/>
              </w:rPr>
              <w:t xml:space="preserve"> (ориентировочно длину </w:t>
            </w:r>
            <w:r w:rsidR="00947976">
              <w:rPr>
                <w:sz w:val="28"/>
                <w:szCs w:val="28"/>
                <w:lang w:eastAsia="ru-RU"/>
              </w:rPr>
              <w:t>виртуальной теплотрассы до виртуального потребителя</w:t>
            </w:r>
            <w:r w:rsidR="00193C62">
              <w:rPr>
                <w:sz w:val="28"/>
                <w:szCs w:val="28"/>
                <w:lang w:eastAsia="ru-RU"/>
              </w:rPr>
              <w:t>)</w:t>
            </w:r>
            <w:r>
              <w:rPr>
                <w:sz w:val="28"/>
                <w:szCs w:val="28"/>
                <w:lang w:eastAsia="ru-RU"/>
              </w:rPr>
              <w:t xml:space="preserve">, </w:t>
            </w:r>
            <w:r w:rsidR="00AF2340">
              <w:rPr>
                <w:sz w:val="28"/>
                <w:szCs w:val="28"/>
                <w:lang w:eastAsia="ru-RU"/>
              </w:rPr>
              <w:t xml:space="preserve">рассчитываем </w:t>
            </w:r>
            <w:r w:rsidR="0043083B">
              <w:rPr>
                <w:sz w:val="28"/>
                <w:szCs w:val="28"/>
                <w:lang w:eastAsia="ru-RU"/>
              </w:rPr>
              <w:t xml:space="preserve"> </w:t>
            </w:r>
            <w:r w:rsidR="00AF2340">
              <w:rPr>
                <w:sz w:val="28"/>
                <w:szCs w:val="28"/>
                <w:lang w:val="en-US" w:eastAsia="ru-RU"/>
              </w:rPr>
              <w:t>d</w:t>
            </w:r>
            <w:r w:rsidR="00AF2340">
              <w:rPr>
                <w:sz w:val="28"/>
                <w:szCs w:val="28"/>
                <w:lang w:eastAsia="ru-RU"/>
              </w:rPr>
              <w:t xml:space="preserve">Э. Как только </w:t>
            </w:r>
            <w:r w:rsidR="00193C62">
              <w:rPr>
                <w:sz w:val="28"/>
                <w:szCs w:val="28"/>
                <w:lang w:eastAsia="ru-RU"/>
              </w:rPr>
              <w:t xml:space="preserve">рост годового дохода от присоединения новых потребителей </w:t>
            </w:r>
            <w:r w:rsidR="00193C62">
              <w:rPr>
                <w:sz w:val="28"/>
                <w:szCs w:val="28"/>
                <w:lang w:val="en-US" w:eastAsia="ru-RU"/>
              </w:rPr>
              <w:t>d</w:t>
            </w:r>
            <w:r w:rsidR="00193C62">
              <w:rPr>
                <w:sz w:val="28"/>
                <w:szCs w:val="28"/>
                <w:lang w:eastAsia="ru-RU"/>
              </w:rPr>
              <w:t xml:space="preserve">В станет больше суммарных </w:t>
            </w:r>
            <w:r w:rsidR="00F35802">
              <w:rPr>
                <w:sz w:val="28"/>
                <w:szCs w:val="28"/>
                <w:lang w:eastAsia="ru-RU"/>
              </w:rPr>
              <w:t xml:space="preserve">приведенных </w:t>
            </w:r>
            <w:r w:rsidR="00193C62">
              <w:rPr>
                <w:sz w:val="28"/>
                <w:szCs w:val="28"/>
                <w:lang w:eastAsia="ru-RU"/>
              </w:rPr>
              <w:t xml:space="preserve">годовых затрат </w:t>
            </w:r>
            <w:r w:rsidR="003D28FD">
              <w:rPr>
                <w:sz w:val="28"/>
                <w:szCs w:val="28"/>
                <w:lang w:eastAsia="ru-RU"/>
              </w:rPr>
              <w:t xml:space="preserve">производства и передачи дополнительной тепловой энергии </w:t>
            </w:r>
            <w:r w:rsidR="00193C62">
              <w:rPr>
                <w:sz w:val="28"/>
                <w:szCs w:val="28"/>
                <w:lang w:eastAsia="ru-RU"/>
              </w:rPr>
              <w:t>(</w:t>
            </w:r>
            <w:r w:rsidR="00193C62">
              <w:rPr>
                <w:sz w:val="28"/>
                <w:szCs w:val="28"/>
                <w:lang w:val="en-US" w:eastAsia="ru-RU"/>
              </w:rPr>
              <w:t>d</w:t>
            </w:r>
            <w:r w:rsidR="00193C62">
              <w:rPr>
                <w:sz w:val="28"/>
                <w:szCs w:val="28"/>
                <w:lang w:eastAsia="ru-RU"/>
              </w:rPr>
              <w:t xml:space="preserve">З + </w:t>
            </w:r>
            <w:r w:rsidR="00B820A2">
              <w:rPr>
                <w:sz w:val="28"/>
                <w:szCs w:val="28"/>
                <w:lang w:val="en-US" w:eastAsia="ru-RU"/>
              </w:rPr>
              <w:t>d</w:t>
            </w:r>
            <w:r w:rsidR="00B820A2">
              <w:rPr>
                <w:sz w:val="28"/>
                <w:szCs w:val="28"/>
                <w:lang w:eastAsia="ru-RU"/>
              </w:rPr>
              <w:t>К/</w:t>
            </w:r>
            <w:r w:rsidR="00193C62">
              <w:rPr>
                <w:sz w:val="28"/>
                <w:szCs w:val="28"/>
                <w:lang w:eastAsia="ru-RU"/>
              </w:rPr>
              <w:t xml:space="preserve">Д), т.е.  </w:t>
            </w:r>
            <w:r w:rsidR="00AF2340">
              <w:rPr>
                <w:sz w:val="28"/>
                <w:szCs w:val="28"/>
                <w:lang w:val="en-US" w:eastAsia="ru-RU"/>
              </w:rPr>
              <w:t>d</w:t>
            </w:r>
            <w:r w:rsidR="00AF2340">
              <w:rPr>
                <w:sz w:val="28"/>
                <w:szCs w:val="28"/>
                <w:lang w:eastAsia="ru-RU"/>
              </w:rPr>
              <w:t>Э</w:t>
            </w:r>
            <w:r w:rsidR="00AF2340" w:rsidRPr="00AF2340">
              <w:rPr>
                <w:sz w:val="28"/>
                <w:szCs w:val="28"/>
                <w:lang w:eastAsia="ru-RU"/>
              </w:rPr>
              <w:t xml:space="preserve"> </w:t>
            </w:r>
            <w:r w:rsidR="00AF2340">
              <w:rPr>
                <w:sz w:val="28"/>
                <w:szCs w:val="28"/>
                <w:lang w:eastAsia="ru-RU"/>
              </w:rPr>
              <w:t xml:space="preserve">станет </w:t>
            </w:r>
            <w:r w:rsidR="003D28FD">
              <w:rPr>
                <w:sz w:val="28"/>
                <w:szCs w:val="28"/>
                <w:lang w:eastAsia="ru-RU"/>
              </w:rPr>
              <w:t>равен</w:t>
            </w:r>
            <w:r w:rsidR="00ED62D2">
              <w:rPr>
                <w:sz w:val="28"/>
                <w:szCs w:val="28"/>
                <w:lang w:eastAsia="ru-RU"/>
              </w:rPr>
              <w:t xml:space="preserve"> или </w:t>
            </w:r>
            <w:r w:rsidR="00AF2340">
              <w:rPr>
                <w:sz w:val="28"/>
                <w:szCs w:val="28"/>
                <w:lang w:eastAsia="ru-RU"/>
              </w:rPr>
              <w:t>больше нул</w:t>
            </w:r>
            <w:r w:rsidR="003D28FD">
              <w:rPr>
                <w:sz w:val="28"/>
                <w:szCs w:val="28"/>
                <w:lang w:eastAsia="ru-RU"/>
              </w:rPr>
              <w:t>я</w:t>
            </w:r>
            <w:r w:rsidR="00AF2340">
              <w:rPr>
                <w:sz w:val="28"/>
                <w:szCs w:val="28"/>
                <w:lang w:eastAsia="ru-RU"/>
              </w:rPr>
              <w:t xml:space="preserve"> (</w:t>
            </w:r>
            <w:r w:rsidR="00AF2340">
              <w:rPr>
                <w:sz w:val="28"/>
                <w:szCs w:val="28"/>
                <w:lang w:val="en-US" w:eastAsia="ru-RU"/>
              </w:rPr>
              <w:t>d</w:t>
            </w:r>
            <w:r w:rsidR="00AF2340">
              <w:rPr>
                <w:sz w:val="28"/>
                <w:szCs w:val="28"/>
                <w:lang w:eastAsia="ru-RU"/>
              </w:rPr>
              <w:t>Э</w:t>
            </w:r>
            <w:r w:rsidR="00AF2340" w:rsidRPr="00AF2340">
              <w:rPr>
                <w:sz w:val="28"/>
                <w:szCs w:val="28"/>
                <w:lang w:eastAsia="ru-RU"/>
              </w:rPr>
              <w:t>&gt;0)</w:t>
            </w:r>
            <w:r w:rsidR="00193C62">
              <w:rPr>
                <w:sz w:val="28"/>
                <w:szCs w:val="28"/>
                <w:lang w:eastAsia="ru-RU"/>
              </w:rPr>
              <w:t xml:space="preserve">, </w:t>
            </w:r>
            <w:r w:rsidR="00193C62" w:rsidRPr="00CF5A14">
              <w:rPr>
                <w:sz w:val="28"/>
                <w:szCs w:val="28"/>
              </w:rPr>
              <w:t>расстояние от теплопотребляющей установки до источника тепловой энергии</w:t>
            </w:r>
            <w:r w:rsidR="00193C62">
              <w:rPr>
                <w:sz w:val="28"/>
                <w:szCs w:val="28"/>
                <w:lang w:eastAsia="ru-RU"/>
              </w:rPr>
              <w:t xml:space="preserve"> (</w:t>
            </w:r>
            <w:r w:rsidR="00AD67E0">
              <w:rPr>
                <w:sz w:val="28"/>
                <w:szCs w:val="28"/>
                <w:lang w:eastAsia="ru-RU"/>
              </w:rPr>
              <w:t xml:space="preserve">ориентировочная </w:t>
            </w:r>
            <w:r w:rsidR="00AF2340">
              <w:rPr>
                <w:sz w:val="28"/>
                <w:szCs w:val="28"/>
                <w:lang w:eastAsia="ru-RU"/>
              </w:rPr>
              <w:t>длина виртуальной теплотрассы</w:t>
            </w:r>
            <w:r w:rsidR="00193C62">
              <w:rPr>
                <w:sz w:val="28"/>
                <w:szCs w:val="28"/>
                <w:lang w:eastAsia="ru-RU"/>
              </w:rPr>
              <w:t xml:space="preserve"> до виртуального потребителя) будет </w:t>
            </w:r>
            <w:r w:rsidR="003D28FD">
              <w:rPr>
                <w:sz w:val="28"/>
                <w:szCs w:val="28"/>
                <w:lang w:eastAsia="ru-RU"/>
              </w:rPr>
              <w:t>соответствовать</w:t>
            </w:r>
            <w:r w:rsidR="00AF2340">
              <w:rPr>
                <w:sz w:val="28"/>
                <w:szCs w:val="28"/>
                <w:lang w:eastAsia="ru-RU"/>
              </w:rPr>
              <w:t xml:space="preserve"> радиусу эффективного теплоснабжения </w:t>
            </w:r>
            <w:r w:rsidR="00AF2340">
              <w:rPr>
                <w:sz w:val="28"/>
                <w:szCs w:val="28"/>
                <w:lang w:val="en-US" w:eastAsia="ru-RU"/>
              </w:rPr>
              <w:t>R</w:t>
            </w:r>
            <w:r w:rsidR="00AF2340">
              <w:rPr>
                <w:sz w:val="28"/>
                <w:szCs w:val="28"/>
                <w:lang w:eastAsia="ru-RU"/>
              </w:rPr>
              <w:t>эф.</w:t>
            </w:r>
          </w:p>
          <w:p w:rsidR="009871BD" w:rsidRPr="0058588F" w:rsidRDefault="00E747C9" w:rsidP="00831A0C">
            <w:pPr>
              <w:pStyle w:val="11"/>
              <w:shd w:val="clear" w:color="auto" w:fill="auto"/>
              <w:spacing w:before="0" w:line="288" w:lineRule="auto"/>
              <w:ind w:right="-108" w:firstLine="567"/>
              <w:rPr>
                <w:sz w:val="28"/>
                <w:szCs w:val="28"/>
                <w:lang w:eastAsia="ru-RU"/>
              </w:rPr>
            </w:pPr>
            <w:r>
              <w:rPr>
                <w:sz w:val="28"/>
                <w:szCs w:val="28"/>
                <w:lang w:eastAsia="ru-RU"/>
              </w:rPr>
              <w:t>Р</w:t>
            </w:r>
            <w:r w:rsidR="00D54CFA">
              <w:rPr>
                <w:sz w:val="28"/>
                <w:szCs w:val="28"/>
                <w:lang w:eastAsia="ru-RU"/>
              </w:rPr>
              <w:t xml:space="preserve">асчет радиусов </w:t>
            </w:r>
            <w:r w:rsidR="00B820A2">
              <w:rPr>
                <w:sz w:val="28"/>
                <w:szCs w:val="28"/>
                <w:lang w:eastAsia="ru-RU"/>
              </w:rPr>
              <w:t xml:space="preserve">эффективного теплоснабжения </w:t>
            </w:r>
            <w:r w:rsidR="00D54CFA">
              <w:rPr>
                <w:sz w:val="28"/>
                <w:szCs w:val="28"/>
                <w:lang w:eastAsia="ru-RU"/>
              </w:rPr>
              <w:t>приведен в пункте 4.12 главы 4 Обосновывающих материалов.</w:t>
            </w:r>
          </w:p>
        </w:tc>
      </w:tr>
    </w:tbl>
    <w:p w:rsidR="00241919" w:rsidRDefault="00241919" w:rsidP="00D54CFA">
      <w:pPr>
        <w:pStyle w:val="11"/>
        <w:shd w:val="clear" w:color="auto" w:fill="auto"/>
        <w:spacing w:before="0" w:line="312" w:lineRule="auto"/>
        <w:ind w:right="23" w:firstLine="567"/>
        <w:rPr>
          <w:sz w:val="28"/>
          <w:szCs w:val="28"/>
        </w:rPr>
      </w:pPr>
      <w:r w:rsidRPr="0018086A">
        <w:rPr>
          <w:sz w:val="28"/>
          <w:szCs w:val="28"/>
        </w:rPr>
        <w:lastRenderedPageBreak/>
        <w:t xml:space="preserve">Расчетные значения </w:t>
      </w:r>
      <w:r w:rsidR="00AE7049">
        <w:rPr>
          <w:sz w:val="28"/>
          <w:szCs w:val="28"/>
        </w:rPr>
        <w:t>радиус</w:t>
      </w:r>
      <w:r w:rsidR="008C649E">
        <w:rPr>
          <w:sz w:val="28"/>
          <w:szCs w:val="28"/>
        </w:rPr>
        <w:t>а</w:t>
      </w:r>
      <w:r w:rsidR="00AE7049">
        <w:rPr>
          <w:sz w:val="28"/>
          <w:szCs w:val="28"/>
        </w:rPr>
        <w:t xml:space="preserve"> эффективного</w:t>
      </w:r>
      <w:r w:rsidRPr="0018086A">
        <w:rPr>
          <w:sz w:val="28"/>
          <w:szCs w:val="28"/>
        </w:rPr>
        <w:t xml:space="preserve"> теплоснабжения приведе</w:t>
      </w:r>
      <w:r w:rsidR="004E6EFF">
        <w:rPr>
          <w:sz w:val="28"/>
          <w:szCs w:val="28"/>
        </w:rPr>
        <w:t>ны в таблиц</w:t>
      </w:r>
      <w:r w:rsidR="008C649E">
        <w:rPr>
          <w:sz w:val="28"/>
          <w:szCs w:val="28"/>
        </w:rPr>
        <w:t>е</w:t>
      </w:r>
      <w:r w:rsidRPr="0018086A">
        <w:rPr>
          <w:sz w:val="28"/>
          <w:szCs w:val="28"/>
        </w:rPr>
        <w:t xml:space="preserve"> </w:t>
      </w:r>
      <w:r w:rsidR="00F624F6">
        <w:rPr>
          <w:sz w:val="28"/>
          <w:szCs w:val="28"/>
        </w:rPr>
        <w:t>2</w:t>
      </w:r>
      <w:r w:rsidRPr="0018086A">
        <w:rPr>
          <w:sz w:val="28"/>
          <w:szCs w:val="28"/>
        </w:rPr>
        <w:t>.</w:t>
      </w:r>
      <w:r w:rsidR="008648F2">
        <w:rPr>
          <w:sz w:val="28"/>
          <w:szCs w:val="28"/>
        </w:rPr>
        <w:tab/>
      </w:r>
    </w:p>
    <w:p w:rsidR="00B61237" w:rsidRPr="0018086A" w:rsidRDefault="00B61237" w:rsidP="00C75C94">
      <w:pPr>
        <w:pStyle w:val="11"/>
        <w:shd w:val="clear" w:color="auto" w:fill="auto"/>
        <w:spacing w:before="0" w:line="276" w:lineRule="auto"/>
        <w:ind w:firstLine="539"/>
        <w:rPr>
          <w:sz w:val="28"/>
          <w:szCs w:val="28"/>
        </w:rPr>
      </w:pPr>
      <w:r w:rsidRPr="0018086A">
        <w:rPr>
          <w:sz w:val="28"/>
          <w:szCs w:val="28"/>
        </w:rPr>
        <w:t xml:space="preserve">Таблица </w:t>
      </w:r>
      <w:r>
        <w:rPr>
          <w:sz w:val="28"/>
          <w:szCs w:val="28"/>
        </w:rPr>
        <w:t>2</w:t>
      </w:r>
      <w:r w:rsidRPr="0018086A">
        <w:rPr>
          <w:sz w:val="28"/>
          <w:szCs w:val="28"/>
        </w:rPr>
        <w:t>. Радиус эффективного теплоснабжения</w:t>
      </w:r>
      <w:r w:rsidR="00C75C94">
        <w:rPr>
          <w:sz w:val="28"/>
          <w:szCs w:val="28"/>
        </w:rPr>
        <w:t xml:space="preserve"> существующ</w:t>
      </w:r>
      <w:r w:rsidR="008C649E">
        <w:rPr>
          <w:sz w:val="28"/>
          <w:szCs w:val="28"/>
        </w:rPr>
        <w:t>ей</w:t>
      </w:r>
      <w:r w:rsidR="00C75C94">
        <w:rPr>
          <w:sz w:val="28"/>
          <w:szCs w:val="28"/>
        </w:rPr>
        <w:t xml:space="preserve"> котельн</w:t>
      </w:r>
      <w:r w:rsidR="008C649E">
        <w:rPr>
          <w:sz w:val="28"/>
          <w:szCs w:val="28"/>
        </w:rPr>
        <w:t>ой</w:t>
      </w:r>
      <w:r w:rsidRPr="0018086A">
        <w:rPr>
          <w:sz w:val="28"/>
          <w:szCs w:val="28"/>
        </w:rPr>
        <w:t>.</w:t>
      </w:r>
    </w:p>
    <w:tbl>
      <w:tblPr>
        <w:tblW w:w="988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781"/>
        <w:gridCol w:w="1866"/>
        <w:gridCol w:w="2231"/>
        <w:gridCol w:w="2301"/>
      </w:tblGrid>
      <w:tr w:rsidR="00B61237" w:rsidRPr="0018086A" w:rsidTr="006C1F09">
        <w:tc>
          <w:tcPr>
            <w:tcW w:w="710" w:type="dxa"/>
            <w:vAlign w:val="center"/>
          </w:tcPr>
          <w:p w:rsidR="00B61237" w:rsidRPr="0018086A" w:rsidRDefault="00B61237" w:rsidP="006C1F09">
            <w:pPr>
              <w:pStyle w:val="11"/>
              <w:shd w:val="clear" w:color="auto" w:fill="auto"/>
              <w:spacing w:before="0" w:line="274" w:lineRule="exact"/>
              <w:ind w:right="20"/>
              <w:jc w:val="center"/>
              <w:rPr>
                <w:sz w:val="28"/>
                <w:szCs w:val="28"/>
              </w:rPr>
            </w:pPr>
            <w:r w:rsidRPr="0018086A">
              <w:rPr>
                <w:sz w:val="28"/>
                <w:szCs w:val="28"/>
              </w:rPr>
              <w:t>№ п.п.</w:t>
            </w:r>
          </w:p>
        </w:tc>
        <w:tc>
          <w:tcPr>
            <w:tcW w:w="2781" w:type="dxa"/>
            <w:vAlign w:val="center"/>
          </w:tcPr>
          <w:p w:rsidR="00B61237" w:rsidRPr="0018086A" w:rsidRDefault="00B61237" w:rsidP="006C1F09">
            <w:pPr>
              <w:pStyle w:val="11"/>
              <w:shd w:val="clear" w:color="auto" w:fill="auto"/>
              <w:spacing w:before="0" w:line="274" w:lineRule="exact"/>
              <w:ind w:right="20"/>
              <w:jc w:val="center"/>
              <w:rPr>
                <w:sz w:val="28"/>
                <w:szCs w:val="28"/>
              </w:rPr>
            </w:pPr>
            <w:r>
              <w:rPr>
                <w:sz w:val="28"/>
                <w:szCs w:val="28"/>
              </w:rPr>
              <w:t>Источник тепловой энергии</w:t>
            </w:r>
          </w:p>
        </w:tc>
        <w:tc>
          <w:tcPr>
            <w:tcW w:w="1866" w:type="dxa"/>
          </w:tcPr>
          <w:p w:rsidR="00B61237" w:rsidRPr="006C1F09" w:rsidRDefault="00B61237" w:rsidP="00D60703">
            <w:pPr>
              <w:pStyle w:val="11"/>
              <w:shd w:val="clear" w:color="auto" w:fill="auto"/>
              <w:spacing w:before="0" w:line="274" w:lineRule="exact"/>
              <w:ind w:right="20"/>
              <w:jc w:val="center"/>
              <w:rPr>
                <w:sz w:val="28"/>
                <w:szCs w:val="28"/>
              </w:rPr>
            </w:pPr>
            <w:r w:rsidRPr="006C1F09">
              <w:rPr>
                <w:sz w:val="28"/>
                <w:szCs w:val="28"/>
              </w:rPr>
              <w:t>Установленная мощность источников тепловой энергии,</w:t>
            </w:r>
          </w:p>
          <w:p w:rsidR="00B61237" w:rsidRPr="006203B4" w:rsidRDefault="00B61237" w:rsidP="00D60703">
            <w:pPr>
              <w:pStyle w:val="11"/>
              <w:shd w:val="clear" w:color="auto" w:fill="auto"/>
              <w:spacing w:before="0" w:line="274" w:lineRule="exact"/>
              <w:ind w:right="20"/>
              <w:jc w:val="center"/>
              <w:rPr>
                <w:sz w:val="28"/>
                <w:szCs w:val="28"/>
                <w:highlight w:val="yellow"/>
              </w:rPr>
            </w:pPr>
            <w:r w:rsidRPr="006C1F09">
              <w:rPr>
                <w:sz w:val="28"/>
                <w:szCs w:val="28"/>
              </w:rPr>
              <w:t>Гкал/час</w:t>
            </w:r>
          </w:p>
        </w:tc>
        <w:tc>
          <w:tcPr>
            <w:tcW w:w="2231" w:type="dxa"/>
          </w:tcPr>
          <w:p w:rsidR="00B61237" w:rsidRPr="00654615" w:rsidRDefault="00B61237" w:rsidP="00D60703">
            <w:pPr>
              <w:pStyle w:val="11"/>
              <w:shd w:val="clear" w:color="auto" w:fill="auto"/>
              <w:spacing w:before="0" w:line="274" w:lineRule="exact"/>
              <w:ind w:right="20"/>
              <w:jc w:val="center"/>
              <w:rPr>
                <w:sz w:val="28"/>
                <w:szCs w:val="28"/>
              </w:rPr>
            </w:pPr>
            <w:r w:rsidRPr="00654615">
              <w:rPr>
                <w:sz w:val="28"/>
                <w:szCs w:val="28"/>
              </w:rPr>
              <w:t xml:space="preserve">Резервная мощность, используемая в расчетах </w:t>
            </w:r>
          </w:p>
          <w:p w:rsidR="00B61237" w:rsidRPr="00654615" w:rsidRDefault="00B61237" w:rsidP="00D60703">
            <w:pPr>
              <w:pStyle w:val="11"/>
              <w:shd w:val="clear" w:color="auto" w:fill="auto"/>
              <w:spacing w:before="0" w:line="274" w:lineRule="exact"/>
              <w:ind w:right="20"/>
              <w:jc w:val="center"/>
              <w:rPr>
                <w:sz w:val="28"/>
                <w:szCs w:val="28"/>
              </w:rPr>
            </w:pPr>
            <w:r w:rsidRPr="00654615">
              <w:rPr>
                <w:sz w:val="28"/>
                <w:szCs w:val="28"/>
                <w:lang w:val="en-US" w:eastAsia="ru-RU"/>
              </w:rPr>
              <w:t>d</w:t>
            </w:r>
            <w:r w:rsidRPr="00654615">
              <w:rPr>
                <w:sz w:val="28"/>
                <w:szCs w:val="28"/>
                <w:lang w:eastAsia="ru-RU"/>
              </w:rPr>
              <w:t>Р, Гкал/час</w:t>
            </w:r>
          </w:p>
        </w:tc>
        <w:tc>
          <w:tcPr>
            <w:tcW w:w="2301" w:type="dxa"/>
          </w:tcPr>
          <w:p w:rsidR="00B61237" w:rsidRPr="006063EF" w:rsidRDefault="00B61237" w:rsidP="008C649E">
            <w:pPr>
              <w:pStyle w:val="11"/>
              <w:shd w:val="clear" w:color="auto" w:fill="auto"/>
              <w:spacing w:before="0" w:line="274" w:lineRule="exact"/>
              <w:ind w:right="20"/>
              <w:jc w:val="center"/>
              <w:rPr>
                <w:sz w:val="28"/>
                <w:szCs w:val="28"/>
                <w:highlight w:val="yellow"/>
              </w:rPr>
            </w:pPr>
            <w:r w:rsidRPr="00C33882">
              <w:rPr>
                <w:sz w:val="28"/>
                <w:szCs w:val="28"/>
              </w:rPr>
              <w:t xml:space="preserve">Радиус эффективного теплоснабжения, </w:t>
            </w:r>
            <w:r w:rsidRPr="00C33882">
              <w:rPr>
                <w:sz w:val="28"/>
                <w:szCs w:val="28"/>
                <w:lang w:val="en-US"/>
              </w:rPr>
              <w:t>R</w:t>
            </w:r>
            <w:r w:rsidRPr="00C33882">
              <w:rPr>
                <w:sz w:val="28"/>
                <w:szCs w:val="28"/>
              </w:rPr>
              <w:t>эф, м.</w:t>
            </w:r>
          </w:p>
        </w:tc>
      </w:tr>
      <w:tr w:rsidR="00B61237" w:rsidRPr="006063EF" w:rsidTr="00DF33C9">
        <w:trPr>
          <w:trHeight w:val="621"/>
        </w:trPr>
        <w:tc>
          <w:tcPr>
            <w:tcW w:w="710" w:type="dxa"/>
            <w:vAlign w:val="center"/>
          </w:tcPr>
          <w:p w:rsidR="00B61237" w:rsidRPr="006063EF" w:rsidRDefault="00B61237" w:rsidP="00D60703">
            <w:pPr>
              <w:pStyle w:val="11"/>
              <w:shd w:val="clear" w:color="auto" w:fill="auto"/>
              <w:spacing w:before="0" w:line="274" w:lineRule="exact"/>
              <w:ind w:right="20"/>
              <w:jc w:val="center"/>
              <w:rPr>
                <w:sz w:val="28"/>
                <w:szCs w:val="28"/>
              </w:rPr>
            </w:pPr>
            <w:r w:rsidRPr="006063EF">
              <w:rPr>
                <w:sz w:val="28"/>
                <w:szCs w:val="28"/>
              </w:rPr>
              <w:t>1</w:t>
            </w:r>
          </w:p>
        </w:tc>
        <w:tc>
          <w:tcPr>
            <w:tcW w:w="2781" w:type="dxa"/>
            <w:vAlign w:val="center"/>
          </w:tcPr>
          <w:p w:rsidR="00B61237" w:rsidRPr="006063EF" w:rsidRDefault="00B61237" w:rsidP="00C75C94">
            <w:pPr>
              <w:pStyle w:val="11"/>
              <w:shd w:val="clear" w:color="auto" w:fill="auto"/>
              <w:spacing w:before="0" w:line="274" w:lineRule="exact"/>
              <w:ind w:right="20"/>
              <w:jc w:val="center"/>
              <w:rPr>
                <w:sz w:val="28"/>
                <w:szCs w:val="28"/>
              </w:rPr>
            </w:pPr>
            <w:r>
              <w:rPr>
                <w:sz w:val="28"/>
                <w:szCs w:val="28"/>
                <w:lang w:eastAsia="ru-RU"/>
              </w:rPr>
              <w:t>Котельная</w:t>
            </w:r>
            <w:r w:rsidR="00BD17C4">
              <w:rPr>
                <w:sz w:val="28"/>
                <w:szCs w:val="28"/>
                <w:lang w:eastAsia="ru-RU"/>
              </w:rPr>
              <w:t xml:space="preserve"> </w:t>
            </w:r>
          </w:p>
        </w:tc>
        <w:tc>
          <w:tcPr>
            <w:tcW w:w="1866" w:type="dxa"/>
            <w:vAlign w:val="center"/>
          </w:tcPr>
          <w:p w:rsidR="00B61237" w:rsidRPr="006C1F09" w:rsidRDefault="003E0BEA" w:rsidP="00C75C94">
            <w:pPr>
              <w:pStyle w:val="11"/>
              <w:shd w:val="clear" w:color="auto" w:fill="auto"/>
              <w:spacing w:before="0" w:line="274" w:lineRule="exact"/>
              <w:ind w:right="20"/>
              <w:jc w:val="center"/>
              <w:rPr>
                <w:sz w:val="28"/>
                <w:szCs w:val="28"/>
              </w:rPr>
            </w:pPr>
            <w:r>
              <w:rPr>
                <w:sz w:val="28"/>
                <w:szCs w:val="28"/>
              </w:rPr>
              <w:t>12,5</w:t>
            </w:r>
          </w:p>
        </w:tc>
        <w:tc>
          <w:tcPr>
            <w:tcW w:w="2231" w:type="dxa"/>
            <w:vAlign w:val="center"/>
          </w:tcPr>
          <w:p w:rsidR="00B61237" w:rsidRPr="00654615" w:rsidRDefault="0006132F" w:rsidP="00C75C94">
            <w:pPr>
              <w:pStyle w:val="11"/>
              <w:shd w:val="clear" w:color="auto" w:fill="auto"/>
              <w:spacing w:before="0" w:line="274" w:lineRule="exact"/>
              <w:ind w:right="20"/>
              <w:jc w:val="center"/>
              <w:rPr>
                <w:sz w:val="28"/>
                <w:szCs w:val="28"/>
              </w:rPr>
            </w:pPr>
            <w:r>
              <w:rPr>
                <w:sz w:val="28"/>
                <w:szCs w:val="28"/>
              </w:rPr>
              <w:t>8,035</w:t>
            </w:r>
          </w:p>
        </w:tc>
        <w:tc>
          <w:tcPr>
            <w:tcW w:w="2301" w:type="dxa"/>
            <w:vAlign w:val="center"/>
          </w:tcPr>
          <w:p w:rsidR="00B61237" w:rsidRPr="00A62121" w:rsidRDefault="0006132F" w:rsidP="00C75C94">
            <w:pPr>
              <w:pStyle w:val="11"/>
              <w:shd w:val="clear" w:color="auto" w:fill="auto"/>
              <w:spacing w:before="0" w:line="274" w:lineRule="exact"/>
              <w:ind w:right="20"/>
              <w:jc w:val="center"/>
              <w:rPr>
                <w:sz w:val="28"/>
                <w:szCs w:val="28"/>
              </w:rPr>
            </w:pPr>
            <w:r>
              <w:rPr>
                <w:sz w:val="28"/>
                <w:szCs w:val="28"/>
              </w:rPr>
              <w:t>5310</w:t>
            </w:r>
          </w:p>
        </w:tc>
      </w:tr>
    </w:tbl>
    <w:p w:rsidR="00B61237" w:rsidRDefault="00B61237" w:rsidP="00B61237">
      <w:pPr>
        <w:pStyle w:val="11"/>
        <w:shd w:val="clear" w:color="auto" w:fill="auto"/>
        <w:spacing w:before="0" w:line="312" w:lineRule="auto"/>
        <w:ind w:left="23" w:right="23" w:firstLine="539"/>
        <w:rPr>
          <w:sz w:val="28"/>
          <w:szCs w:val="28"/>
        </w:rPr>
      </w:pPr>
    </w:p>
    <w:p w:rsidR="00241919" w:rsidRDefault="00241919" w:rsidP="00687A76">
      <w:pPr>
        <w:pStyle w:val="11"/>
        <w:shd w:val="clear" w:color="auto" w:fill="auto"/>
        <w:spacing w:before="0" w:line="276" w:lineRule="auto"/>
        <w:ind w:firstLine="536"/>
        <w:rPr>
          <w:sz w:val="28"/>
          <w:szCs w:val="28"/>
        </w:rPr>
      </w:pPr>
      <w:r w:rsidRPr="00FD5AD2">
        <w:rPr>
          <w:sz w:val="28"/>
          <w:szCs w:val="28"/>
        </w:rPr>
        <w:t xml:space="preserve">Подключение новых потребителей </w:t>
      </w:r>
      <w:r w:rsidR="00FD5AD2">
        <w:rPr>
          <w:sz w:val="28"/>
          <w:szCs w:val="28"/>
        </w:rPr>
        <w:t>к котельн</w:t>
      </w:r>
      <w:r w:rsidR="00413DD4">
        <w:rPr>
          <w:sz w:val="28"/>
          <w:szCs w:val="28"/>
        </w:rPr>
        <w:t>ой</w:t>
      </w:r>
      <w:r w:rsidR="00FD5AD2">
        <w:rPr>
          <w:sz w:val="28"/>
          <w:szCs w:val="28"/>
        </w:rPr>
        <w:t xml:space="preserve"> </w:t>
      </w:r>
      <w:r w:rsidRPr="00FD5AD2">
        <w:rPr>
          <w:sz w:val="28"/>
          <w:szCs w:val="28"/>
        </w:rPr>
        <w:t xml:space="preserve">в границах сложившейся </w:t>
      </w:r>
      <w:r w:rsidRPr="00FD5AD2">
        <w:rPr>
          <w:sz w:val="28"/>
          <w:szCs w:val="28"/>
        </w:rPr>
        <w:lastRenderedPageBreak/>
        <w:t xml:space="preserve">застройки </w:t>
      </w:r>
      <w:r w:rsidR="00FD5AD2">
        <w:rPr>
          <w:sz w:val="28"/>
          <w:szCs w:val="28"/>
        </w:rPr>
        <w:t>с учетом радиус</w:t>
      </w:r>
      <w:r w:rsidR="00413DD4">
        <w:rPr>
          <w:sz w:val="28"/>
          <w:szCs w:val="28"/>
        </w:rPr>
        <w:t>а</w:t>
      </w:r>
      <w:r w:rsidR="00FD5AD2">
        <w:rPr>
          <w:sz w:val="28"/>
          <w:szCs w:val="28"/>
        </w:rPr>
        <w:t xml:space="preserve"> эффективного теплоснабжения </w:t>
      </w:r>
      <w:r w:rsidRPr="00FD5AD2">
        <w:rPr>
          <w:sz w:val="28"/>
          <w:szCs w:val="28"/>
        </w:rPr>
        <w:t xml:space="preserve">экономически </w:t>
      </w:r>
      <w:r w:rsidR="00FD5AD2">
        <w:rPr>
          <w:sz w:val="28"/>
          <w:szCs w:val="28"/>
        </w:rPr>
        <w:t>целесообразно</w:t>
      </w:r>
      <w:r w:rsidRPr="00FD5AD2">
        <w:rPr>
          <w:sz w:val="28"/>
          <w:szCs w:val="28"/>
        </w:rPr>
        <w:t>.</w:t>
      </w:r>
    </w:p>
    <w:p w:rsidR="0078172A" w:rsidRPr="0078172A" w:rsidRDefault="0078172A" w:rsidP="00241919">
      <w:pPr>
        <w:pStyle w:val="11"/>
        <w:shd w:val="clear" w:color="auto" w:fill="auto"/>
        <w:spacing w:before="0" w:line="312" w:lineRule="auto"/>
        <w:ind w:left="23" w:right="20" w:firstLine="536"/>
        <w:rPr>
          <w:sz w:val="28"/>
          <w:szCs w:val="28"/>
        </w:rPr>
      </w:pPr>
    </w:p>
    <w:p w:rsidR="00241919" w:rsidRDefault="00241919" w:rsidP="00241919">
      <w:pPr>
        <w:pStyle w:val="11"/>
        <w:shd w:val="clear" w:color="auto" w:fill="auto"/>
        <w:tabs>
          <w:tab w:val="left" w:pos="888"/>
        </w:tabs>
        <w:spacing w:before="0" w:line="312" w:lineRule="auto"/>
        <w:ind w:left="20" w:right="20" w:firstLine="540"/>
        <w:rPr>
          <w:sz w:val="28"/>
          <w:szCs w:val="28"/>
        </w:rPr>
      </w:pPr>
      <w:r>
        <w:rPr>
          <w:sz w:val="28"/>
          <w:szCs w:val="28"/>
        </w:rPr>
        <w:t>2.2. О</w:t>
      </w:r>
      <w:r w:rsidRPr="006D0D88">
        <w:rPr>
          <w:sz w:val="28"/>
          <w:szCs w:val="28"/>
        </w:rPr>
        <w:t xml:space="preserve">писание существующих и перспективных зон действия систем </w:t>
      </w:r>
      <w:r w:rsidR="00FA5940">
        <w:rPr>
          <w:sz w:val="28"/>
          <w:szCs w:val="28"/>
        </w:rPr>
        <w:t xml:space="preserve">централизованного </w:t>
      </w:r>
      <w:r w:rsidRPr="006D0D88">
        <w:rPr>
          <w:sz w:val="28"/>
          <w:szCs w:val="28"/>
        </w:rPr>
        <w:t>теплоснабжени</w:t>
      </w:r>
      <w:r>
        <w:rPr>
          <w:sz w:val="28"/>
          <w:szCs w:val="28"/>
        </w:rPr>
        <w:t>я и источников тепловой энергии</w:t>
      </w:r>
      <w:r w:rsidR="001B6114">
        <w:rPr>
          <w:sz w:val="28"/>
          <w:szCs w:val="28"/>
        </w:rPr>
        <w:t>, в том числе работающих на единую тепловую сеть</w:t>
      </w:r>
      <w:r>
        <w:rPr>
          <w:sz w:val="28"/>
          <w:szCs w:val="28"/>
        </w:rPr>
        <w:t>.</w:t>
      </w:r>
    </w:p>
    <w:p w:rsidR="005E74AF" w:rsidRDefault="005E74AF" w:rsidP="005E74AF">
      <w:pPr>
        <w:pStyle w:val="11"/>
        <w:shd w:val="clear" w:color="auto" w:fill="auto"/>
        <w:tabs>
          <w:tab w:val="left" w:pos="888"/>
        </w:tabs>
        <w:spacing w:before="0" w:line="276" w:lineRule="auto"/>
        <w:ind w:firstLine="567"/>
        <w:rPr>
          <w:snapToGrid w:val="0"/>
          <w:sz w:val="28"/>
          <w:szCs w:val="28"/>
          <w:lang w:eastAsia="ru-RU"/>
        </w:rPr>
      </w:pPr>
      <w:r w:rsidRPr="00636501">
        <w:rPr>
          <w:snapToGrid w:val="0"/>
          <w:sz w:val="28"/>
          <w:szCs w:val="28"/>
          <w:lang w:eastAsia="ru-RU"/>
        </w:rPr>
        <w:t xml:space="preserve">Централизованное теплоснабжение </w:t>
      </w:r>
      <w:r>
        <w:rPr>
          <w:snapToGrid w:val="0"/>
          <w:sz w:val="28"/>
          <w:szCs w:val="28"/>
          <w:lang w:eastAsia="ru-RU"/>
        </w:rPr>
        <w:t xml:space="preserve">поселения </w:t>
      </w:r>
      <w:r w:rsidRPr="00636501">
        <w:rPr>
          <w:snapToGrid w:val="0"/>
          <w:sz w:val="28"/>
          <w:szCs w:val="28"/>
          <w:lang w:eastAsia="ru-RU"/>
        </w:rPr>
        <w:t>осуществляется от котельн</w:t>
      </w:r>
      <w:r w:rsidR="003E0BEA">
        <w:rPr>
          <w:snapToGrid w:val="0"/>
          <w:sz w:val="28"/>
          <w:szCs w:val="28"/>
          <w:lang w:eastAsia="ru-RU"/>
        </w:rPr>
        <w:t>ой п. Окское, которая</w:t>
      </w:r>
      <w:r w:rsidRPr="00636501">
        <w:rPr>
          <w:snapToGrid w:val="0"/>
          <w:sz w:val="28"/>
          <w:szCs w:val="28"/>
          <w:lang w:eastAsia="ru-RU"/>
        </w:rPr>
        <w:t xml:space="preserve"> </w:t>
      </w:r>
      <w:r>
        <w:rPr>
          <w:snapToGrid w:val="0"/>
          <w:sz w:val="28"/>
          <w:szCs w:val="28"/>
          <w:lang w:eastAsia="ru-RU"/>
        </w:rPr>
        <w:t xml:space="preserve">обеспечивает теплоснабжение населения </w:t>
      </w:r>
      <w:r w:rsidR="003E0BEA">
        <w:rPr>
          <w:snapToGrid w:val="0"/>
          <w:sz w:val="28"/>
          <w:szCs w:val="28"/>
          <w:lang w:eastAsia="ru-RU"/>
        </w:rPr>
        <w:t xml:space="preserve">               9 многоэтажных жилых домов в </w:t>
      </w:r>
      <w:r>
        <w:rPr>
          <w:snapToGrid w:val="0"/>
          <w:sz w:val="28"/>
          <w:szCs w:val="28"/>
          <w:lang w:eastAsia="ru-RU"/>
        </w:rPr>
        <w:t xml:space="preserve">п. </w:t>
      </w:r>
      <w:r w:rsidR="003E0BEA">
        <w:rPr>
          <w:snapToGrid w:val="0"/>
          <w:sz w:val="28"/>
          <w:szCs w:val="28"/>
          <w:lang w:eastAsia="ru-RU"/>
        </w:rPr>
        <w:t>Окское</w:t>
      </w:r>
      <w:r>
        <w:rPr>
          <w:snapToGrid w:val="0"/>
          <w:sz w:val="28"/>
          <w:szCs w:val="28"/>
          <w:lang w:eastAsia="ru-RU"/>
        </w:rPr>
        <w:t xml:space="preserve"> и зданий </w:t>
      </w:r>
      <w:r w:rsidR="003E0BEA">
        <w:rPr>
          <w:snapToGrid w:val="0"/>
          <w:sz w:val="28"/>
          <w:szCs w:val="28"/>
          <w:lang w:eastAsia="ru-RU"/>
        </w:rPr>
        <w:t>Дома культуры, СОШ и амбулатории.</w:t>
      </w:r>
    </w:p>
    <w:p w:rsidR="005E74AF" w:rsidRPr="00771832" w:rsidRDefault="005E74AF" w:rsidP="005E74AF">
      <w:pPr>
        <w:pStyle w:val="11"/>
        <w:shd w:val="clear" w:color="auto" w:fill="auto"/>
        <w:tabs>
          <w:tab w:val="left" w:pos="888"/>
        </w:tabs>
        <w:spacing w:before="0" w:line="276" w:lineRule="auto"/>
        <w:ind w:firstLine="567"/>
        <w:rPr>
          <w:sz w:val="28"/>
          <w:szCs w:val="28"/>
        </w:rPr>
      </w:pPr>
      <w:r>
        <w:rPr>
          <w:sz w:val="28"/>
          <w:szCs w:val="28"/>
        </w:rPr>
        <w:t xml:space="preserve">Централизованное горячее водоснабжение потребителей </w:t>
      </w:r>
      <w:r w:rsidR="003E0BEA">
        <w:rPr>
          <w:sz w:val="28"/>
          <w:szCs w:val="28"/>
        </w:rPr>
        <w:t xml:space="preserve">в 2013 году </w:t>
      </w:r>
      <w:r>
        <w:rPr>
          <w:sz w:val="28"/>
          <w:szCs w:val="28"/>
        </w:rPr>
        <w:t>осуществл</w:t>
      </w:r>
      <w:r w:rsidR="00B76193">
        <w:rPr>
          <w:sz w:val="28"/>
          <w:szCs w:val="28"/>
        </w:rPr>
        <w:t>я</w:t>
      </w:r>
      <w:r w:rsidR="003E0BEA">
        <w:rPr>
          <w:sz w:val="28"/>
          <w:szCs w:val="28"/>
        </w:rPr>
        <w:t>лось</w:t>
      </w:r>
      <w:r>
        <w:rPr>
          <w:sz w:val="28"/>
          <w:szCs w:val="28"/>
        </w:rPr>
        <w:t xml:space="preserve"> указанн</w:t>
      </w:r>
      <w:r w:rsidR="003E0BEA">
        <w:rPr>
          <w:sz w:val="28"/>
          <w:szCs w:val="28"/>
        </w:rPr>
        <w:t>ой</w:t>
      </w:r>
      <w:r>
        <w:rPr>
          <w:sz w:val="28"/>
          <w:szCs w:val="28"/>
        </w:rPr>
        <w:t xml:space="preserve"> котельн</w:t>
      </w:r>
      <w:r w:rsidR="003E0BEA">
        <w:rPr>
          <w:sz w:val="28"/>
          <w:szCs w:val="28"/>
        </w:rPr>
        <w:t>ой</w:t>
      </w:r>
      <w:r>
        <w:rPr>
          <w:sz w:val="28"/>
          <w:szCs w:val="28"/>
        </w:rPr>
        <w:t xml:space="preserve"> в отопительный период.</w:t>
      </w:r>
    </w:p>
    <w:p w:rsidR="005E74AF" w:rsidRDefault="005E74AF" w:rsidP="005E74AF">
      <w:pPr>
        <w:spacing w:after="0"/>
        <w:ind w:firstLine="567"/>
        <w:jc w:val="both"/>
        <w:rPr>
          <w:rFonts w:ascii="Times New Roman" w:eastAsia="Times New Roman" w:hAnsi="Times New Roman"/>
          <w:snapToGrid w:val="0"/>
          <w:sz w:val="28"/>
          <w:szCs w:val="28"/>
          <w:lang w:eastAsia="ru-RU"/>
        </w:rPr>
      </w:pPr>
      <w:r w:rsidRPr="00636501">
        <w:rPr>
          <w:rFonts w:ascii="Times New Roman" w:eastAsia="Times New Roman" w:hAnsi="Times New Roman"/>
          <w:snapToGrid w:val="0"/>
          <w:sz w:val="28"/>
          <w:szCs w:val="28"/>
          <w:lang w:eastAsia="ru-RU"/>
        </w:rPr>
        <w:t>Индивидуальная жилая застройка обеспечивается теплом от автономных источников тепла.</w:t>
      </w:r>
    </w:p>
    <w:p w:rsidR="00EF5CFC" w:rsidRPr="001B6114" w:rsidRDefault="00EF5CFC" w:rsidP="000073FB">
      <w:pPr>
        <w:pStyle w:val="11"/>
        <w:shd w:val="clear" w:color="auto" w:fill="auto"/>
        <w:tabs>
          <w:tab w:val="left" w:pos="888"/>
        </w:tabs>
        <w:spacing w:before="0" w:line="288" w:lineRule="auto"/>
        <w:ind w:firstLine="539"/>
        <w:rPr>
          <w:sz w:val="28"/>
          <w:szCs w:val="28"/>
        </w:rPr>
      </w:pPr>
      <w:r w:rsidRPr="0097245E">
        <w:rPr>
          <w:sz w:val="28"/>
          <w:szCs w:val="28"/>
        </w:rPr>
        <w:t>Источников тепловой энергии, работающих на единую тепловую сеть, нет.</w:t>
      </w:r>
    </w:p>
    <w:p w:rsidR="009871BD" w:rsidRDefault="009871BD" w:rsidP="000073FB">
      <w:pPr>
        <w:pStyle w:val="11"/>
        <w:shd w:val="clear" w:color="auto" w:fill="auto"/>
        <w:spacing w:before="0" w:line="288" w:lineRule="auto"/>
        <w:ind w:firstLine="567"/>
        <w:rPr>
          <w:sz w:val="28"/>
          <w:szCs w:val="28"/>
        </w:rPr>
      </w:pPr>
      <w:r>
        <w:rPr>
          <w:sz w:val="28"/>
          <w:szCs w:val="28"/>
        </w:rPr>
        <w:t>Зоны действия источников тепловой энергии, существующая нагрузка, число подключений, количество часов использования теплов</w:t>
      </w:r>
      <w:r w:rsidR="00096707">
        <w:rPr>
          <w:sz w:val="28"/>
          <w:szCs w:val="28"/>
        </w:rPr>
        <w:t xml:space="preserve">ой энергии проведены в таблице </w:t>
      </w:r>
      <w:r w:rsidR="008C649E">
        <w:rPr>
          <w:sz w:val="28"/>
          <w:szCs w:val="28"/>
        </w:rPr>
        <w:t>3</w:t>
      </w:r>
      <w:r w:rsidRPr="00CF5A14">
        <w:rPr>
          <w:sz w:val="28"/>
          <w:szCs w:val="28"/>
        </w:rPr>
        <w:t>.</w:t>
      </w:r>
    </w:p>
    <w:p w:rsidR="009871BD" w:rsidRPr="00FF6018" w:rsidRDefault="009871BD" w:rsidP="009871BD">
      <w:pPr>
        <w:pStyle w:val="11"/>
        <w:shd w:val="clear" w:color="auto" w:fill="auto"/>
        <w:spacing w:before="0" w:line="312" w:lineRule="auto"/>
        <w:ind w:left="23" w:right="23" w:firstLine="539"/>
        <w:rPr>
          <w:sz w:val="28"/>
          <w:szCs w:val="28"/>
        </w:rPr>
      </w:pPr>
      <w:r w:rsidRPr="00CF5A14">
        <w:rPr>
          <w:sz w:val="28"/>
          <w:szCs w:val="28"/>
        </w:rPr>
        <w:t xml:space="preserve">Таблица </w:t>
      </w:r>
      <w:r w:rsidR="008C649E">
        <w:rPr>
          <w:sz w:val="28"/>
          <w:szCs w:val="28"/>
        </w:rPr>
        <w:t>3</w:t>
      </w:r>
      <w:r w:rsidRPr="00CF5A14">
        <w:rPr>
          <w:sz w:val="28"/>
          <w:szCs w:val="28"/>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260"/>
        <w:gridCol w:w="1559"/>
        <w:gridCol w:w="993"/>
        <w:gridCol w:w="708"/>
        <w:gridCol w:w="1134"/>
        <w:gridCol w:w="993"/>
      </w:tblGrid>
      <w:tr w:rsidR="009871BD" w:rsidRPr="0018086A" w:rsidTr="00D90D4B">
        <w:trPr>
          <w:cantSplit/>
          <w:trHeight w:val="3499"/>
        </w:trPr>
        <w:tc>
          <w:tcPr>
            <w:tcW w:w="851" w:type="dxa"/>
            <w:vAlign w:val="center"/>
          </w:tcPr>
          <w:p w:rsidR="009871BD" w:rsidRPr="0018086A" w:rsidRDefault="009871BD" w:rsidP="00D90D4B">
            <w:pPr>
              <w:pStyle w:val="11"/>
              <w:shd w:val="clear" w:color="auto" w:fill="auto"/>
              <w:spacing w:before="0" w:line="274" w:lineRule="exact"/>
              <w:ind w:right="20"/>
              <w:jc w:val="center"/>
              <w:rPr>
                <w:sz w:val="28"/>
                <w:szCs w:val="28"/>
              </w:rPr>
            </w:pPr>
            <w:r w:rsidRPr="0018086A">
              <w:rPr>
                <w:sz w:val="28"/>
                <w:szCs w:val="28"/>
              </w:rPr>
              <w:t>№ п.п.</w:t>
            </w:r>
          </w:p>
        </w:tc>
        <w:tc>
          <w:tcPr>
            <w:tcW w:w="3260" w:type="dxa"/>
            <w:vAlign w:val="center"/>
          </w:tcPr>
          <w:p w:rsidR="009871BD" w:rsidRPr="0018086A" w:rsidRDefault="009871BD" w:rsidP="00D90D4B">
            <w:pPr>
              <w:pStyle w:val="11"/>
              <w:shd w:val="clear" w:color="auto" w:fill="auto"/>
              <w:spacing w:before="0" w:line="274" w:lineRule="exact"/>
              <w:ind w:right="20"/>
              <w:jc w:val="center"/>
              <w:rPr>
                <w:sz w:val="28"/>
                <w:szCs w:val="28"/>
              </w:rPr>
            </w:pPr>
            <w:r>
              <w:rPr>
                <w:sz w:val="28"/>
                <w:szCs w:val="28"/>
              </w:rPr>
              <w:t>Источники тепловой энергии</w:t>
            </w:r>
          </w:p>
        </w:tc>
        <w:tc>
          <w:tcPr>
            <w:tcW w:w="1559" w:type="dxa"/>
            <w:textDirection w:val="btLr"/>
          </w:tcPr>
          <w:p w:rsidR="009871BD" w:rsidRPr="0018086A" w:rsidRDefault="009871BD" w:rsidP="00D90D4B">
            <w:pPr>
              <w:pStyle w:val="11"/>
              <w:shd w:val="clear" w:color="auto" w:fill="auto"/>
              <w:spacing w:before="0" w:line="274" w:lineRule="exact"/>
              <w:ind w:left="113" w:right="20"/>
              <w:jc w:val="center"/>
              <w:rPr>
                <w:sz w:val="28"/>
                <w:szCs w:val="28"/>
              </w:rPr>
            </w:pPr>
            <w:r w:rsidRPr="0018086A">
              <w:rPr>
                <w:sz w:val="28"/>
                <w:szCs w:val="28"/>
              </w:rPr>
              <w:t>Площадь зоны действия источника тепловой энергии, км²</w:t>
            </w:r>
          </w:p>
        </w:tc>
        <w:tc>
          <w:tcPr>
            <w:tcW w:w="993" w:type="dxa"/>
            <w:textDirection w:val="btLr"/>
          </w:tcPr>
          <w:p w:rsidR="009871BD" w:rsidRPr="0018086A" w:rsidRDefault="009871BD" w:rsidP="00D90D4B">
            <w:pPr>
              <w:pStyle w:val="11"/>
              <w:shd w:val="clear" w:color="auto" w:fill="auto"/>
              <w:spacing w:before="0" w:line="274" w:lineRule="exact"/>
              <w:ind w:left="113" w:right="20"/>
              <w:jc w:val="center"/>
              <w:rPr>
                <w:sz w:val="28"/>
                <w:szCs w:val="28"/>
              </w:rPr>
            </w:pPr>
            <w:r w:rsidRPr="0018086A">
              <w:rPr>
                <w:sz w:val="28"/>
                <w:szCs w:val="28"/>
              </w:rPr>
              <w:t>Тепловая нагрузка, Гкал./ч</w:t>
            </w:r>
          </w:p>
        </w:tc>
        <w:tc>
          <w:tcPr>
            <w:tcW w:w="708" w:type="dxa"/>
            <w:textDirection w:val="btLr"/>
          </w:tcPr>
          <w:p w:rsidR="009871BD" w:rsidRPr="0018086A" w:rsidRDefault="009871BD" w:rsidP="00D90D4B">
            <w:pPr>
              <w:pStyle w:val="11"/>
              <w:shd w:val="clear" w:color="auto" w:fill="auto"/>
              <w:spacing w:before="0" w:line="274" w:lineRule="exact"/>
              <w:ind w:left="113" w:right="20"/>
              <w:jc w:val="center"/>
              <w:rPr>
                <w:sz w:val="28"/>
                <w:szCs w:val="28"/>
              </w:rPr>
            </w:pPr>
            <w:r w:rsidRPr="0018086A">
              <w:rPr>
                <w:sz w:val="28"/>
                <w:szCs w:val="28"/>
              </w:rPr>
              <w:t>Среднее число подключений</w:t>
            </w:r>
          </w:p>
        </w:tc>
        <w:tc>
          <w:tcPr>
            <w:tcW w:w="1134" w:type="dxa"/>
            <w:textDirection w:val="btLr"/>
          </w:tcPr>
          <w:p w:rsidR="009871BD" w:rsidRPr="0018086A" w:rsidRDefault="009871BD" w:rsidP="00D90D4B">
            <w:pPr>
              <w:pStyle w:val="11"/>
              <w:shd w:val="clear" w:color="auto" w:fill="auto"/>
              <w:spacing w:before="0" w:line="274" w:lineRule="exact"/>
              <w:ind w:left="113" w:right="20"/>
              <w:jc w:val="center"/>
              <w:rPr>
                <w:sz w:val="28"/>
                <w:szCs w:val="28"/>
              </w:rPr>
            </w:pPr>
            <w:r w:rsidRPr="0018086A">
              <w:rPr>
                <w:sz w:val="28"/>
                <w:szCs w:val="28"/>
              </w:rPr>
              <w:t>Максимальное количество часов использования тепловой энергии, ч</w:t>
            </w:r>
          </w:p>
        </w:tc>
        <w:tc>
          <w:tcPr>
            <w:tcW w:w="993" w:type="dxa"/>
            <w:textDirection w:val="btLr"/>
          </w:tcPr>
          <w:p w:rsidR="009871BD" w:rsidRPr="0018086A" w:rsidRDefault="009871BD" w:rsidP="00D90D4B">
            <w:pPr>
              <w:pStyle w:val="11"/>
              <w:shd w:val="clear" w:color="auto" w:fill="auto"/>
              <w:spacing w:before="0" w:line="274" w:lineRule="exact"/>
              <w:ind w:left="113" w:right="20"/>
              <w:jc w:val="center"/>
              <w:rPr>
                <w:sz w:val="28"/>
                <w:szCs w:val="28"/>
              </w:rPr>
            </w:pPr>
            <w:r w:rsidRPr="0018086A">
              <w:rPr>
                <w:sz w:val="28"/>
                <w:szCs w:val="28"/>
              </w:rPr>
              <w:t xml:space="preserve">Расчетная внутренняя температура </w:t>
            </w:r>
            <w:r>
              <w:rPr>
                <w:sz w:val="28"/>
                <w:szCs w:val="28"/>
              </w:rPr>
              <w:t xml:space="preserve">в </w:t>
            </w:r>
            <w:r w:rsidRPr="0018086A">
              <w:rPr>
                <w:sz w:val="28"/>
                <w:szCs w:val="28"/>
              </w:rPr>
              <w:t>здани</w:t>
            </w:r>
            <w:r>
              <w:rPr>
                <w:sz w:val="28"/>
                <w:szCs w:val="28"/>
              </w:rPr>
              <w:t xml:space="preserve">ях потребителей </w:t>
            </w:r>
            <w:r w:rsidRPr="0018086A">
              <w:rPr>
                <w:sz w:val="28"/>
                <w:szCs w:val="28"/>
              </w:rPr>
              <w:t>, °С</w:t>
            </w:r>
          </w:p>
        </w:tc>
      </w:tr>
      <w:tr w:rsidR="009871BD" w:rsidRPr="00E763A6" w:rsidTr="00D90D4B">
        <w:tc>
          <w:tcPr>
            <w:tcW w:w="851" w:type="dxa"/>
          </w:tcPr>
          <w:p w:rsidR="009871BD" w:rsidRPr="0018086A" w:rsidRDefault="009871BD" w:rsidP="00341913">
            <w:pPr>
              <w:pStyle w:val="11"/>
              <w:shd w:val="clear" w:color="auto" w:fill="auto"/>
              <w:spacing w:before="0" w:line="276" w:lineRule="auto"/>
              <w:jc w:val="center"/>
              <w:rPr>
                <w:sz w:val="28"/>
                <w:szCs w:val="28"/>
              </w:rPr>
            </w:pPr>
            <w:r w:rsidRPr="0018086A">
              <w:rPr>
                <w:sz w:val="28"/>
                <w:szCs w:val="28"/>
              </w:rPr>
              <w:t>1</w:t>
            </w:r>
          </w:p>
        </w:tc>
        <w:tc>
          <w:tcPr>
            <w:tcW w:w="3260" w:type="dxa"/>
          </w:tcPr>
          <w:p w:rsidR="009871BD" w:rsidRPr="0018086A" w:rsidRDefault="009871BD" w:rsidP="00341913">
            <w:pPr>
              <w:pStyle w:val="11"/>
              <w:shd w:val="clear" w:color="auto" w:fill="auto"/>
              <w:spacing w:before="0" w:line="276" w:lineRule="auto"/>
              <w:jc w:val="left"/>
              <w:rPr>
                <w:sz w:val="28"/>
                <w:szCs w:val="28"/>
              </w:rPr>
            </w:pPr>
            <w:r w:rsidRPr="0018086A">
              <w:rPr>
                <w:sz w:val="28"/>
                <w:szCs w:val="28"/>
                <w:lang w:eastAsia="ru-RU"/>
              </w:rPr>
              <w:t>Котельная</w:t>
            </w:r>
            <w:r w:rsidR="006203B4">
              <w:rPr>
                <w:sz w:val="28"/>
                <w:szCs w:val="28"/>
                <w:lang w:eastAsia="ru-RU"/>
              </w:rPr>
              <w:t xml:space="preserve"> </w:t>
            </w:r>
            <w:r w:rsidRPr="0018086A">
              <w:rPr>
                <w:sz w:val="28"/>
                <w:szCs w:val="28"/>
                <w:lang w:eastAsia="ru-RU"/>
              </w:rPr>
              <w:t xml:space="preserve"> </w:t>
            </w:r>
          </w:p>
        </w:tc>
        <w:tc>
          <w:tcPr>
            <w:tcW w:w="1559" w:type="dxa"/>
            <w:vAlign w:val="center"/>
          </w:tcPr>
          <w:p w:rsidR="009871BD" w:rsidRPr="004E6AAB" w:rsidRDefault="00413DD4" w:rsidP="001D043C">
            <w:pPr>
              <w:pStyle w:val="11"/>
              <w:shd w:val="clear" w:color="auto" w:fill="auto"/>
              <w:spacing w:before="0" w:line="276" w:lineRule="auto"/>
              <w:jc w:val="center"/>
              <w:rPr>
                <w:sz w:val="28"/>
                <w:szCs w:val="28"/>
              </w:rPr>
            </w:pPr>
            <w:r>
              <w:rPr>
                <w:sz w:val="28"/>
                <w:szCs w:val="28"/>
              </w:rPr>
              <w:t>0,006735</w:t>
            </w:r>
          </w:p>
        </w:tc>
        <w:tc>
          <w:tcPr>
            <w:tcW w:w="993" w:type="dxa"/>
            <w:vAlign w:val="center"/>
          </w:tcPr>
          <w:p w:rsidR="009871BD" w:rsidRPr="00567BF2" w:rsidRDefault="001D043C" w:rsidP="003E0BEA">
            <w:pPr>
              <w:pStyle w:val="11"/>
              <w:shd w:val="clear" w:color="auto" w:fill="auto"/>
              <w:spacing w:before="0" w:line="276" w:lineRule="auto"/>
              <w:jc w:val="center"/>
              <w:rPr>
                <w:sz w:val="28"/>
                <w:szCs w:val="28"/>
              </w:rPr>
            </w:pPr>
            <w:r>
              <w:rPr>
                <w:sz w:val="28"/>
                <w:szCs w:val="28"/>
              </w:rPr>
              <w:t>1,</w:t>
            </w:r>
            <w:r w:rsidR="003E0BEA">
              <w:rPr>
                <w:sz w:val="28"/>
                <w:szCs w:val="28"/>
              </w:rPr>
              <w:t>965</w:t>
            </w:r>
          </w:p>
        </w:tc>
        <w:tc>
          <w:tcPr>
            <w:tcW w:w="708" w:type="dxa"/>
            <w:vAlign w:val="center"/>
          </w:tcPr>
          <w:p w:rsidR="009871BD" w:rsidRPr="00567BF2" w:rsidRDefault="003E0BEA" w:rsidP="00341913">
            <w:pPr>
              <w:pStyle w:val="11"/>
              <w:shd w:val="clear" w:color="auto" w:fill="auto"/>
              <w:spacing w:before="0" w:line="276" w:lineRule="auto"/>
              <w:jc w:val="center"/>
              <w:rPr>
                <w:sz w:val="28"/>
                <w:szCs w:val="28"/>
              </w:rPr>
            </w:pPr>
            <w:r>
              <w:rPr>
                <w:sz w:val="28"/>
                <w:szCs w:val="28"/>
              </w:rPr>
              <w:t>12</w:t>
            </w:r>
          </w:p>
        </w:tc>
        <w:tc>
          <w:tcPr>
            <w:tcW w:w="1134" w:type="dxa"/>
            <w:vAlign w:val="center"/>
          </w:tcPr>
          <w:p w:rsidR="009871BD" w:rsidRPr="00567BF2" w:rsidRDefault="003E0BEA" w:rsidP="00341913">
            <w:pPr>
              <w:pStyle w:val="11"/>
              <w:shd w:val="clear" w:color="auto" w:fill="auto"/>
              <w:spacing w:before="0" w:line="276" w:lineRule="auto"/>
              <w:jc w:val="center"/>
              <w:rPr>
                <w:sz w:val="28"/>
                <w:szCs w:val="28"/>
              </w:rPr>
            </w:pPr>
            <w:r>
              <w:rPr>
                <w:sz w:val="28"/>
                <w:szCs w:val="28"/>
              </w:rPr>
              <w:t>4992</w:t>
            </w:r>
          </w:p>
        </w:tc>
        <w:tc>
          <w:tcPr>
            <w:tcW w:w="993" w:type="dxa"/>
            <w:vAlign w:val="center"/>
          </w:tcPr>
          <w:p w:rsidR="009871BD" w:rsidRPr="00567BF2" w:rsidRDefault="001D043C" w:rsidP="00341913">
            <w:pPr>
              <w:pStyle w:val="11"/>
              <w:shd w:val="clear" w:color="auto" w:fill="auto"/>
              <w:spacing w:before="0" w:line="276" w:lineRule="auto"/>
              <w:jc w:val="center"/>
              <w:rPr>
                <w:sz w:val="28"/>
                <w:szCs w:val="28"/>
              </w:rPr>
            </w:pPr>
            <w:r>
              <w:rPr>
                <w:sz w:val="28"/>
                <w:szCs w:val="28"/>
              </w:rPr>
              <w:t>18</w:t>
            </w:r>
          </w:p>
        </w:tc>
      </w:tr>
    </w:tbl>
    <w:p w:rsidR="003E0BEA" w:rsidRDefault="003E0BEA" w:rsidP="00182EB3">
      <w:pPr>
        <w:pStyle w:val="11"/>
        <w:shd w:val="clear" w:color="auto" w:fill="auto"/>
        <w:tabs>
          <w:tab w:val="left" w:pos="888"/>
        </w:tabs>
        <w:spacing w:before="0" w:line="288" w:lineRule="auto"/>
        <w:ind w:firstLine="540"/>
        <w:rPr>
          <w:sz w:val="28"/>
          <w:szCs w:val="28"/>
        </w:rPr>
      </w:pPr>
    </w:p>
    <w:p w:rsidR="00AF63E8" w:rsidRPr="00AF63E8" w:rsidRDefault="00241919" w:rsidP="00182EB3">
      <w:pPr>
        <w:pStyle w:val="11"/>
        <w:shd w:val="clear" w:color="auto" w:fill="auto"/>
        <w:tabs>
          <w:tab w:val="left" w:pos="888"/>
        </w:tabs>
        <w:spacing w:before="0" w:line="288" w:lineRule="auto"/>
        <w:ind w:firstLine="540"/>
        <w:rPr>
          <w:sz w:val="28"/>
          <w:szCs w:val="28"/>
        </w:rPr>
      </w:pPr>
      <w:r w:rsidRPr="00820D82">
        <w:rPr>
          <w:sz w:val="28"/>
          <w:szCs w:val="28"/>
        </w:rPr>
        <w:t>Перспективная зона теплоснабжения</w:t>
      </w:r>
      <w:r w:rsidR="00AF63E8">
        <w:rPr>
          <w:sz w:val="28"/>
          <w:szCs w:val="28"/>
        </w:rPr>
        <w:t xml:space="preserve">, в т.ч </w:t>
      </w:r>
      <w:r w:rsidR="007A4386">
        <w:rPr>
          <w:sz w:val="28"/>
          <w:szCs w:val="28"/>
        </w:rPr>
        <w:t xml:space="preserve">зона строительства </w:t>
      </w:r>
      <w:r w:rsidR="00AF63E8">
        <w:rPr>
          <w:sz w:val="28"/>
          <w:szCs w:val="28"/>
        </w:rPr>
        <w:t>индивидуального жилого фонда для компенсации выбытия аварийного жилого фонда</w:t>
      </w:r>
      <w:r w:rsidR="00C43A92">
        <w:rPr>
          <w:sz w:val="28"/>
          <w:szCs w:val="28"/>
        </w:rPr>
        <w:t>,</w:t>
      </w:r>
      <w:r w:rsidR="00AF63E8">
        <w:rPr>
          <w:sz w:val="28"/>
          <w:szCs w:val="28"/>
        </w:rPr>
        <w:t xml:space="preserve"> предусматривается в </w:t>
      </w:r>
      <w:r w:rsidR="000073FB">
        <w:rPr>
          <w:sz w:val="28"/>
          <w:szCs w:val="28"/>
        </w:rPr>
        <w:t>существующих границах населенных пунктов</w:t>
      </w:r>
      <w:r w:rsidR="00AF63E8">
        <w:rPr>
          <w:sz w:val="28"/>
          <w:szCs w:val="28"/>
        </w:rPr>
        <w:t>.</w:t>
      </w:r>
      <w:r w:rsidR="00AF63E8" w:rsidRPr="004E10B4">
        <w:rPr>
          <w:sz w:val="28"/>
          <w:szCs w:val="28"/>
        </w:rPr>
        <w:t xml:space="preserve"> </w:t>
      </w:r>
      <w:r w:rsidR="00AF63E8">
        <w:rPr>
          <w:sz w:val="28"/>
          <w:szCs w:val="28"/>
        </w:rPr>
        <w:t>На вновь построенных объектах индивидуального жилого фонда предполагается использовать индивидуальные системы теплоснабжения.</w:t>
      </w:r>
    </w:p>
    <w:p w:rsidR="00F73B89" w:rsidRPr="00FE5B74" w:rsidRDefault="00F73B89" w:rsidP="00182EB3">
      <w:pPr>
        <w:pStyle w:val="11"/>
        <w:shd w:val="clear" w:color="auto" w:fill="auto"/>
        <w:tabs>
          <w:tab w:val="left" w:pos="888"/>
        </w:tabs>
        <w:spacing w:before="0" w:line="288" w:lineRule="auto"/>
        <w:ind w:firstLine="544"/>
        <w:rPr>
          <w:sz w:val="28"/>
          <w:szCs w:val="28"/>
        </w:rPr>
      </w:pPr>
      <w:r w:rsidRPr="00FE5B74">
        <w:rPr>
          <w:sz w:val="28"/>
          <w:szCs w:val="28"/>
        </w:rPr>
        <w:t xml:space="preserve">Сведения об установленных котлоагрегатах представлены в таблице </w:t>
      </w:r>
      <w:r w:rsidR="008C649E">
        <w:rPr>
          <w:sz w:val="28"/>
          <w:szCs w:val="28"/>
        </w:rPr>
        <w:t>4</w:t>
      </w:r>
      <w:r w:rsidRPr="00FE5B74">
        <w:rPr>
          <w:sz w:val="28"/>
          <w:szCs w:val="28"/>
        </w:rPr>
        <w:t>.</w:t>
      </w:r>
    </w:p>
    <w:p w:rsidR="00F73B89" w:rsidRPr="00FE5B74" w:rsidRDefault="00F73B89" w:rsidP="00182EB3">
      <w:pPr>
        <w:pStyle w:val="11"/>
        <w:shd w:val="clear" w:color="auto" w:fill="auto"/>
        <w:tabs>
          <w:tab w:val="left" w:pos="888"/>
        </w:tabs>
        <w:spacing w:before="0" w:line="288" w:lineRule="auto"/>
        <w:ind w:firstLine="544"/>
        <w:rPr>
          <w:sz w:val="28"/>
          <w:szCs w:val="28"/>
        </w:rPr>
      </w:pPr>
      <w:r w:rsidRPr="00FE5B74">
        <w:rPr>
          <w:sz w:val="28"/>
          <w:szCs w:val="28"/>
        </w:rPr>
        <w:lastRenderedPageBreak/>
        <w:t xml:space="preserve">Таблица </w:t>
      </w:r>
      <w:r w:rsidR="008C649E">
        <w:rPr>
          <w:sz w:val="28"/>
          <w:szCs w:val="28"/>
        </w:rPr>
        <w:t>4</w:t>
      </w:r>
      <w:r>
        <w:rPr>
          <w:sz w:val="28"/>
          <w:szCs w:val="28"/>
        </w:rPr>
        <w:t>.</w:t>
      </w:r>
      <w:r w:rsidRPr="00FE5B74">
        <w:rPr>
          <w:sz w:val="28"/>
          <w:szCs w:val="28"/>
        </w:rPr>
        <w:t xml:space="preserve"> </w:t>
      </w:r>
    </w:p>
    <w:tbl>
      <w:tblPr>
        <w:tblW w:w="9606" w:type="dxa"/>
        <w:tblLayout w:type="fixed"/>
        <w:tblLook w:val="01A0"/>
      </w:tblPr>
      <w:tblGrid>
        <w:gridCol w:w="2093"/>
        <w:gridCol w:w="3969"/>
        <w:gridCol w:w="1559"/>
        <w:gridCol w:w="851"/>
        <w:gridCol w:w="1134"/>
      </w:tblGrid>
      <w:tr w:rsidR="00F73B89" w:rsidRPr="004227AD" w:rsidTr="008520DB">
        <w:trPr>
          <w:trHeight w:val="1022"/>
        </w:trPr>
        <w:tc>
          <w:tcPr>
            <w:tcW w:w="2093" w:type="dxa"/>
            <w:tcBorders>
              <w:top w:val="single" w:sz="4" w:space="0" w:color="auto"/>
              <w:left w:val="single" w:sz="4" w:space="0" w:color="auto"/>
              <w:bottom w:val="single" w:sz="4" w:space="0" w:color="auto"/>
              <w:right w:val="single" w:sz="4" w:space="0" w:color="auto"/>
            </w:tcBorders>
            <w:vAlign w:val="center"/>
          </w:tcPr>
          <w:p w:rsidR="00F73B89" w:rsidRPr="009A5054" w:rsidRDefault="00F73B89" w:rsidP="008520DB">
            <w:pPr>
              <w:spacing w:after="0" w:line="240" w:lineRule="auto"/>
              <w:jc w:val="center"/>
              <w:rPr>
                <w:rFonts w:ascii="Times New Roman" w:hAnsi="Times New Roman"/>
                <w:sz w:val="28"/>
                <w:szCs w:val="28"/>
              </w:rPr>
            </w:pPr>
            <w:r w:rsidRPr="009A5054">
              <w:rPr>
                <w:rFonts w:ascii="Times New Roman" w:hAnsi="Times New Roman"/>
                <w:sz w:val="28"/>
                <w:szCs w:val="28"/>
              </w:rPr>
              <w:t>Наименование и адрес котельной</w:t>
            </w:r>
          </w:p>
        </w:tc>
        <w:tc>
          <w:tcPr>
            <w:tcW w:w="3969" w:type="dxa"/>
            <w:tcBorders>
              <w:top w:val="single" w:sz="4" w:space="0" w:color="000000"/>
              <w:left w:val="nil"/>
              <w:bottom w:val="single" w:sz="4" w:space="0" w:color="000000"/>
              <w:right w:val="single" w:sz="4" w:space="0" w:color="auto"/>
            </w:tcBorders>
            <w:vAlign w:val="center"/>
          </w:tcPr>
          <w:p w:rsidR="00F73B89" w:rsidRPr="009A5054" w:rsidRDefault="00F73B89" w:rsidP="008520DB">
            <w:pPr>
              <w:spacing w:after="0" w:line="240" w:lineRule="auto"/>
              <w:jc w:val="center"/>
              <w:rPr>
                <w:rFonts w:ascii="Times New Roman" w:hAnsi="Times New Roman"/>
                <w:sz w:val="28"/>
                <w:szCs w:val="28"/>
              </w:rPr>
            </w:pPr>
            <w:r w:rsidRPr="009A5054">
              <w:rPr>
                <w:rFonts w:ascii="Times New Roman" w:hAnsi="Times New Roman"/>
                <w:sz w:val="28"/>
                <w:szCs w:val="28"/>
              </w:rPr>
              <w:t>Марка котл</w:t>
            </w:r>
            <w:r>
              <w:rPr>
                <w:rFonts w:ascii="Times New Roman" w:hAnsi="Times New Roman"/>
                <w:sz w:val="28"/>
                <w:szCs w:val="28"/>
              </w:rPr>
              <w:t>ов</w:t>
            </w:r>
          </w:p>
        </w:tc>
        <w:tc>
          <w:tcPr>
            <w:tcW w:w="1559" w:type="dxa"/>
            <w:tcBorders>
              <w:top w:val="single" w:sz="4" w:space="0" w:color="auto"/>
              <w:left w:val="single" w:sz="4" w:space="0" w:color="auto"/>
              <w:bottom w:val="single" w:sz="4" w:space="0" w:color="auto"/>
              <w:right w:val="single" w:sz="4" w:space="0" w:color="auto"/>
            </w:tcBorders>
          </w:tcPr>
          <w:p w:rsidR="00F73B89" w:rsidRPr="009A5054" w:rsidRDefault="00F73B89" w:rsidP="008520DB">
            <w:pPr>
              <w:spacing w:after="0" w:line="240" w:lineRule="auto"/>
              <w:jc w:val="center"/>
              <w:rPr>
                <w:rFonts w:ascii="Times New Roman" w:hAnsi="Times New Roman"/>
                <w:sz w:val="28"/>
                <w:szCs w:val="28"/>
              </w:rPr>
            </w:pPr>
            <w:r>
              <w:rPr>
                <w:rFonts w:ascii="Times New Roman" w:hAnsi="Times New Roman"/>
                <w:sz w:val="28"/>
                <w:szCs w:val="28"/>
              </w:rPr>
              <w:t>Уст. мощн. Гкал/час</w:t>
            </w:r>
          </w:p>
        </w:tc>
        <w:tc>
          <w:tcPr>
            <w:tcW w:w="851" w:type="dxa"/>
            <w:tcBorders>
              <w:top w:val="single" w:sz="4" w:space="0" w:color="000000"/>
              <w:left w:val="single" w:sz="4" w:space="0" w:color="auto"/>
              <w:bottom w:val="single" w:sz="4" w:space="0" w:color="000000"/>
              <w:right w:val="single" w:sz="4" w:space="0" w:color="000000"/>
            </w:tcBorders>
            <w:vAlign w:val="center"/>
          </w:tcPr>
          <w:p w:rsidR="00F73B89" w:rsidRPr="009A5054" w:rsidRDefault="00F73B89" w:rsidP="008520DB">
            <w:pPr>
              <w:spacing w:after="0" w:line="240" w:lineRule="auto"/>
              <w:jc w:val="center"/>
              <w:rPr>
                <w:rFonts w:ascii="Times New Roman" w:hAnsi="Times New Roman"/>
                <w:sz w:val="28"/>
                <w:szCs w:val="28"/>
              </w:rPr>
            </w:pPr>
            <w:r w:rsidRPr="009A5054">
              <w:rPr>
                <w:rFonts w:ascii="Times New Roman" w:hAnsi="Times New Roman"/>
                <w:sz w:val="28"/>
                <w:szCs w:val="28"/>
              </w:rPr>
              <w:t>Кол-во, шт.</w:t>
            </w:r>
          </w:p>
        </w:tc>
        <w:tc>
          <w:tcPr>
            <w:tcW w:w="1134" w:type="dxa"/>
            <w:tcBorders>
              <w:top w:val="single" w:sz="4" w:space="0" w:color="000000"/>
              <w:left w:val="nil"/>
              <w:bottom w:val="single" w:sz="4" w:space="0" w:color="000000"/>
              <w:right w:val="single" w:sz="4" w:space="0" w:color="000000"/>
            </w:tcBorders>
            <w:vAlign w:val="center"/>
          </w:tcPr>
          <w:p w:rsidR="00F73B89" w:rsidRPr="009A5054" w:rsidRDefault="00F73B89" w:rsidP="008520DB">
            <w:pPr>
              <w:spacing w:after="0" w:line="240" w:lineRule="auto"/>
              <w:jc w:val="center"/>
              <w:rPr>
                <w:rFonts w:ascii="Times New Roman" w:hAnsi="Times New Roman"/>
                <w:sz w:val="28"/>
                <w:szCs w:val="28"/>
              </w:rPr>
            </w:pPr>
            <w:r w:rsidRPr="009A5054">
              <w:rPr>
                <w:rFonts w:ascii="Times New Roman" w:hAnsi="Times New Roman"/>
                <w:sz w:val="28"/>
                <w:szCs w:val="28"/>
              </w:rPr>
              <w:t xml:space="preserve">КПД, </w:t>
            </w:r>
          </w:p>
          <w:p w:rsidR="00F73B89" w:rsidRPr="009A5054" w:rsidRDefault="00F73B89" w:rsidP="008520DB">
            <w:pPr>
              <w:spacing w:after="0" w:line="240" w:lineRule="auto"/>
              <w:jc w:val="center"/>
              <w:rPr>
                <w:rFonts w:ascii="Times New Roman" w:hAnsi="Times New Roman"/>
                <w:sz w:val="28"/>
                <w:szCs w:val="28"/>
              </w:rPr>
            </w:pPr>
            <w:r w:rsidRPr="009A5054">
              <w:rPr>
                <w:rFonts w:ascii="Times New Roman" w:hAnsi="Times New Roman"/>
                <w:sz w:val="28"/>
                <w:szCs w:val="28"/>
              </w:rPr>
              <w:t>%</w:t>
            </w:r>
          </w:p>
        </w:tc>
      </w:tr>
      <w:tr w:rsidR="005E74AF" w:rsidRPr="004D2CAF" w:rsidTr="007A4386">
        <w:trPr>
          <w:trHeight w:val="737"/>
        </w:trPr>
        <w:tc>
          <w:tcPr>
            <w:tcW w:w="2093" w:type="dxa"/>
            <w:tcBorders>
              <w:top w:val="single" w:sz="4" w:space="0" w:color="auto"/>
              <w:left w:val="single" w:sz="4" w:space="0" w:color="auto"/>
              <w:bottom w:val="single" w:sz="4" w:space="0" w:color="auto"/>
              <w:right w:val="single" w:sz="4" w:space="0" w:color="auto"/>
            </w:tcBorders>
            <w:vAlign w:val="center"/>
          </w:tcPr>
          <w:p w:rsidR="005E74AF" w:rsidRDefault="007A4386" w:rsidP="00733367">
            <w:pPr>
              <w:spacing w:after="0"/>
              <w:jc w:val="center"/>
              <w:rPr>
                <w:rFonts w:ascii="Times New Roman" w:hAnsi="Times New Roman"/>
                <w:sz w:val="28"/>
                <w:szCs w:val="28"/>
                <w:lang w:eastAsia="ru-RU"/>
              </w:rPr>
            </w:pPr>
            <w:r>
              <w:rPr>
                <w:rFonts w:ascii="Times New Roman" w:hAnsi="Times New Roman"/>
                <w:sz w:val="28"/>
                <w:szCs w:val="28"/>
                <w:lang w:eastAsia="ru-RU"/>
              </w:rPr>
              <w:t>Котельная</w:t>
            </w:r>
          </w:p>
        </w:tc>
        <w:tc>
          <w:tcPr>
            <w:tcW w:w="3969" w:type="dxa"/>
            <w:tcBorders>
              <w:top w:val="single" w:sz="4" w:space="0" w:color="auto"/>
              <w:left w:val="nil"/>
              <w:bottom w:val="single" w:sz="4" w:space="0" w:color="000000"/>
              <w:right w:val="single" w:sz="4" w:space="0" w:color="auto"/>
            </w:tcBorders>
            <w:noWrap/>
            <w:vAlign w:val="center"/>
          </w:tcPr>
          <w:p w:rsidR="005E74AF" w:rsidRDefault="007A4386" w:rsidP="005E74AF">
            <w:pPr>
              <w:spacing w:after="0"/>
              <w:jc w:val="center"/>
              <w:rPr>
                <w:rFonts w:ascii="Times New Roman" w:hAnsi="Times New Roman"/>
                <w:sz w:val="28"/>
                <w:szCs w:val="28"/>
              </w:rPr>
            </w:pPr>
            <w:r>
              <w:rPr>
                <w:rFonts w:ascii="Times New Roman" w:hAnsi="Times New Roman"/>
                <w:sz w:val="28"/>
                <w:szCs w:val="28"/>
              </w:rPr>
              <w:t>ДКВр-10/13</w:t>
            </w:r>
          </w:p>
        </w:tc>
        <w:tc>
          <w:tcPr>
            <w:tcW w:w="1559" w:type="dxa"/>
            <w:tcBorders>
              <w:top w:val="single" w:sz="4" w:space="0" w:color="auto"/>
              <w:left w:val="single" w:sz="4" w:space="0" w:color="auto"/>
              <w:bottom w:val="single" w:sz="4" w:space="0" w:color="auto"/>
              <w:right w:val="single" w:sz="4" w:space="0" w:color="auto"/>
            </w:tcBorders>
            <w:vAlign w:val="center"/>
          </w:tcPr>
          <w:p w:rsidR="005E74AF" w:rsidRDefault="007A4386" w:rsidP="00733367">
            <w:pPr>
              <w:spacing w:after="0"/>
              <w:jc w:val="center"/>
              <w:rPr>
                <w:rFonts w:ascii="Times New Roman" w:hAnsi="Times New Roman"/>
                <w:sz w:val="28"/>
                <w:szCs w:val="28"/>
              </w:rPr>
            </w:pPr>
            <w:r>
              <w:rPr>
                <w:rFonts w:ascii="Times New Roman" w:hAnsi="Times New Roman"/>
                <w:sz w:val="28"/>
                <w:szCs w:val="28"/>
              </w:rPr>
              <w:t>6,25</w:t>
            </w:r>
          </w:p>
        </w:tc>
        <w:tc>
          <w:tcPr>
            <w:tcW w:w="851" w:type="dxa"/>
            <w:tcBorders>
              <w:top w:val="single" w:sz="4" w:space="0" w:color="auto"/>
              <w:left w:val="single" w:sz="4" w:space="0" w:color="auto"/>
              <w:bottom w:val="single" w:sz="4" w:space="0" w:color="000000"/>
              <w:right w:val="single" w:sz="4" w:space="0" w:color="000000"/>
            </w:tcBorders>
            <w:noWrap/>
            <w:vAlign w:val="center"/>
          </w:tcPr>
          <w:p w:rsidR="005E74AF" w:rsidRDefault="007A4386" w:rsidP="00733367">
            <w:pPr>
              <w:spacing w:after="0"/>
              <w:jc w:val="center"/>
              <w:rPr>
                <w:rFonts w:ascii="Times New Roman" w:hAnsi="Times New Roman"/>
                <w:sz w:val="28"/>
                <w:szCs w:val="28"/>
              </w:rPr>
            </w:pPr>
            <w:r>
              <w:rPr>
                <w:rFonts w:ascii="Times New Roman" w:hAnsi="Times New Roman"/>
                <w:sz w:val="28"/>
                <w:szCs w:val="28"/>
              </w:rPr>
              <w:t>2</w:t>
            </w:r>
          </w:p>
        </w:tc>
        <w:tc>
          <w:tcPr>
            <w:tcW w:w="1134" w:type="dxa"/>
            <w:tcBorders>
              <w:top w:val="single" w:sz="4" w:space="0" w:color="auto"/>
              <w:left w:val="nil"/>
              <w:bottom w:val="single" w:sz="4" w:space="0" w:color="000000"/>
              <w:right w:val="single" w:sz="4" w:space="0" w:color="000000"/>
            </w:tcBorders>
            <w:noWrap/>
            <w:vAlign w:val="center"/>
          </w:tcPr>
          <w:p w:rsidR="005E74AF" w:rsidRDefault="007A4386" w:rsidP="005E74AF">
            <w:pPr>
              <w:spacing w:after="0"/>
              <w:jc w:val="center"/>
              <w:rPr>
                <w:rFonts w:ascii="Times New Roman" w:hAnsi="Times New Roman"/>
                <w:sz w:val="28"/>
                <w:szCs w:val="28"/>
              </w:rPr>
            </w:pPr>
            <w:r>
              <w:rPr>
                <w:rFonts w:ascii="Times New Roman" w:hAnsi="Times New Roman"/>
                <w:sz w:val="28"/>
                <w:szCs w:val="28"/>
              </w:rPr>
              <w:t>91</w:t>
            </w:r>
          </w:p>
        </w:tc>
      </w:tr>
    </w:tbl>
    <w:p w:rsidR="004827FE" w:rsidRDefault="004827FE" w:rsidP="004827FE">
      <w:pPr>
        <w:pStyle w:val="11"/>
        <w:shd w:val="clear" w:color="auto" w:fill="auto"/>
        <w:tabs>
          <w:tab w:val="left" w:pos="888"/>
        </w:tabs>
        <w:spacing w:before="0" w:line="288" w:lineRule="auto"/>
        <w:ind w:firstLine="539"/>
        <w:rPr>
          <w:sz w:val="28"/>
          <w:szCs w:val="28"/>
        </w:rPr>
      </w:pPr>
    </w:p>
    <w:p w:rsidR="00241919" w:rsidRDefault="00241919" w:rsidP="00E62552">
      <w:pPr>
        <w:pStyle w:val="11"/>
        <w:shd w:val="clear" w:color="auto" w:fill="auto"/>
        <w:tabs>
          <w:tab w:val="left" w:pos="888"/>
        </w:tabs>
        <w:spacing w:before="0" w:line="288" w:lineRule="auto"/>
        <w:ind w:firstLine="539"/>
        <w:rPr>
          <w:sz w:val="28"/>
          <w:szCs w:val="28"/>
        </w:rPr>
      </w:pPr>
      <w:r>
        <w:rPr>
          <w:sz w:val="28"/>
          <w:szCs w:val="28"/>
        </w:rPr>
        <w:t>2.3. О</w:t>
      </w:r>
      <w:r w:rsidRPr="006D0D88">
        <w:rPr>
          <w:sz w:val="28"/>
          <w:szCs w:val="28"/>
        </w:rPr>
        <w:t>писание существующих и перспективных зон действия индивидуаль</w:t>
      </w:r>
      <w:r>
        <w:rPr>
          <w:sz w:val="28"/>
          <w:szCs w:val="28"/>
        </w:rPr>
        <w:t>ных источников тепловой энергии.</w:t>
      </w:r>
    </w:p>
    <w:p w:rsidR="00AF63E8" w:rsidRPr="00AF63E8" w:rsidRDefault="00AF63E8" w:rsidP="00011BEA">
      <w:pPr>
        <w:pStyle w:val="11"/>
        <w:shd w:val="clear" w:color="auto" w:fill="auto"/>
        <w:tabs>
          <w:tab w:val="left" w:pos="888"/>
        </w:tabs>
        <w:spacing w:before="0" w:line="288" w:lineRule="auto"/>
        <w:ind w:firstLine="539"/>
        <w:rPr>
          <w:sz w:val="28"/>
          <w:szCs w:val="28"/>
        </w:rPr>
      </w:pPr>
    </w:p>
    <w:p w:rsidR="00537F3A" w:rsidRDefault="00241919" w:rsidP="00537F3A">
      <w:pPr>
        <w:pStyle w:val="11"/>
        <w:shd w:val="clear" w:color="auto" w:fill="auto"/>
        <w:tabs>
          <w:tab w:val="left" w:pos="888"/>
        </w:tabs>
        <w:spacing w:before="0" w:line="312" w:lineRule="auto"/>
        <w:ind w:left="20" w:right="20" w:firstLine="540"/>
        <w:rPr>
          <w:sz w:val="28"/>
          <w:szCs w:val="28"/>
        </w:rPr>
      </w:pPr>
      <w:r w:rsidRPr="009D450A">
        <w:rPr>
          <w:sz w:val="28"/>
          <w:szCs w:val="28"/>
        </w:rPr>
        <w:t xml:space="preserve">Площадь индивидуальной жилой застройки составляет </w:t>
      </w:r>
      <w:r w:rsidR="00C43A92">
        <w:rPr>
          <w:sz w:val="28"/>
          <w:szCs w:val="28"/>
        </w:rPr>
        <w:t xml:space="preserve">около </w:t>
      </w:r>
      <w:r w:rsidR="00413DD4">
        <w:rPr>
          <w:sz w:val="26"/>
          <w:szCs w:val="26"/>
        </w:rPr>
        <w:t>40</w:t>
      </w:r>
      <w:r w:rsidRPr="008F7515">
        <w:rPr>
          <w:sz w:val="26"/>
          <w:szCs w:val="26"/>
        </w:rPr>
        <w:t xml:space="preserve"> </w:t>
      </w:r>
      <w:r w:rsidRPr="008F7515">
        <w:rPr>
          <w:sz w:val="28"/>
          <w:szCs w:val="28"/>
        </w:rPr>
        <w:t xml:space="preserve">% от площади </w:t>
      </w:r>
      <w:r w:rsidR="00EC3BF5">
        <w:rPr>
          <w:sz w:val="28"/>
          <w:szCs w:val="28"/>
        </w:rPr>
        <w:t xml:space="preserve">жилого фонда </w:t>
      </w:r>
      <w:r>
        <w:rPr>
          <w:sz w:val="28"/>
          <w:szCs w:val="28"/>
        </w:rPr>
        <w:t>городского поселения</w:t>
      </w:r>
      <w:r w:rsidRPr="008F7515">
        <w:rPr>
          <w:sz w:val="28"/>
          <w:szCs w:val="28"/>
        </w:rPr>
        <w:t>. Индивидуальные дома оборудованы ав</w:t>
      </w:r>
      <w:r w:rsidRPr="009D450A">
        <w:rPr>
          <w:sz w:val="28"/>
          <w:szCs w:val="28"/>
        </w:rPr>
        <w:t xml:space="preserve">тономными источниками тепловой энергии, основным видом топлива которых является </w:t>
      </w:r>
      <w:r>
        <w:rPr>
          <w:sz w:val="28"/>
          <w:szCs w:val="28"/>
        </w:rPr>
        <w:t>природный газ</w:t>
      </w:r>
      <w:r w:rsidRPr="009D450A">
        <w:rPr>
          <w:sz w:val="28"/>
          <w:szCs w:val="28"/>
        </w:rPr>
        <w:t xml:space="preserve">. </w:t>
      </w:r>
      <w:r w:rsidR="00EF5CFC">
        <w:rPr>
          <w:sz w:val="28"/>
          <w:szCs w:val="28"/>
        </w:rPr>
        <w:t xml:space="preserve">Индивидуальную систему теплоснабжения имеют промышленные предприятия и часть объектов социальной сферы. </w:t>
      </w:r>
    </w:p>
    <w:p w:rsidR="00537F3A" w:rsidRDefault="00537F3A" w:rsidP="00537F3A">
      <w:pPr>
        <w:pStyle w:val="11"/>
        <w:shd w:val="clear" w:color="auto" w:fill="auto"/>
        <w:tabs>
          <w:tab w:val="left" w:pos="888"/>
        </w:tabs>
        <w:spacing w:before="0" w:line="312" w:lineRule="auto"/>
        <w:ind w:left="20" w:right="20" w:firstLine="540"/>
        <w:rPr>
          <w:sz w:val="28"/>
          <w:szCs w:val="28"/>
        </w:rPr>
      </w:pPr>
      <w:r>
        <w:rPr>
          <w:sz w:val="28"/>
          <w:szCs w:val="28"/>
        </w:rPr>
        <w:t>Зоной</w:t>
      </w:r>
      <w:r w:rsidRPr="00820D82">
        <w:rPr>
          <w:sz w:val="28"/>
          <w:szCs w:val="28"/>
        </w:rPr>
        <w:t xml:space="preserve"> действия индивидуальных источников тепловой энергии</w:t>
      </w:r>
      <w:r>
        <w:rPr>
          <w:sz w:val="28"/>
          <w:szCs w:val="28"/>
        </w:rPr>
        <w:t xml:space="preserve"> в настоящее время является вся застройка поселения кроме зон действия централизованной системы теплоснабжения.</w:t>
      </w:r>
    </w:p>
    <w:p w:rsidR="00241919" w:rsidRPr="009619DE" w:rsidRDefault="00241919" w:rsidP="00537F3A">
      <w:pPr>
        <w:pStyle w:val="11"/>
        <w:shd w:val="clear" w:color="auto" w:fill="auto"/>
        <w:tabs>
          <w:tab w:val="left" w:pos="888"/>
        </w:tabs>
        <w:spacing w:before="0" w:line="288" w:lineRule="auto"/>
        <w:ind w:firstLine="540"/>
        <w:rPr>
          <w:sz w:val="28"/>
          <w:szCs w:val="28"/>
        </w:rPr>
      </w:pPr>
      <w:r w:rsidRPr="009D450A">
        <w:rPr>
          <w:sz w:val="28"/>
          <w:szCs w:val="28"/>
        </w:rPr>
        <w:t>К перспективным зонам действия индивидуальных источников тепловой энергии относятся зоны св</w:t>
      </w:r>
      <w:r w:rsidR="00EF5CFC">
        <w:rPr>
          <w:sz w:val="28"/>
          <w:szCs w:val="28"/>
        </w:rPr>
        <w:t>ободные от какой-либо застройки</w:t>
      </w:r>
      <w:r w:rsidR="00EF5CFC" w:rsidRPr="00EF5CFC">
        <w:rPr>
          <w:sz w:val="28"/>
          <w:szCs w:val="28"/>
        </w:rPr>
        <w:t xml:space="preserve"> </w:t>
      </w:r>
      <w:r w:rsidR="00C43A92">
        <w:rPr>
          <w:sz w:val="28"/>
          <w:szCs w:val="28"/>
        </w:rPr>
        <w:t>в границах существующих населенных пунктов</w:t>
      </w:r>
      <w:r w:rsidR="00537F3A">
        <w:rPr>
          <w:sz w:val="28"/>
          <w:szCs w:val="28"/>
        </w:rPr>
        <w:t>. К</w:t>
      </w:r>
      <w:r w:rsidR="009619DE" w:rsidRPr="009D450A">
        <w:rPr>
          <w:sz w:val="28"/>
          <w:szCs w:val="28"/>
        </w:rPr>
        <w:t xml:space="preserve"> зон</w:t>
      </w:r>
      <w:r w:rsidR="00537F3A">
        <w:rPr>
          <w:sz w:val="28"/>
          <w:szCs w:val="28"/>
        </w:rPr>
        <w:t>ам</w:t>
      </w:r>
      <w:r w:rsidR="009619DE" w:rsidRPr="009D450A">
        <w:rPr>
          <w:sz w:val="28"/>
          <w:szCs w:val="28"/>
        </w:rPr>
        <w:t xml:space="preserve"> действия индивидуальных источников тепловой энергии</w:t>
      </w:r>
      <w:r w:rsidR="00EF5CFC">
        <w:rPr>
          <w:sz w:val="28"/>
          <w:szCs w:val="28"/>
        </w:rPr>
        <w:t xml:space="preserve"> относятся также предполагаемые к строительству про</w:t>
      </w:r>
      <w:r w:rsidR="001D043C">
        <w:rPr>
          <w:sz w:val="28"/>
          <w:szCs w:val="28"/>
        </w:rPr>
        <w:t>изводств</w:t>
      </w:r>
      <w:r w:rsidR="00EF5CFC">
        <w:rPr>
          <w:sz w:val="28"/>
          <w:szCs w:val="28"/>
        </w:rPr>
        <w:t>енные предприятия, объект</w:t>
      </w:r>
      <w:r w:rsidR="001D043C">
        <w:rPr>
          <w:sz w:val="28"/>
          <w:szCs w:val="28"/>
        </w:rPr>
        <w:t xml:space="preserve">ы жилищной и </w:t>
      </w:r>
      <w:r w:rsidR="00EF5CFC">
        <w:rPr>
          <w:sz w:val="28"/>
          <w:szCs w:val="28"/>
        </w:rPr>
        <w:t>социальной сферы</w:t>
      </w:r>
      <w:r w:rsidR="001D043C">
        <w:rPr>
          <w:sz w:val="28"/>
          <w:szCs w:val="28"/>
        </w:rPr>
        <w:t>.</w:t>
      </w:r>
    </w:p>
    <w:p w:rsidR="00241919" w:rsidRDefault="00537F3A" w:rsidP="00241919">
      <w:pPr>
        <w:pStyle w:val="11"/>
        <w:shd w:val="clear" w:color="auto" w:fill="auto"/>
        <w:tabs>
          <w:tab w:val="left" w:pos="888"/>
        </w:tabs>
        <w:spacing w:before="0" w:line="312" w:lineRule="auto"/>
        <w:ind w:left="20" w:right="20" w:firstLine="540"/>
        <w:rPr>
          <w:sz w:val="28"/>
          <w:szCs w:val="28"/>
        </w:rPr>
      </w:pPr>
      <w:r>
        <w:rPr>
          <w:sz w:val="28"/>
          <w:szCs w:val="28"/>
        </w:rPr>
        <w:t>После 2020 года з</w:t>
      </w:r>
      <w:r w:rsidR="00AF63E8">
        <w:rPr>
          <w:sz w:val="28"/>
          <w:szCs w:val="28"/>
        </w:rPr>
        <w:t>оной</w:t>
      </w:r>
      <w:r w:rsidR="00241919" w:rsidRPr="00820D82">
        <w:rPr>
          <w:sz w:val="28"/>
          <w:szCs w:val="28"/>
        </w:rPr>
        <w:t xml:space="preserve"> действия индивидуальных источников тепловой энергии</w:t>
      </w:r>
      <w:r w:rsidR="00AF63E8">
        <w:rPr>
          <w:sz w:val="28"/>
          <w:szCs w:val="28"/>
        </w:rPr>
        <w:t xml:space="preserve"> я</w:t>
      </w:r>
      <w:r>
        <w:rPr>
          <w:sz w:val="28"/>
          <w:szCs w:val="28"/>
        </w:rPr>
        <w:t>вляется вся застройка поселения.</w:t>
      </w:r>
    </w:p>
    <w:p w:rsidR="00241919" w:rsidRDefault="00241919" w:rsidP="00241919">
      <w:pPr>
        <w:pStyle w:val="11"/>
        <w:shd w:val="clear" w:color="auto" w:fill="auto"/>
        <w:tabs>
          <w:tab w:val="left" w:pos="888"/>
        </w:tabs>
        <w:spacing w:before="0" w:line="312" w:lineRule="auto"/>
        <w:ind w:left="23" w:right="23" w:firstLine="539"/>
        <w:rPr>
          <w:sz w:val="28"/>
          <w:szCs w:val="28"/>
        </w:rPr>
      </w:pPr>
    </w:p>
    <w:p w:rsidR="00EF5CFC" w:rsidRDefault="00241919" w:rsidP="00241919">
      <w:pPr>
        <w:pStyle w:val="11"/>
        <w:shd w:val="clear" w:color="auto" w:fill="auto"/>
        <w:tabs>
          <w:tab w:val="left" w:pos="888"/>
        </w:tabs>
        <w:spacing w:before="0" w:line="288" w:lineRule="auto"/>
        <w:ind w:left="20" w:right="20" w:firstLine="540"/>
        <w:rPr>
          <w:sz w:val="28"/>
          <w:szCs w:val="28"/>
        </w:rPr>
      </w:pPr>
      <w:r w:rsidRPr="003E6530">
        <w:rPr>
          <w:sz w:val="28"/>
          <w:szCs w:val="28"/>
        </w:rPr>
        <w:t>2.4. Пер</w:t>
      </w:r>
      <w:r w:rsidR="00EF5CFC">
        <w:rPr>
          <w:sz w:val="28"/>
          <w:szCs w:val="28"/>
        </w:rPr>
        <w:t>спективные балансы</w:t>
      </w:r>
      <w:r w:rsidRPr="003E6530">
        <w:rPr>
          <w:sz w:val="28"/>
          <w:szCs w:val="28"/>
        </w:rPr>
        <w:t xml:space="preserve"> тепловой мощности  и теп</w:t>
      </w:r>
      <w:r w:rsidR="00EF5CFC">
        <w:rPr>
          <w:sz w:val="28"/>
          <w:szCs w:val="28"/>
        </w:rPr>
        <w:t>ловой нагрузки  в</w:t>
      </w:r>
      <w:r w:rsidRPr="003E6530">
        <w:rPr>
          <w:sz w:val="28"/>
          <w:szCs w:val="28"/>
        </w:rPr>
        <w:t xml:space="preserve"> перспективных зонах действия источников тепловой энергии, в том числе работающих на едину</w:t>
      </w:r>
      <w:r w:rsidR="00EF5CFC">
        <w:rPr>
          <w:sz w:val="28"/>
          <w:szCs w:val="28"/>
        </w:rPr>
        <w:t>ю тепловую сеть</w:t>
      </w:r>
      <w:r w:rsidRPr="003E6530">
        <w:rPr>
          <w:sz w:val="28"/>
          <w:szCs w:val="28"/>
        </w:rPr>
        <w:t xml:space="preserve"> на каждом этапе</w:t>
      </w:r>
      <w:r w:rsidR="00EF5CFC">
        <w:rPr>
          <w:sz w:val="28"/>
          <w:szCs w:val="28"/>
        </w:rPr>
        <w:t>.</w:t>
      </w:r>
    </w:p>
    <w:p w:rsidR="00241919" w:rsidRDefault="00241919" w:rsidP="00241919">
      <w:pPr>
        <w:pStyle w:val="11"/>
        <w:shd w:val="clear" w:color="auto" w:fill="auto"/>
        <w:tabs>
          <w:tab w:val="left" w:pos="888"/>
        </w:tabs>
        <w:spacing w:before="0" w:line="288" w:lineRule="auto"/>
        <w:ind w:left="20" w:right="20" w:firstLine="540"/>
        <w:rPr>
          <w:sz w:val="28"/>
          <w:szCs w:val="28"/>
        </w:rPr>
      </w:pPr>
      <w:r w:rsidRPr="0095385B">
        <w:rPr>
          <w:sz w:val="28"/>
          <w:szCs w:val="28"/>
        </w:rPr>
        <w:t xml:space="preserve"> </w:t>
      </w:r>
      <w:r>
        <w:rPr>
          <w:sz w:val="28"/>
          <w:szCs w:val="28"/>
        </w:rPr>
        <w:t xml:space="preserve"> </w:t>
      </w:r>
    </w:p>
    <w:p w:rsidR="00AF63E8" w:rsidRDefault="00CF7A65" w:rsidP="00241919">
      <w:pPr>
        <w:spacing w:after="0" w:line="288" w:lineRule="auto"/>
        <w:ind w:firstLine="567"/>
        <w:jc w:val="both"/>
        <w:rPr>
          <w:rFonts w:ascii="Times New Roman" w:hAnsi="Times New Roman"/>
          <w:sz w:val="28"/>
          <w:szCs w:val="28"/>
        </w:rPr>
      </w:pPr>
      <w:r>
        <w:rPr>
          <w:rFonts w:ascii="Times New Roman" w:hAnsi="Times New Roman"/>
          <w:sz w:val="28"/>
          <w:szCs w:val="28"/>
        </w:rPr>
        <w:t>П</w:t>
      </w:r>
      <w:r w:rsidR="00241919" w:rsidRPr="0015561E">
        <w:rPr>
          <w:rFonts w:ascii="Times New Roman" w:hAnsi="Times New Roman"/>
          <w:sz w:val="28"/>
          <w:szCs w:val="28"/>
        </w:rPr>
        <w:t xml:space="preserve">роизводительность источников тепла по зонам теплоснабжения на существующий период, первую очередь и расчетный срок, а также соответствующие тепловые нагрузки </w:t>
      </w:r>
      <w:r>
        <w:rPr>
          <w:rFonts w:ascii="Times New Roman" w:hAnsi="Times New Roman"/>
          <w:sz w:val="28"/>
          <w:szCs w:val="28"/>
        </w:rPr>
        <w:t xml:space="preserve">централизованного теплоснабжения </w:t>
      </w:r>
      <w:r w:rsidR="00241919" w:rsidRPr="0015561E">
        <w:rPr>
          <w:rFonts w:ascii="Times New Roman" w:hAnsi="Times New Roman"/>
          <w:sz w:val="28"/>
          <w:szCs w:val="28"/>
        </w:rPr>
        <w:t>указа</w:t>
      </w:r>
      <w:r w:rsidR="00241919">
        <w:rPr>
          <w:rFonts w:ascii="Times New Roman" w:hAnsi="Times New Roman"/>
          <w:sz w:val="28"/>
          <w:szCs w:val="28"/>
        </w:rPr>
        <w:t xml:space="preserve">ны в ниже приведенной таблице </w:t>
      </w:r>
      <w:r w:rsidR="00F73B89">
        <w:rPr>
          <w:rFonts w:ascii="Times New Roman" w:hAnsi="Times New Roman"/>
          <w:sz w:val="28"/>
          <w:szCs w:val="28"/>
        </w:rPr>
        <w:t>6</w:t>
      </w:r>
      <w:r w:rsidR="00241919" w:rsidRPr="0015561E">
        <w:rPr>
          <w:rFonts w:ascii="Times New Roman" w:hAnsi="Times New Roman"/>
          <w:sz w:val="28"/>
          <w:szCs w:val="28"/>
        </w:rPr>
        <w:t>.</w:t>
      </w:r>
      <w:r w:rsidR="00241919">
        <w:rPr>
          <w:rFonts w:ascii="Times New Roman" w:hAnsi="Times New Roman"/>
          <w:sz w:val="28"/>
          <w:szCs w:val="28"/>
        </w:rPr>
        <w:t xml:space="preserve"> </w:t>
      </w:r>
      <w:r w:rsidR="00E719EC">
        <w:rPr>
          <w:rFonts w:ascii="Times New Roman" w:hAnsi="Times New Roman"/>
          <w:sz w:val="28"/>
          <w:szCs w:val="28"/>
        </w:rPr>
        <w:t xml:space="preserve"> </w:t>
      </w:r>
    </w:p>
    <w:p w:rsidR="00241919" w:rsidRDefault="00241919" w:rsidP="00241919">
      <w:pPr>
        <w:spacing w:after="0" w:line="288" w:lineRule="auto"/>
        <w:ind w:firstLine="567"/>
        <w:jc w:val="both"/>
        <w:rPr>
          <w:rFonts w:ascii="Times New Roman" w:hAnsi="Times New Roman"/>
          <w:sz w:val="28"/>
          <w:szCs w:val="28"/>
        </w:rPr>
      </w:pPr>
      <w:r>
        <w:rPr>
          <w:rFonts w:ascii="Times New Roman" w:hAnsi="Times New Roman"/>
          <w:sz w:val="28"/>
          <w:szCs w:val="28"/>
        </w:rPr>
        <w:lastRenderedPageBreak/>
        <w:t>Зоны действия источников теплоснабжения неизменны в течение отопительного сезона.</w:t>
      </w:r>
    </w:p>
    <w:p w:rsidR="00241919" w:rsidRDefault="00F73B89" w:rsidP="00984093">
      <w:pPr>
        <w:spacing w:after="0" w:line="288" w:lineRule="auto"/>
        <w:ind w:firstLine="567"/>
        <w:jc w:val="both"/>
        <w:rPr>
          <w:rFonts w:ascii="Times New Roman" w:hAnsi="Times New Roman"/>
          <w:sz w:val="28"/>
          <w:szCs w:val="28"/>
        </w:rPr>
      </w:pPr>
      <w:r>
        <w:rPr>
          <w:rFonts w:ascii="Times New Roman" w:hAnsi="Times New Roman"/>
          <w:sz w:val="28"/>
          <w:szCs w:val="28"/>
        </w:rPr>
        <w:t xml:space="preserve">Таблица </w:t>
      </w:r>
      <w:r w:rsidR="008C649E">
        <w:rPr>
          <w:rFonts w:ascii="Times New Roman" w:hAnsi="Times New Roman"/>
          <w:sz w:val="28"/>
          <w:szCs w:val="28"/>
        </w:rPr>
        <w:t>5</w:t>
      </w:r>
      <w:r w:rsidR="00241919" w:rsidRPr="0015561E">
        <w:rPr>
          <w:rFonts w:ascii="Times New Roman" w:hAnsi="Times New Roman"/>
          <w:sz w:val="28"/>
          <w:szCs w:val="28"/>
        </w:rPr>
        <w:t xml:space="preserve">. </w:t>
      </w:r>
      <w:r w:rsidR="00AF63E8">
        <w:rPr>
          <w:rFonts w:ascii="Times New Roman" w:hAnsi="Times New Roman"/>
          <w:sz w:val="28"/>
          <w:szCs w:val="28"/>
        </w:rPr>
        <w:t>П</w:t>
      </w:r>
      <w:r w:rsidR="00241919" w:rsidRPr="0015561E">
        <w:rPr>
          <w:rFonts w:ascii="Times New Roman" w:hAnsi="Times New Roman"/>
          <w:sz w:val="28"/>
          <w:szCs w:val="28"/>
        </w:rPr>
        <w:t>роизводительность источников тепла по зонам теплоснабжения</w:t>
      </w:r>
      <w:r w:rsidR="00CF7A65">
        <w:rPr>
          <w:rFonts w:ascii="Times New Roman" w:hAnsi="Times New Roman"/>
          <w:sz w:val="28"/>
          <w:szCs w:val="28"/>
        </w:rPr>
        <w:t xml:space="preserve">, </w:t>
      </w:r>
      <w:r w:rsidR="00CF7A65" w:rsidRPr="0015561E">
        <w:rPr>
          <w:rFonts w:ascii="Times New Roman" w:hAnsi="Times New Roman"/>
          <w:sz w:val="28"/>
          <w:szCs w:val="28"/>
        </w:rPr>
        <w:t xml:space="preserve">соответствующие </w:t>
      </w:r>
      <w:r w:rsidR="00EE059B">
        <w:rPr>
          <w:rFonts w:ascii="Times New Roman" w:hAnsi="Times New Roman"/>
          <w:sz w:val="28"/>
          <w:szCs w:val="28"/>
        </w:rPr>
        <w:t xml:space="preserve">и перспективные </w:t>
      </w:r>
      <w:r w:rsidR="00CF7A65" w:rsidRPr="0015561E">
        <w:rPr>
          <w:rFonts w:ascii="Times New Roman" w:hAnsi="Times New Roman"/>
          <w:sz w:val="28"/>
          <w:szCs w:val="28"/>
        </w:rPr>
        <w:t xml:space="preserve">тепловые нагрузки </w:t>
      </w:r>
      <w:r w:rsidR="00CF7A65">
        <w:rPr>
          <w:rFonts w:ascii="Times New Roman" w:hAnsi="Times New Roman"/>
          <w:sz w:val="28"/>
          <w:szCs w:val="28"/>
        </w:rPr>
        <w:t>и резерв мощности источников тепловой энергии</w:t>
      </w:r>
      <w:r w:rsidR="00241919">
        <w:rPr>
          <w:rFonts w:ascii="Times New Roman" w:hAnsi="Times New Roman"/>
          <w:sz w:val="28"/>
          <w:szCs w:val="28"/>
        </w:rPr>
        <w:t>.</w:t>
      </w:r>
    </w:p>
    <w:p w:rsidR="00CF7A65" w:rsidRDefault="00CF7A65" w:rsidP="00984093">
      <w:pPr>
        <w:spacing w:after="0" w:line="288" w:lineRule="auto"/>
        <w:ind w:firstLine="567"/>
        <w:jc w:val="both"/>
        <w:rPr>
          <w:rFonts w:ascii="Times New Roman" w:hAnsi="Times New Roman"/>
          <w:sz w:val="28"/>
          <w:szCs w:val="28"/>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828"/>
        <w:gridCol w:w="1984"/>
        <w:gridCol w:w="1418"/>
        <w:gridCol w:w="1559"/>
      </w:tblGrid>
      <w:tr w:rsidR="00241919" w:rsidRPr="0097245E" w:rsidTr="00544511">
        <w:trPr>
          <w:trHeight w:val="1009"/>
          <w:jc w:val="center"/>
        </w:trPr>
        <w:tc>
          <w:tcPr>
            <w:tcW w:w="567" w:type="dxa"/>
            <w:tcBorders>
              <w:top w:val="single" w:sz="4" w:space="0" w:color="auto"/>
              <w:left w:val="single" w:sz="4" w:space="0" w:color="auto"/>
              <w:bottom w:val="single" w:sz="4" w:space="0" w:color="auto"/>
              <w:right w:val="single" w:sz="4" w:space="0" w:color="auto"/>
            </w:tcBorders>
            <w:vAlign w:val="center"/>
          </w:tcPr>
          <w:p w:rsidR="00241919" w:rsidRPr="0097245E" w:rsidRDefault="00241919" w:rsidP="00104AEB">
            <w:pPr>
              <w:spacing w:after="0" w:line="240" w:lineRule="auto"/>
              <w:jc w:val="center"/>
              <w:rPr>
                <w:rFonts w:ascii="Times New Roman" w:hAnsi="Times New Roman"/>
                <w:color w:val="FF0000"/>
                <w:sz w:val="26"/>
                <w:szCs w:val="26"/>
              </w:rPr>
            </w:pPr>
            <w:r w:rsidRPr="0097245E">
              <w:rPr>
                <w:rFonts w:ascii="Times New Roman" w:hAnsi="Times New Roman"/>
                <w:color w:val="FF0000"/>
                <w:sz w:val="26"/>
                <w:szCs w:val="26"/>
              </w:rPr>
              <w:t>№ п/п</w:t>
            </w:r>
          </w:p>
        </w:tc>
        <w:tc>
          <w:tcPr>
            <w:tcW w:w="3828" w:type="dxa"/>
            <w:tcBorders>
              <w:top w:val="single" w:sz="4" w:space="0" w:color="auto"/>
              <w:left w:val="single" w:sz="4" w:space="0" w:color="auto"/>
              <w:bottom w:val="single" w:sz="4" w:space="0" w:color="auto"/>
              <w:right w:val="single" w:sz="4" w:space="0" w:color="auto"/>
            </w:tcBorders>
            <w:vAlign w:val="center"/>
          </w:tcPr>
          <w:p w:rsidR="00241919" w:rsidRPr="0097245E" w:rsidRDefault="00241919" w:rsidP="00104AEB">
            <w:pPr>
              <w:spacing w:after="0" w:line="240" w:lineRule="auto"/>
              <w:jc w:val="center"/>
              <w:rPr>
                <w:rFonts w:ascii="Times New Roman" w:hAnsi="Times New Roman"/>
                <w:color w:val="FF0000"/>
                <w:sz w:val="26"/>
                <w:szCs w:val="26"/>
              </w:rPr>
            </w:pPr>
            <w:r w:rsidRPr="0097245E">
              <w:rPr>
                <w:rFonts w:ascii="Times New Roman" w:hAnsi="Times New Roman"/>
                <w:color w:val="FF0000"/>
                <w:sz w:val="26"/>
                <w:szCs w:val="26"/>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tcPr>
          <w:p w:rsidR="00241919" w:rsidRPr="0097245E" w:rsidRDefault="00241919" w:rsidP="00104AEB">
            <w:pPr>
              <w:spacing w:after="0" w:line="240" w:lineRule="auto"/>
              <w:ind w:left="284" w:hanging="250"/>
              <w:jc w:val="center"/>
              <w:rPr>
                <w:rFonts w:ascii="Times New Roman" w:hAnsi="Times New Roman"/>
                <w:color w:val="FF0000"/>
                <w:sz w:val="26"/>
                <w:szCs w:val="26"/>
              </w:rPr>
            </w:pPr>
            <w:r w:rsidRPr="0097245E">
              <w:rPr>
                <w:rFonts w:ascii="Times New Roman" w:hAnsi="Times New Roman"/>
                <w:color w:val="FF0000"/>
                <w:sz w:val="26"/>
                <w:szCs w:val="26"/>
              </w:rPr>
              <w:t>Существующее положение</w:t>
            </w:r>
          </w:p>
        </w:tc>
        <w:tc>
          <w:tcPr>
            <w:tcW w:w="1418" w:type="dxa"/>
            <w:tcBorders>
              <w:top w:val="single" w:sz="4" w:space="0" w:color="auto"/>
              <w:left w:val="single" w:sz="4" w:space="0" w:color="auto"/>
              <w:bottom w:val="single" w:sz="4" w:space="0" w:color="auto"/>
              <w:right w:val="single" w:sz="4" w:space="0" w:color="auto"/>
            </w:tcBorders>
            <w:vAlign w:val="center"/>
          </w:tcPr>
          <w:p w:rsidR="00241919" w:rsidRPr="0097245E" w:rsidRDefault="00241919" w:rsidP="00B46825">
            <w:pPr>
              <w:spacing w:after="0" w:line="240" w:lineRule="auto"/>
              <w:ind w:left="284" w:hanging="250"/>
              <w:jc w:val="center"/>
              <w:rPr>
                <w:rFonts w:ascii="Times New Roman" w:hAnsi="Times New Roman"/>
                <w:color w:val="FF0000"/>
                <w:sz w:val="26"/>
                <w:szCs w:val="26"/>
                <w:highlight w:val="yellow"/>
              </w:rPr>
            </w:pPr>
            <w:r w:rsidRPr="0097245E">
              <w:rPr>
                <w:rFonts w:ascii="Times New Roman" w:hAnsi="Times New Roman"/>
                <w:color w:val="FF0000"/>
                <w:sz w:val="26"/>
                <w:szCs w:val="26"/>
              </w:rPr>
              <w:t xml:space="preserve">  Первая очередь -20</w:t>
            </w:r>
            <w:r w:rsidR="00B46825" w:rsidRPr="0097245E">
              <w:rPr>
                <w:rFonts w:ascii="Times New Roman" w:hAnsi="Times New Roman"/>
                <w:color w:val="FF0000"/>
                <w:sz w:val="26"/>
                <w:szCs w:val="26"/>
              </w:rPr>
              <w:t>20</w:t>
            </w:r>
            <w:r w:rsidRPr="0097245E">
              <w:rPr>
                <w:rFonts w:ascii="Times New Roman" w:hAnsi="Times New Roman"/>
                <w:color w:val="FF0000"/>
                <w:sz w:val="26"/>
                <w:szCs w:val="26"/>
              </w:rPr>
              <w:t xml:space="preserve"> г</w:t>
            </w:r>
          </w:p>
        </w:tc>
        <w:tc>
          <w:tcPr>
            <w:tcW w:w="1559" w:type="dxa"/>
            <w:tcBorders>
              <w:top w:val="single" w:sz="4" w:space="0" w:color="auto"/>
              <w:left w:val="single" w:sz="4" w:space="0" w:color="auto"/>
              <w:bottom w:val="single" w:sz="4" w:space="0" w:color="auto"/>
              <w:right w:val="single" w:sz="4" w:space="0" w:color="auto"/>
            </w:tcBorders>
            <w:vAlign w:val="center"/>
          </w:tcPr>
          <w:p w:rsidR="00241919" w:rsidRPr="0097245E" w:rsidRDefault="00241919" w:rsidP="00B46825">
            <w:pPr>
              <w:spacing w:after="0" w:line="240" w:lineRule="auto"/>
              <w:ind w:left="284" w:hanging="250"/>
              <w:jc w:val="center"/>
              <w:rPr>
                <w:rFonts w:ascii="Times New Roman" w:hAnsi="Times New Roman"/>
                <w:color w:val="FF0000"/>
                <w:sz w:val="26"/>
                <w:szCs w:val="26"/>
                <w:highlight w:val="yellow"/>
              </w:rPr>
            </w:pPr>
            <w:r w:rsidRPr="0097245E">
              <w:rPr>
                <w:rFonts w:ascii="Times New Roman" w:hAnsi="Times New Roman"/>
                <w:color w:val="FF0000"/>
                <w:sz w:val="26"/>
                <w:szCs w:val="26"/>
              </w:rPr>
              <w:t>Расчетный срок-20</w:t>
            </w:r>
            <w:r w:rsidR="00B46825" w:rsidRPr="0097245E">
              <w:rPr>
                <w:rFonts w:ascii="Times New Roman" w:hAnsi="Times New Roman"/>
                <w:color w:val="FF0000"/>
                <w:sz w:val="26"/>
                <w:szCs w:val="26"/>
              </w:rPr>
              <w:t>30</w:t>
            </w:r>
            <w:r w:rsidRPr="0097245E">
              <w:rPr>
                <w:rFonts w:ascii="Times New Roman" w:hAnsi="Times New Roman"/>
                <w:color w:val="FF0000"/>
                <w:sz w:val="26"/>
                <w:szCs w:val="26"/>
              </w:rPr>
              <w:t xml:space="preserve"> г</w:t>
            </w:r>
          </w:p>
        </w:tc>
      </w:tr>
      <w:tr w:rsidR="00241919" w:rsidRPr="0097245E" w:rsidTr="00544511">
        <w:trPr>
          <w:trHeight w:val="782"/>
          <w:jc w:val="center"/>
        </w:trPr>
        <w:tc>
          <w:tcPr>
            <w:tcW w:w="9356" w:type="dxa"/>
            <w:gridSpan w:val="5"/>
            <w:tcBorders>
              <w:top w:val="single" w:sz="4" w:space="0" w:color="auto"/>
              <w:left w:val="single" w:sz="4" w:space="0" w:color="auto"/>
              <w:bottom w:val="single" w:sz="4" w:space="0" w:color="auto"/>
              <w:right w:val="single" w:sz="4" w:space="0" w:color="auto"/>
            </w:tcBorders>
            <w:vAlign w:val="center"/>
          </w:tcPr>
          <w:p w:rsidR="00241919" w:rsidRPr="0097245E" w:rsidRDefault="00241919" w:rsidP="00B46825">
            <w:pPr>
              <w:spacing w:after="0" w:line="240" w:lineRule="auto"/>
              <w:ind w:left="284" w:hanging="250"/>
              <w:rPr>
                <w:rFonts w:ascii="Times New Roman" w:hAnsi="Times New Roman"/>
                <w:color w:val="FF0000"/>
                <w:sz w:val="28"/>
                <w:szCs w:val="28"/>
              </w:rPr>
            </w:pPr>
            <w:r w:rsidRPr="0097245E">
              <w:rPr>
                <w:rFonts w:ascii="Times New Roman" w:hAnsi="Times New Roman"/>
                <w:color w:val="FF0000"/>
                <w:sz w:val="28"/>
                <w:szCs w:val="28"/>
                <w:lang w:eastAsia="ru-RU"/>
              </w:rPr>
              <w:t xml:space="preserve">Котельная </w:t>
            </w:r>
          </w:p>
        </w:tc>
      </w:tr>
      <w:tr w:rsidR="00241919" w:rsidRPr="0097245E" w:rsidTr="00544511">
        <w:trPr>
          <w:trHeight w:val="706"/>
          <w:jc w:val="center"/>
        </w:trPr>
        <w:tc>
          <w:tcPr>
            <w:tcW w:w="567" w:type="dxa"/>
            <w:tcBorders>
              <w:top w:val="single" w:sz="4" w:space="0" w:color="auto"/>
              <w:left w:val="single" w:sz="4" w:space="0" w:color="auto"/>
              <w:bottom w:val="single" w:sz="4" w:space="0" w:color="auto"/>
              <w:right w:val="single" w:sz="4" w:space="0" w:color="auto"/>
            </w:tcBorders>
            <w:vAlign w:val="center"/>
          </w:tcPr>
          <w:p w:rsidR="00241919" w:rsidRPr="0097245E" w:rsidRDefault="00241919" w:rsidP="00104AEB">
            <w:pPr>
              <w:spacing w:after="0" w:line="240" w:lineRule="auto"/>
              <w:jc w:val="center"/>
              <w:rPr>
                <w:rFonts w:ascii="Times New Roman" w:hAnsi="Times New Roman"/>
                <w:color w:val="FF0000"/>
                <w:sz w:val="26"/>
                <w:szCs w:val="26"/>
              </w:rPr>
            </w:pPr>
            <w:r w:rsidRPr="0097245E">
              <w:rPr>
                <w:rFonts w:ascii="Times New Roman" w:hAnsi="Times New Roman"/>
                <w:color w:val="FF0000"/>
                <w:sz w:val="26"/>
                <w:szCs w:val="26"/>
              </w:rPr>
              <w:t>1</w:t>
            </w:r>
          </w:p>
        </w:tc>
        <w:tc>
          <w:tcPr>
            <w:tcW w:w="3828" w:type="dxa"/>
            <w:tcBorders>
              <w:top w:val="single" w:sz="4" w:space="0" w:color="auto"/>
              <w:left w:val="single" w:sz="4" w:space="0" w:color="auto"/>
              <w:bottom w:val="single" w:sz="4" w:space="0" w:color="auto"/>
              <w:right w:val="single" w:sz="4" w:space="0" w:color="auto"/>
            </w:tcBorders>
            <w:vAlign w:val="center"/>
          </w:tcPr>
          <w:p w:rsidR="00241919" w:rsidRPr="0097245E" w:rsidRDefault="00241919" w:rsidP="00104AEB">
            <w:pPr>
              <w:spacing w:after="0" w:line="240" w:lineRule="auto"/>
              <w:ind w:left="34"/>
              <w:rPr>
                <w:rFonts w:ascii="Times New Roman" w:hAnsi="Times New Roman"/>
                <w:color w:val="FF0000"/>
                <w:sz w:val="26"/>
                <w:szCs w:val="26"/>
              </w:rPr>
            </w:pPr>
            <w:r w:rsidRPr="0097245E">
              <w:rPr>
                <w:rFonts w:ascii="Times New Roman" w:hAnsi="Times New Roman"/>
                <w:color w:val="FF0000"/>
                <w:sz w:val="26"/>
                <w:szCs w:val="26"/>
              </w:rPr>
              <w:t>Тепловая мощность источника тепла, Гкал/ч</w:t>
            </w:r>
          </w:p>
        </w:tc>
        <w:tc>
          <w:tcPr>
            <w:tcW w:w="1984" w:type="dxa"/>
            <w:tcBorders>
              <w:top w:val="single" w:sz="4" w:space="0" w:color="auto"/>
              <w:left w:val="single" w:sz="4" w:space="0" w:color="auto"/>
              <w:bottom w:val="single" w:sz="4" w:space="0" w:color="auto"/>
              <w:right w:val="single" w:sz="4" w:space="0" w:color="auto"/>
            </w:tcBorders>
            <w:vAlign w:val="center"/>
          </w:tcPr>
          <w:p w:rsidR="00241919" w:rsidRPr="0097245E" w:rsidRDefault="007A4386" w:rsidP="00544511">
            <w:pPr>
              <w:spacing w:after="0" w:line="240" w:lineRule="auto"/>
              <w:jc w:val="center"/>
              <w:rPr>
                <w:rFonts w:ascii="Times New Roman" w:hAnsi="Times New Roman"/>
                <w:color w:val="FF0000"/>
                <w:sz w:val="24"/>
                <w:szCs w:val="24"/>
                <w:lang w:eastAsia="ru-RU"/>
              </w:rPr>
            </w:pPr>
            <w:r w:rsidRPr="0097245E">
              <w:rPr>
                <w:rFonts w:ascii="Times New Roman" w:hAnsi="Times New Roman"/>
                <w:color w:val="FF0000"/>
                <w:sz w:val="24"/>
                <w:szCs w:val="24"/>
                <w:lang w:eastAsia="ru-RU"/>
              </w:rPr>
              <w:t>12,5</w:t>
            </w:r>
          </w:p>
        </w:tc>
        <w:tc>
          <w:tcPr>
            <w:tcW w:w="1418" w:type="dxa"/>
            <w:tcBorders>
              <w:top w:val="single" w:sz="4" w:space="0" w:color="auto"/>
              <w:left w:val="single" w:sz="4" w:space="0" w:color="auto"/>
              <w:bottom w:val="single" w:sz="4" w:space="0" w:color="auto"/>
              <w:right w:val="single" w:sz="4" w:space="0" w:color="auto"/>
            </w:tcBorders>
            <w:vAlign w:val="center"/>
          </w:tcPr>
          <w:p w:rsidR="00241919" w:rsidRPr="0097245E" w:rsidRDefault="0097245E" w:rsidP="00544511">
            <w:pPr>
              <w:spacing w:after="0" w:line="240" w:lineRule="auto"/>
              <w:jc w:val="center"/>
              <w:rPr>
                <w:rFonts w:ascii="Times New Roman" w:hAnsi="Times New Roman"/>
                <w:color w:val="FF0000"/>
                <w:sz w:val="24"/>
                <w:szCs w:val="24"/>
                <w:lang w:eastAsia="ru-RU"/>
              </w:rPr>
            </w:pPr>
            <w:r w:rsidRPr="0097245E">
              <w:rPr>
                <w:rFonts w:ascii="Times New Roman" w:hAnsi="Times New Roman"/>
                <w:color w:val="FF0000"/>
                <w:sz w:val="24"/>
                <w:szCs w:val="24"/>
                <w:lang w:eastAsia="ru-RU"/>
              </w:rPr>
              <w:t>3,2</w:t>
            </w:r>
          </w:p>
        </w:tc>
        <w:tc>
          <w:tcPr>
            <w:tcW w:w="1559" w:type="dxa"/>
            <w:tcBorders>
              <w:top w:val="single" w:sz="4" w:space="0" w:color="auto"/>
              <w:left w:val="single" w:sz="4" w:space="0" w:color="auto"/>
              <w:bottom w:val="single" w:sz="4" w:space="0" w:color="auto"/>
              <w:right w:val="single" w:sz="4" w:space="0" w:color="auto"/>
            </w:tcBorders>
            <w:vAlign w:val="center"/>
          </w:tcPr>
          <w:p w:rsidR="00241919" w:rsidRPr="0097245E" w:rsidRDefault="0097245E" w:rsidP="00544511">
            <w:pPr>
              <w:spacing w:after="0" w:line="240" w:lineRule="auto"/>
              <w:jc w:val="center"/>
              <w:rPr>
                <w:rFonts w:ascii="Times New Roman" w:hAnsi="Times New Roman"/>
                <w:color w:val="FF0000"/>
                <w:sz w:val="24"/>
                <w:szCs w:val="24"/>
                <w:lang w:eastAsia="ru-RU"/>
              </w:rPr>
            </w:pPr>
            <w:r w:rsidRPr="0097245E">
              <w:rPr>
                <w:rFonts w:ascii="Times New Roman" w:hAnsi="Times New Roman"/>
                <w:color w:val="FF0000"/>
                <w:sz w:val="24"/>
                <w:szCs w:val="24"/>
                <w:lang w:eastAsia="ru-RU"/>
              </w:rPr>
              <w:t>3,2</w:t>
            </w:r>
          </w:p>
        </w:tc>
      </w:tr>
      <w:tr w:rsidR="00241919" w:rsidRPr="0097245E" w:rsidTr="00544511">
        <w:trPr>
          <w:trHeight w:val="599"/>
          <w:jc w:val="center"/>
        </w:trPr>
        <w:tc>
          <w:tcPr>
            <w:tcW w:w="567" w:type="dxa"/>
            <w:tcBorders>
              <w:top w:val="single" w:sz="4" w:space="0" w:color="auto"/>
              <w:left w:val="single" w:sz="4" w:space="0" w:color="auto"/>
              <w:bottom w:val="single" w:sz="4" w:space="0" w:color="auto"/>
              <w:right w:val="single" w:sz="4" w:space="0" w:color="auto"/>
            </w:tcBorders>
            <w:vAlign w:val="center"/>
          </w:tcPr>
          <w:p w:rsidR="00241919" w:rsidRPr="0097245E" w:rsidRDefault="00241919" w:rsidP="00104AEB">
            <w:pPr>
              <w:spacing w:after="0" w:line="240" w:lineRule="auto"/>
              <w:jc w:val="center"/>
              <w:rPr>
                <w:rFonts w:ascii="Times New Roman" w:hAnsi="Times New Roman"/>
                <w:color w:val="FF0000"/>
                <w:sz w:val="26"/>
                <w:szCs w:val="26"/>
              </w:rPr>
            </w:pPr>
            <w:r w:rsidRPr="0097245E">
              <w:rPr>
                <w:rFonts w:ascii="Times New Roman" w:hAnsi="Times New Roman"/>
                <w:color w:val="FF0000"/>
                <w:sz w:val="26"/>
                <w:szCs w:val="26"/>
              </w:rPr>
              <w:t>2</w:t>
            </w:r>
          </w:p>
        </w:tc>
        <w:tc>
          <w:tcPr>
            <w:tcW w:w="3828" w:type="dxa"/>
            <w:tcBorders>
              <w:top w:val="single" w:sz="4" w:space="0" w:color="auto"/>
              <w:left w:val="single" w:sz="4" w:space="0" w:color="auto"/>
              <w:bottom w:val="single" w:sz="4" w:space="0" w:color="auto"/>
              <w:right w:val="single" w:sz="4" w:space="0" w:color="auto"/>
            </w:tcBorders>
            <w:vAlign w:val="center"/>
          </w:tcPr>
          <w:p w:rsidR="00241919" w:rsidRPr="0097245E" w:rsidRDefault="00241919" w:rsidP="00104AEB">
            <w:pPr>
              <w:spacing w:after="0" w:line="240" w:lineRule="auto"/>
              <w:ind w:left="34"/>
              <w:rPr>
                <w:rFonts w:ascii="Times New Roman" w:hAnsi="Times New Roman"/>
                <w:color w:val="FF0000"/>
                <w:sz w:val="26"/>
                <w:szCs w:val="26"/>
              </w:rPr>
            </w:pPr>
            <w:r w:rsidRPr="0097245E">
              <w:rPr>
                <w:rFonts w:ascii="Times New Roman" w:hAnsi="Times New Roman"/>
                <w:color w:val="FF0000"/>
                <w:sz w:val="26"/>
                <w:szCs w:val="26"/>
              </w:rPr>
              <w:t>Тепловая нагрузка потребителей, Гкал/ч</w:t>
            </w:r>
          </w:p>
        </w:tc>
        <w:tc>
          <w:tcPr>
            <w:tcW w:w="1984" w:type="dxa"/>
            <w:tcBorders>
              <w:top w:val="single" w:sz="4" w:space="0" w:color="auto"/>
              <w:left w:val="single" w:sz="4" w:space="0" w:color="auto"/>
              <w:bottom w:val="single" w:sz="4" w:space="0" w:color="auto"/>
              <w:right w:val="single" w:sz="4" w:space="0" w:color="auto"/>
            </w:tcBorders>
            <w:vAlign w:val="center"/>
          </w:tcPr>
          <w:p w:rsidR="00241919" w:rsidRPr="0097245E" w:rsidRDefault="00DF33C9" w:rsidP="005F5A04">
            <w:pPr>
              <w:spacing w:after="0" w:line="240" w:lineRule="auto"/>
              <w:ind w:left="284" w:hanging="250"/>
              <w:jc w:val="center"/>
              <w:rPr>
                <w:rFonts w:ascii="Times New Roman" w:hAnsi="Times New Roman"/>
                <w:color w:val="FF0000"/>
                <w:sz w:val="26"/>
                <w:szCs w:val="26"/>
              </w:rPr>
            </w:pPr>
            <w:r w:rsidRPr="0097245E">
              <w:rPr>
                <w:rFonts w:ascii="Times New Roman" w:hAnsi="Times New Roman"/>
                <w:color w:val="FF0000"/>
                <w:sz w:val="24"/>
                <w:szCs w:val="24"/>
                <w:lang w:eastAsia="ru-RU"/>
              </w:rPr>
              <w:t>1,</w:t>
            </w:r>
            <w:r w:rsidR="005F5A04" w:rsidRPr="0097245E">
              <w:rPr>
                <w:rFonts w:ascii="Times New Roman" w:hAnsi="Times New Roman"/>
                <w:color w:val="FF0000"/>
                <w:sz w:val="24"/>
                <w:szCs w:val="24"/>
                <w:lang w:eastAsia="ru-RU"/>
              </w:rPr>
              <w:t>965</w:t>
            </w:r>
          </w:p>
        </w:tc>
        <w:tc>
          <w:tcPr>
            <w:tcW w:w="1418" w:type="dxa"/>
            <w:tcBorders>
              <w:top w:val="single" w:sz="4" w:space="0" w:color="auto"/>
              <w:left w:val="single" w:sz="4" w:space="0" w:color="auto"/>
              <w:bottom w:val="single" w:sz="4" w:space="0" w:color="auto"/>
              <w:right w:val="single" w:sz="4" w:space="0" w:color="auto"/>
            </w:tcBorders>
            <w:vAlign w:val="center"/>
          </w:tcPr>
          <w:p w:rsidR="00241919" w:rsidRPr="0097245E" w:rsidRDefault="00DF33C9" w:rsidP="005F5A04">
            <w:pPr>
              <w:spacing w:after="0" w:line="240" w:lineRule="auto"/>
              <w:ind w:left="284" w:hanging="250"/>
              <w:jc w:val="center"/>
              <w:rPr>
                <w:rFonts w:ascii="Times New Roman" w:hAnsi="Times New Roman"/>
                <w:color w:val="FF0000"/>
                <w:sz w:val="26"/>
                <w:szCs w:val="26"/>
              </w:rPr>
            </w:pPr>
            <w:r w:rsidRPr="0097245E">
              <w:rPr>
                <w:rFonts w:ascii="Times New Roman" w:hAnsi="Times New Roman"/>
                <w:color w:val="FF0000"/>
                <w:sz w:val="24"/>
                <w:szCs w:val="24"/>
                <w:lang w:eastAsia="ru-RU"/>
              </w:rPr>
              <w:t>1,</w:t>
            </w:r>
            <w:r w:rsidR="005F5A04" w:rsidRPr="0097245E">
              <w:rPr>
                <w:rFonts w:ascii="Times New Roman" w:hAnsi="Times New Roman"/>
                <w:color w:val="FF0000"/>
                <w:sz w:val="24"/>
                <w:szCs w:val="24"/>
                <w:lang w:eastAsia="ru-RU"/>
              </w:rPr>
              <w:t>965</w:t>
            </w:r>
          </w:p>
        </w:tc>
        <w:tc>
          <w:tcPr>
            <w:tcW w:w="1559" w:type="dxa"/>
            <w:tcBorders>
              <w:top w:val="single" w:sz="4" w:space="0" w:color="auto"/>
              <w:left w:val="single" w:sz="4" w:space="0" w:color="auto"/>
              <w:bottom w:val="single" w:sz="4" w:space="0" w:color="auto"/>
              <w:right w:val="single" w:sz="4" w:space="0" w:color="auto"/>
            </w:tcBorders>
            <w:vAlign w:val="center"/>
          </w:tcPr>
          <w:p w:rsidR="00241919" w:rsidRPr="0097245E" w:rsidRDefault="0097245E" w:rsidP="006214EE">
            <w:pPr>
              <w:spacing w:after="0" w:line="240" w:lineRule="auto"/>
              <w:ind w:left="284" w:hanging="250"/>
              <w:jc w:val="center"/>
              <w:rPr>
                <w:rFonts w:ascii="Times New Roman" w:hAnsi="Times New Roman"/>
                <w:color w:val="FF0000"/>
                <w:sz w:val="26"/>
                <w:szCs w:val="26"/>
              </w:rPr>
            </w:pPr>
            <w:r w:rsidRPr="0097245E">
              <w:rPr>
                <w:rFonts w:ascii="Times New Roman" w:hAnsi="Times New Roman"/>
                <w:color w:val="FF0000"/>
                <w:sz w:val="24"/>
                <w:szCs w:val="24"/>
                <w:lang w:eastAsia="ru-RU"/>
              </w:rPr>
              <w:t>1,965</w:t>
            </w:r>
          </w:p>
        </w:tc>
      </w:tr>
      <w:tr w:rsidR="00241919" w:rsidRPr="0097245E" w:rsidTr="00544511">
        <w:trPr>
          <w:trHeight w:val="649"/>
          <w:jc w:val="center"/>
        </w:trPr>
        <w:tc>
          <w:tcPr>
            <w:tcW w:w="567" w:type="dxa"/>
            <w:tcBorders>
              <w:top w:val="single" w:sz="4" w:space="0" w:color="auto"/>
              <w:left w:val="single" w:sz="4" w:space="0" w:color="auto"/>
              <w:bottom w:val="single" w:sz="4" w:space="0" w:color="auto"/>
              <w:right w:val="single" w:sz="4" w:space="0" w:color="auto"/>
            </w:tcBorders>
            <w:vAlign w:val="center"/>
          </w:tcPr>
          <w:p w:rsidR="00241919" w:rsidRPr="0097245E" w:rsidRDefault="00241919" w:rsidP="00104AEB">
            <w:pPr>
              <w:spacing w:after="0" w:line="240" w:lineRule="auto"/>
              <w:jc w:val="center"/>
              <w:rPr>
                <w:rFonts w:ascii="Times New Roman" w:hAnsi="Times New Roman"/>
                <w:color w:val="FF0000"/>
                <w:sz w:val="26"/>
                <w:szCs w:val="26"/>
              </w:rPr>
            </w:pPr>
            <w:r w:rsidRPr="0097245E">
              <w:rPr>
                <w:rFonts w:ascii="Times New Roman" w:hAnsi="Times New Roman"/>
                <w:color w:val="FF0000"/>
                <w:sz w:val="26"/>
                <w:szCs w:val="26"/>
              </w:rPr>
              <w:t>3</w:t>
            </w:r>
          </w:p>
        </w:tc>
        <w:tc>
          <w:tcPr>
            <w:tcW w:w="3828" w:type="dxa"/>
            <w:tcBorders>
              <w:top w:val="single" w:sz="4" w:space="0" w:color="auto"/>
              <w:left w:val="single" w:sz="4" w:space="0" w:color="auto"/>
              <w:bottom w:val="single" w:sz="4" w:space="0" w:color="auto"/>
              <w:right w:val="single" w:sz="4" w:space="0" w:color="auto"/>
            </w:tcBorders>
            <w:vAlign w:val="center"/>
          </w:tcPr>
          <w:p w:rsidR="00241919" w:rsidRPr="0097245E" w:rsidRDefault="00241919" w:rsidP="00104AEB">
            <w:pPr>
              <w:spacing w:after="0" w:line="240" w:lineRule="auto"/>
              <w:ind w:left="34"/>
              <w:rPr>
                <w:rFonts w:ascii="Times New Roman" w:hAnsi="Times New Roman"/>
                <w:color w:val="FF0000"/>
                <w:sz w:val="26"/>
                <w:szCs w:val="26"/>
              </w:rPr>
            </w:pPr>
            <w:r w:rsidRPr="0097245E">
              <w:rPr>
                <w:rFonts w:ascii="Times New Roman" w:hAnsi="Times New Roman"/>
                <w:color w:val="FF0000"/>
                <w:sz w:val="26"/>
                <w:szCs w:val="26"/>
              </w:rPr>
              <w:t>Дефицит (-) или запас (+) тепла</w:t>
            </w:r>
          </w:p>
        </w:tc>
        <w:tc>
          <w:tcPr>
            <w:tcW w:w="1984" w:type="dxa"/>
            <w:tcBorders>
              <w:top w:val="single" w:sz="4" w:space="0" w:color="auto"/>
              <w:left w:val="single" w:sz="4" w:space="0" w:color="auto"/>
              <w:bottom w:val="single" w:sz="4" w:space="0" w:color="auto"/>
              <w:right w:val="single" w:sz="4" w:space="0" w:color="auto"/>
            </w:tcBorders>
            <w:vAlign w:val="center"/>
          </w:tcPr>
          <w:p w:rsidR="00241919" w:rsidRPr="0097245E" w:rsidRDefault="006214EE" w:rsidP="005F5A04">
            <w:pPr>
              <w:spacing w:after="0" w:line="240" w:lineRule="auto"/>
              <w:ind w:left="284" w:hanging="250"/>
              <w:jc w:val="center"/>
              <w:rPr>
                <w:rFonts w:ascii="Times New Roman" w:hAnsi="Times New Roman"/>
                <w:color w:val="FF0000"/>
                <w:sz w:val="26"/>
                <w:szCs w:val="26"/>
              </w:rPr>
            </w:pPr>
            <w:r w:rsidRPr="0097245E">
              <w:rPr>
                <w:rFonts w:ascii="Times New Roman" w:hAnsi="Times New Roman"/>
                <w:color w:val="FF0000"/>
                <w:sz w:val="24"/>
                <w:szCs w:val="24"/>
              </w:rPr>
              <w:t>+</w:t>
            </w:r>
            <w:r w:rsidR="005F5A04" w:rsidRPr="0097245E">
              <w:rPr>
                <w:rFonts w:ascii="Times New Roman" w:hAnsi="Times New Roman"/>
                <w:color w:val="FF0000"/>
                <w:sz w:val="24"/>
                <w:szCs w:val="24"/>
              </w:rPr>
              <w:t>10,535</w:t>
            </w:r>
          </w:p>
        </w:tc>
        <w:tc>
          <w:tcPr>
            <w:tcW w:w="1418" w:type="dxa"/>
            <w:tcBorders>
              <w:top w:val="single" w:sz="4" w:space="0" w:color="auto"/>
              <w:left w:val="single" w:sz="4" w:space="0" w:color="auto"/>
              <w:bottom w:val="single" w:sz="4" w:space="0" w:color="auto"/>
              <w:right w:val="single" w:sz="4" w:space="0" w:color="auto"/>
            </w:tcBorders>
            <w:vAlign w:val="center"/>
          </w:tcPr>
          <w:p w:rsidR="00241919" w:rsidRPr="0097245E" w:rsidRDefault="006214EE" w:rsidP="0097245E">
            <w:pPr>
              <w:spacing w:after="0" w:line="240" w:lineRule="auto"/>
              <w:ind w:left="284" w:hanging="250"/>
              <w:jc w:val="center"/>
              <w:rPr>
                <w:rFonts w:ascii="Times New Roman" w:hAnsi="Times New Roman"/>
                <w:color w:val="FF0000"/>
                <w:sz w:val="26"/>
                <w:szCs w:val="26"/>
              </w:rPr>
            </w:pPr>
            <w:r w:rsidRPr="0097245E">
              <w:rPr>
                <w:rFonts w:ascii="Times New Roman" w:hAnsi="Times New Roman"/>
                <w:color w:val="FF0000"/>
                <w:sz w:val="24"/>
                <w:szCs w:val="24"/>
              </w:rPr>
              <w:t>+</w:t>
            </w:r>
            <w:r w:rsidR="0097245E" w:rsidRPr="0097245E">
              <w:rPr>
                <w:rFonts w:ascii="Times New Roman" w:hAnsi="Times New Roman"/>
                <w:color w:val="FF0000"/>
                <w:sz w:val="24"/>
                <w:szCs w:val="24"/>
              </w:rPr>
              <w:t>1,235</w:t>
            </w:r>
          </w:p>
        </w:tc>
        <w:tc>
          <w:tcPr>
            <w:tcW w:w="1559" w:type="dxa"/>
            <w:tcBorders>
              <w:top w:val="single" w:sz="4" w:space="0" w:color="auto"/>
              <w:left w:val="single" w:sz="4" w:space="0" w:color="auto"/>
              <w:bottom w:val="single" w:sz="4" w:space="0" w:color="auto"/>
              <w:right w:val="single" w:sz="4" w:space="0" w:color="auto"/>
            </w:tcBorders>
            <w:vAlign w:val="center"/>
          </w:tcPr>
          <w:p w:rsidR="00241919" w:rsidRPr="0097245E" w:rsidRDefault="0097245E" w:rsidP="00C75C94">
            <w:pPr>
              <w:spacing w:after="0" w:line="240" w:lineRule="auto"/>
              <w:ind w:left="284" w:hanging="250"/>
              <w:jc w:val="center"/>
              <w:rPr>
                <w:rFonts w:ascii="Times New Roman" w:hAnsi="Times New Roman"/>
                <w:color w:val="FF0000"/>
                <w:sz w:val="26"/>
                <w:szCs w:val="26"/>
              </w:rPr>
            </w:pPr>
            <w:r w:rsidRPr="0097245E">
              <w:rPr>
                <w:rFonts w:ascii="Times New Roman" w:hAnsi="Times New Roman"/>
                <w:color w:val="FF0000"/>
                <w:sz w:val="24"/>
                <w:szCs w:val="24"/>
              </w:rPr>
              <w:t>+1,235</w:t>
            </w:r>
          </w:p>
        </w:tc>
      </w:tr>
    </w:tbl>
    <w:p w:rsidR="005F5A04" w:rsidRDefault="005F5A04" w:rsidP="00241919">
      <w:pPr>
        <w:pStyle w:val="11"/>
        <w:shd w:val="clear" w:color="auto" w:fill="auto"/>
        <w:tabs>
          <w:tab w:val="left" w:pos="888"/>
        </w:tabs>
        <w:spacing w:before="0" w:line="240" w:lineRule="auto"/>
        <w:ind w:left="20" w:right="20" w:firstLine="540"/>
        <w:rPr>
          <w:sz w:val="28"/>
          <w:szCs w:val="28"/>
        </w:rPr>
      </w:pPr>
    </w:p>
    <w:p w:rsidR="00241919" w:rsidRDefault="00241919" w:rsidP="005F5A04">
      <w:pPr>
        <w:pStyle w:val="11"/>
        <w:shd w:val="clear" w:color="auto" w:fill="auto"/>
        <w:tabs>
          <w:tab w:val="left" w:pos="888"/>
        </w:tabs>
        <w:spacing w:before="0" w:line="288" w:lineRule="auto"/>
        <w:ind w:firstLine="540"/>
        <w:rPr>
          <w:sz w:val="28"/>
          <w:szCs w:val="28"/>
        </w:rPr>
      </w:pPr>
      <w:r w:rsidRPr="0097245E">
        <w:rPr>
          <w:sz w:val="28"/>
          <w:szCs w:val="28"/>
        </w:rPr>
        <w:t>Источники тепловой энергии, совместно работающие на единую тепловую сеть отсутствуют.</w:t>
      </w:r>
    </w:p>
    <w:p w:rsidR="00241919" w:rsidRDefault="00241919" w:rsidP="005F5A04">
      <w:pPr>
        <w:pStyle w:val="11"/>
        <w:shd w:val="clear" w:color="auto" w:fill="auto"/>
        <w:tabs>
          <w:tab w:val="left" w:pos="888"/>
        </w:tabs>
        <w:spacing w:before="0" w:line="288" w:lineRule="auto"/>
        <w:ind w:firstLine="539"/>
        <w:rPr>
          <w:sz w:val="28"/>
          <w:szCs w:val="28"/>
        </w:rPr>
      </w:pPr>
      <w:r w:rsidRPr="009F5E4D">
        <w:rPr>
          <w:sz w:val="28"/>
          <w:szCs w:val="28"/>
        </w:rPr>
        <w:t>Существующие и перспективные значения установленной тепловой мощности основного оборудования источника (источников) тепловой энергии</w:t>
      </w:r>
      <w:r w:rsidR="00EE059B">
        <w:rPr>
          <w:sz w:val="28"/>
          <w:szCs w:val="28"/>
        </w:rPr>
        <w:t xml:space="preserve"> и суммарные тепловые нагрузки </w:t>
      </w:r>
      <w:r w:rsidR="00380B56">
        <w:rPr>
          <w:sz w:val="28"/>
          <w:szCs w:val="28"/>
        </w:rPr>
        <w:t xml:space="preserve">приведены в таблице </w:t>
      </w:r>
      <w:r w:rsidR="008C649E">
        <w:rPr>
          <w:sz w:val="28"/>
          <w:szCs w:val="28"/>
        </w:rPr>
        <w:t>6</w:t>
      </w:r>
      <w:r w:rsidRPr="009F5E4D">
        <w:rPr>
          <w:sz w:val="28"/>
          <w:szCs w:val="28"/>
        </w:rPr>
        <w:t>.</w:t>
      </w:r>
    </w:p>
    <w:p w:rsidR="00984093" w:rsidRPr="00984093" w:rsidRDefault="00984093" w:rsidP="00F73B89">
      <w:pPr>
        <w:pStyle w:val="11"/>
        <w:shd w:val="clear" w:color="auto" w:fill="auto"/>
        <w:tabs>
          <w:tab w:val="left" w:pos="888"/>
        </w:tabs>
        <w:spacing w:before="0" w:line="240" w:lineRule="auto"/>
        <w:ind w:firstLine="539"/>
        <w:rPr>
          <w:sz w:val="28"/>
          <w:szCs w:val="28"/>
        </w:rPr>
      </w:pPr>
    </w:p>
    <w:p w:rsidR="00241919" w:rsidRDefault="00241919" w:rsidP="005F5A04">
      <w:pPr>
        <w:spacing w:after="0" w:line="288" w:lineRule="auto"/>
        <w:ind w:firstLine="567"/>
        <w:jc w:val="both"/>
        <w:rPr>
          <w:rFonts w:ascii="Times New Roman" w:eastAsia="Times New Roman" w:hAnsi="Times New Roman"/>
          <w:sz w:val="28"/>
          <w:szCs w:val="28"/>
          <w:lang w:eastAsia="ru-RU"/>
        </w:rPr>
      </w:pPr>
      <w:r w:rsidRPr="003A71AA">
        <w:rPr>
          <w:rFonts w:ascii="Times New Roman" w:eastAsia="Times New Roman" w:hAnsi="Times New Roman"/>
          <w:sz w:val="28"/>
          <w:szCs w:val="28"/>
          <w:lang w:eastAsia="ru-RU"/>
        </w:rPr>
        <w:t xml:space="preserve">Таблица </w:t>
      </w:r>
      <w:r w:rsidR="008C649E">
        <w:rPr>
          <w:rFonts w:ascii="Times New Roman" w:eastAsia="Times New Roman" w:hAnsi="Times New Roman"/>
          <w:sz w:val="28"/>
          <w:szCs w:val="28"/>
          <w:lang w:eastAsia="ru-RU"/>
        </w:rPr>
        <w:t>6</w:t>
      </w:r>
      <w:r w:rsidRPr="003A71AA">
        <w:rPr>
          <w:rFonts w:ascii="Times New Roman" w:eastAsia="Times New Roman" w:hAnsi="Times New Roman"/>
          <w:sz w:val="28"/>
          <w:szCs w:val="28"/>
          <w:lang w:eastAsia="ru-RU"/>
        </w:rPr>
        <w:t xml:space="preserve">. </w:t>
      </w:r>
    </w:p>
    <w:tbl>
      <w:tblPr>
        <w:tblW w:w="931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94"/>
        <w:gridCol w:w="2126"/>
        <w:gridCol w:w="2126"/>
        <w:gridCol w:w="2373"/>
      </w:tblGrid>
      <w:tr w:rsidR="00320905" w:rsidRPr="0097245E" w:rsidTr="00984093">
        <w:trPr>
          <w:trHeight w:val="965"/>
          <w:jc w:val="right"/>
        </w:trPr>
        <w:tc>
          <w:tcPr>
            <w:tcW w:w="2694" w:type="dxa"/>
            <w:vAlign w:val="center"/>
          </w:tcPr>
          <w:p w:rsidR="00320905" w:rsidRPr="0097245E" w:rsidRDefault="00320905" w:rsidP="005F5A04">
            <w:pPr>
              <w:spacing w:after="0" w:line="288" w:lineRule="auto"/>
              <w:jc w:val="center"/>
              <w:rPr>
                <w:rFonts w:ascii="Times New Roman" w:eastAsia="Times New Roman" w:hAnsi="Times New Roman"/>
                <w:color w:val="FF0000"/>
                <w:sz w:val="28"/>
                <w:szCs w:val="28"/>
                <w:lang w:eastAsia="ru-RU"/>
              </w:rPr>
            </w:pPr>
            <w:r w:rsidRPr="0097245E">
              <w:rPr>
                <w:rFonts w:ascii="Times New Roman" w:eastAsia="Times New Roman" w:hAnsi="Times New Roman"/>
                <w:color w:val="FF0000"/>
                <w:sz w:val="28"/>
                <w:szCs w:val="28"/>
                <w:lang w:eastAsia="ru-RU"/>
              </w:rPr>
              <w:t>Наименование источника тепловой энергии</w:t>
            </w:r>
          </w:p>
        </w:tc>
        <w:tc>
          <w:tcPr>
            <w:tcW w:w="2126" w:type="dxa"/>
            <w:tcBorders>
              <w:bottom w:val="single" w:sz="4" w:space="0" w:color="000000"/>
              <w:right w:val="single" w:sz="4" w:space="0" w:color="auto"/>
            </w:tcBorders>
            <w:vAlign w:val="center"/>
          </w:tcPr>
          <w:p w:rsidR="00320905" w:rsidRPr="0097245E" w:rsidRDefault="00320905" w:rsidP="005F5A04">
            <w:pPr>
              <w:spacing w:after="0" w:line="288" w:lineRule="auto"/>
              <w:jc w:val="center"/>
              <w:rPr>
                <w:rFonts w:ascii="Times New Roman" w:eastAsia="Times New Roman" w:hAnsi="Times New Roman"/>
                <w:color w:val="FF0000"/>
                <w:sz w:val="28"/>
                <w:szCs w:val="28"/>
                <w:lang w:eastAsia="ru-RU"/>
              </w:rPr>
            </w:pPr>
            <w:r w:rsidRPr="0097245E">
              <w:rPr>
                <w:rFonts w:ascii="Times New Roman" w:eastAsia="Times New Roman" w:hAnsi="Times New Roman"/>
                <w:color w:val="FF0000"/>
                <w:sz w:val="28"/>
                <w:szCs w:val="28"/>
                <w:lang w:eastAsia="ru-RU"/>
              </w:rPr>
              <w:t>Существующая установленная мощность, (Гкал/ч)</w:t>
            </w:r>
          </w:p>
        </w:tc>
        <w:tc>
          <w:tcPr>
            <w:tcW w:w="2126" w:type="dxa"/>
            <w:tcBorders>
              <w:left w:val="single" w:sz="4" w:space="0" w:color="auto"/>
              <w:bottom w:val="single" w:sz="4" w:space="0" w:color="auto"/>
              <w:right w:val="single" w:sz="4" w:space="0" w:color="auto"/>
            </w:tcBorders>
            <w:vAlign w:val="center"/>
          </w:tcPr>
          <w:p w:rsidR="00320905" w:rsidRPr="0097245E" w:rsidRDefault="00320905" w:rsidP="005F5A04">
            <w:pPr>
              <w:spacing w:after="0" w:line="288" w:lineRule="auto"/>
              <w:jc w:val="center"/>
              <w:rPr>
                <w:rFonts w:ascii="Times New Roman" w:eastAsia="Times New Roman" w:hAnsi="Times New Roman"/>
                <w:color w:val="FF0000"/>
                <w:sz w:val="28"/>
                <w:szCs w:val="28"/>
                <w:lang w:eastAsia="ru-RU"/>
              </w:rPr>
            </w:pPr>
            <w:r w:rsidRPr="0097245E">
              <w:rPr>
                <w:rFonts w:ascii="Times New Roman" w:eastAsia="Times New Roman" w:hAnsi="Times New Roman"/>
                <w:color w:val="FF0000"/>
                <w:sz w:val="28"/>
                <w:szCs w:val="28"/>
                <w:lang w:eastAsia="ru-RU"/>
              </w:rPr>
              <w:t>Перспективная установленная мощность, (Гкал/ч)</w:t>
            </w:r>
          </w:p>
        </w:tc>
        <w:tc>
          <w:tcPr>
            <w:tcW w:w="2373" w:type="dxa"/>
            <w:tcBorders>
              <w:top w:val="single" w:sz="4" w:space="0" w:color="auto"/>
              <w:left w:val="single" w:sz="4" w:space="0" w:color="auto"/>
              <w:bottom w:val="single" w:sz="4" w:space="0" w:color="auto"/>
              <w:right w:val="single" w:sz="4" w:space="0" w:color="auto"/>
            </w:tcBorders>
          </w:tcPr>
          <w:p w:rsidR="00E01766" w:rsidRPr="0097245E" w:rsidRDefault="00517A0A" w:rsidP="005F5A04">
            <w:pPr>
              <w:tabs>
                <w:tab w:val="left" w:pos="827"/>
              </w:tabs>
              <w:spacing w:after="0" w:line="288" w:lineRule="auto"/>
              <w:rPr>
                <w:rFonts w:ascii="Times New Roman" w:eastAsia="Times New Roman" w:hAnsi="Times New Roman"/>
                <w:color w:val="FF0000"/>
                <w:sz w:val="28"/>
                <w:szCs w:val="28"/>
                <w:lang w:eastAsia="ru-RU"/>
              </w:rPr>
            </w:pPr>
            <w:r w:rsidRPr="0097245E">
              <w:rPr>
                <w:rFonts w:ascii="Times New Roman" w:eastAsia="Times New Roman" w:hAnsi="Times New Roman"/>
                <w:color w:val="FF0000"/>
                <w:sz w:val="28"/>
                <w:szCs w:val="28"/>
                <w:lang w:eastAsia="ru-RU"/>
              </w:rPr>
              <w:t xml:space="preserve">Перспективная тепловая </w:t>
            </w:r>
          </w:p>
          <w:p w:rsidR="00320905" w:rsidRPr="0097245E" w:rsidRDefault="00517A0A" w:rsidP="005F5A04">
            <w:pPr>
              <w:tabs>
                <w:tab w:val="left" w:pos="827"/>
              </w:tabs>
              <w:spacing w:after="0" w:line="288" w:lineRule="auto"/>
              <w:rPr>
                <w:rFonts w:ascii="Times New Roman" w:eastAsia="Times New Roman" w:hAnsi="Times New Roman"/>
                <w:color w:val="FF0000"/>
                <w:sz w:val="28"/>
                <w:szCs w:val="28"/>
                <w:lang w:eastAsia="ru-RU"/>
              </w:rPr>
            </w:pPr>
            <w:r w:rsidRPr="0097245E">
              <w:rPr>
                <w:rFonts w:ascii="Times New Roman" w:eastAsia="Times New Roman" w:hAnsi="Times New Roman"/>
                <w:color w:val="FF0000"/>
                <w:sz w:val="28"/>
                <w:szCs w:val="28"/>
                <w:lang w:eastAsia="ru-RU"/>
              </w:rPr>
              <w:t>нагрузка</w:t>
            </w:r>
          </w:p>
        </w:tc>
      </w:tr>
      <w:tr w:rsidR="00320905" w:rsidRPr="0097245E" w:rsidTr="005F5A04">
        <w:trPr>
          <w:trHeight w:val="333"/>
          <w:jc w:val="right"/>
        </w:trPr>
        <w:tc>
          <w:tcPr>
            <w:tcW w:w="2694" w:type="dxa"/>
            <w:vAlign w:val="center"/>
          </w:tcPr>
          <w:p w:rsidR="00320905" w:rsidRPr="0097245E" w:rsidRDefault="00320905" w:rsidP="005F5A04">
            <w:pPr>
              <w:spacing w:after="0" w:line="288" w:lineRule="auto"/>
              <w:jc w:val="center"/>
              <w:rPr>
                <w:rFonts w:ascii="Times New Roman" w:hAnsi="Times New Roman"/>
                <w:color w:val="FF0000"/>
                <w:sz w:val="28"/>
                <w:szCs w:val="28"/>
                <w:lang w:eastAsia="ru-RU"/>
              </w:rPr>
            </w:pPr>
            <w:r w:rsidRPr="0097245E">
              <w:rPr>
                <w:rFonts w:ascii="Times New Roman" w:hAnsi="Times New Roman"/>
                <w:color w:val="FF0000"/>
                <w:sz w:val="28"/>
                <w:szCs w:val="28"/>
                <w:lang w:eastAsia="ru-RU"/>
              </w:rPr>
              <w:t xml:space="preserve">Котельная </w:t>
            </w:r>
          </w:p>
        </w:tc>
        <w:tc>
          <w:tcPr>
            <w:tcW w:w="2126" w:type="dxa"/>
            <w:tcBorders>
              <w:right w:val="single" w:sz="4" w:space="0" w:color="auto"/>
            </w:tcBorders>
            <w:vAlign w:val="center"/>
          </w:tcPr>
          <w:p w:rsidR="00320905" w:rsidRPr="0097245E" w:rsidRDefault="005F5A04" w:rsidP="005F5A04">
            <w:pPr>
              <w:spacing w:after="0" w:line="288" w:lineRule="auto"/>
              <w:jc w:val="center"/>
              <w:rPr>
                <w:rFonts w:ascii="Times New Roman" w:hAnsi="Times New Roman"/>
                <w:color w:val="FF0000"/>
                <w:sz w:val="28"/>
                <w:szCs w:val="28"/>
                <w:lang w:eastAsia="ru-RU"/>
              </w:rPr>
            </w:pPr>
            <w:r w:rsidRPr="0097245E">
              <w:rPr>
                <w:rFonts w:ascii="Times New Roman" w:hAnsi="Times New Roman"/>
                <w:color w:val="FF0000"/>
                <w:sz w:val="28"/>
                <w:szCs w:val="28"/>
                <w:lang w:eastAsia="ru-RU"/>
              </w:rPr>
              <w:t>12,5</w:t>
            </w:r>
          </w:p>
        </w:tc>
        <w:tc>
          <w:tcPr>
            <w:tcW w:w="2126" w:type="dxa"/>
            <w:tcBorders>
              <w:top w:val="single" w:sz="4" w:space="0" w:color="auto"/>
              <w:left w:val="single" w:sz="4" w:space="0" w:color="auto"/>
              <w:right w:val="single" w:sz="4" w:space="0" w:color="auto"/>
            </w:tcBorders>
            <w:vAlign w:val="center"/>
          </w:tcPr>
          <w:p w:rsidR="00320905" w:rsidRPr="0097245E" w:rsidRDefault="0097245E" w:rsidP="005F5A04">
            <w:pPr>
              <w:spacing w:after="0" w:line="288" w:lineRule="auto"/>
              <w:jc w:val="center"/>
              <w:rPr>
                <w:rFonts w:ascii="Times New Roman" w:hAnsi="Times New Roman"/>
                <w:color w:val="FF0000"/>
                <w:sz w:val="28"/>
                <w:szCs w:val="28"/>
                <w:lang w:eastAsia="ru-RU"/>
              </w:rPr>
            </w:pPr>
            <w:r w:rsidRPr="0097245E">
              <w:rPr>
                <w:rFonts w:ascii="Times New Roman" w:hAnsi="Times New Roman"/>
                <w:color w:val="FF0000"/>
                <w:sz w:val="28"/>
                <w:szCs w:val="28"/>
                <w:lang w:eastAsia="ru-RU"/>
              </w:rPr>
              <w:t>3,2</w:t>
            </w:r>
          </w:p>
        </w:tc>
        <w:tc>
          <w:tcPr>
            <w:tcW w:w="2373" w:type="dxa"/>
            <w:tcBorders>
              <w:top w:val="single" w:sz="4" w:space="0" w:color="auto"/>
              <w:left w:val="single" w:sz="4" w:space="0" w:color="auto"/>
              <w:bottom w:val="single" w:sz="4" w:space="0" w:color="auto"/>
              <w:right w:val="single" w:sz="4" w:space="0" w:color="auto"/>
            </w:tcBorders>
            <w:vAlign w:val="center"/>
          </w:tcPr>
          <w:p w:rsidR="00320905" w:rsidRPr="0097245E" w:rsidRDefault="0097245E" w:rsidP="005F5A04">
            <w:pPr>
              <w:spacing w:after="0" w:line="288" w:lineRule="auto"/>
              <w:jc w:val="center"/>
              <w:rPr>
                <w:rFonts w:ascii="Times New Roman" w:hAnsi="Times New Roman"/>
                <w:color w:val="FF0000"/>
                <w:sz w:val="28"/>
                <w:szCs w:val="28"/>
                <w:highlight w:val="yellow"/>
                <w:lang w:eastAsia="ru-RU"/>
              </w:rPr>
            </w:pPr>
            <w:r w:rsidRPr="0097245E">
              <w:rPr>
                <w:rFonts w:ascii="Times New Roman" w:hAnsi="Times New Roman"/>
                <w:color w:val="FF0000"/>
                <w:sz w:val="28"/>
                <w:szCs w:val="28"/>
                <w:lang w:eastAsia="ru-RU"/>
              </w:rPr>
              <w:t>1,965</w:t>
            </w:r>
          </w:p>
        </w:tc>
      </w:tr>
    </w:tbl>
    <w:p w:rsidR="00241919" w:rsidRPr="00914A56" w:rsidRDefault="00241919" w:rsidP="00241919">
      <w:pPr>
        <w:spacing w:after="0" w:line="360" w:lineRule="auto"/>
        <w:ind w:left="567"/>
        <w:jc w:val="both"/>
        <w:rPr>
          <w:rFonts w:ascii="Times New Roman" w:hAnsi="Times New Roman"/>
          <w:sz w:val="16"/>
          <w:szCs w:val="16"/>
        </w:rPr>
      </w:pPr>
    </w:p>
    <w:p w:rsidR="00241919" w:rsidRPr="00EF68A2" w:rsidRDefault="00241919" w:rsidP="00EF68A2">
      <w:pPr>
        <w:pStyle w:val="11"/>
        <w:shd w:val="clear" w:color="auto" w:fill="auto"/>
        <w:tabs>
          <w:tab w:val="left" w:pos="888"/>
        </w:tabs>
        <w:spacing w:before="0" w:line="288" w:lineRule="auto"/>
        <w:ind w:left="20" w:right="20" w:firstLine="567"/>
        <w:rPr>
          <w:sz w:val="28"/>
          <w:szCs w:val="28"/>
        </w:rPr>
      </w:pPr>
      <w:r w:rsidRPr="00914A56">
        <w:rPr>
          <w:sz w:val="28"/>
          <w:szCs w:val="28"/>
          <w:lang w:eastAsia="ru-RU"/>
        </w:rPr>
        <w:t xml:space="preserve">Установленная </w:t>
      </w:r>
      <w:r w:rsidR="005603DB">
        <w:rPr>
          <w:sz w:val="28"/>
          <w:szCs w:val="28"/>
          <w:lang w:eastAsia="ru-RU"/>
        </w:rPr>
        <w:t xml:space="preserve">существующая </w:t>
      </w:r>
      <w:r w:rsidR="009871BD">
        <w:rPr>
          <w:sz w:val="28"/>
          <w:szCs w:val="28"/>
          <w:lang w:eastAsia="ru-RU"/>
        </w:rPr>
        <w:t>мощность к</w:t>
      </w:r>
      <w:r w:rsidR="00AD732D">
        <w:rPr>
          <w:sz w:val="28"/>
          <w:szCs w:val="28"/>
          <w:lang w:eastAsia="ru-RU"/>
        </w:rPr>
        <w:t>отельных составляет</w:t>
      </w:r>
      <w:r w:rsidR="00701399">
        <w:rPr>
          <w:sz w:val="28"/>
          <w:szCs w:val="28"/>
          <w:lang w:eastAsia="ru-RU"/>
        </w:rPr>
        <w:t xml:space="preserve">               </w:t>
      </w:r>
      <w:r w:rsidR="005F5A04">
        <w:rPr>
          <w:sz w:val="28"/>
          <w:szCs w:val="28"/>
          <w:lang w:eastAsia="ru-RU"/>
        </w:rPr>
        <w:t>12,5</w:t>
      </w:r>
      <w:r>
        <w:rPr>
          <w:sz w:val="28"/>
          <w:szCs w:val="28"/>
          <w:lang w:eastAsia="ru-RU"/>
        </w:rPr>
        <w:t xml:space="preserve"> </w:t>
      </w:r>
      <w:r w:rsidRPr="003A71AA">
        <w:rPr>
          <w:sz w:val="28"/>
          <w:szCs w:val="28"/>
          <w:lang w:eastAsia="ru-RU"/>
        </w:rPr>
        <w:t>Гкал/ч.</w:t>
      </w:r>
      <w:r w:rsidR="005603DB">
        <w:rPr>
          <w:sz w:val="28"/>
          <w:szCs w:val="28"/>
          <w:lang w:eastAsia="ru-RU"/>
        </w:rPr>
        <w:t xml:space="preserve"> </w:t>
      </w:r>
      <w:r w:rsidR="00537F3A" w:rsidRPr="0097245E">
        <w:rPr>
          <w:color w:val="FF0000"/>
          <w:sz w:val="28"/>
          <w:szCs w:val="28"/>
          <w:lang w:eastAsia="ru-RU"/>
        </w:rPr>
        <w:t>В поселении</w:t>
      </w:r>
      <w:r w:rsidR="00EF68A2" w:rsidRPr="0097245E">
        <w:rPr>
          <w:color w:val="FF0000"/>
          <w:sz w:val="28"/>
          <w:szCs w:val="28"/>
          <w:lang w:eastAsia="ru-RU"/>
        </w:rPr>
        <w:t xml:space="preserve"> </w:t>
      </w:r>
      <w:r w:rsidR="0097245E" w:rsidRPr="0097245E">
        <w:rPr>
          <w:color w:val="FF0000"/>
          <w:sz w:val="28"/>
          <w:szCs w:val="28"/>
          <w:lang w:eastAsia="ru-RU"/>
        </w:rPr>
        <w:t xml:space="preserve">планируется строительство новой блочно-модульной котельной мощностью 3,2 Гкал/ч </w:t>
      </w:r>
      <w:r w:rsidR="005603DB" w:rsidRPr="0097245E">
        <w:rPr>
          <w:color w:val="FF0000"/>
          <w:sz w:val="28"/>
          <w:szCs w:val="28"/>
          <w:lang w:eastAsia="ru-RU"/>
        </w:rPr>
        <w:t>.</w:t>
      </w:r>
    </w:p>
    <w:p w:rsidR="00241919" w:rsidRDefault="00241919" w:rsidP="00AD732D">
      <w:pPr>
        <w:pStyle w:val="11"/>
        <w:shd w:val="clear" w:color="auto" w:fill="auto"/>
        <w:tabs>
          <w:tab w:val="left" w:pos="888"/>
        </w:tabs>
        <w:spacing w:before="0" w:line="288" w:lineRule="auto"/>
        <w:ind w:firstLine="567"/>
        <w:rPr>
          <w:sz w:val="28"/>
          <w:szCs w:val="28"/>
        </w:rPr>
      </w:pPr>
      <w:r w:rsidRPr="003A71AA">
        <w:rPr>
          <w:sz w:val="28"/>
          <w:szCs w:val="28"/>
        </w:rPr>
        <w:t xml:space="preserve">Существующие затраты тепловой мощности на собственные и хозяйственные нужды источников тепловой энергии </w:t>
      </w:r>
      <w:r>
        <w:rPr>
          <w:sz w:val="28"/>
          <w:szCs w:val="28"/>
        </w:rPr>
        <w:t>не превышает нормативных величин.</w:t>
      </w:r>
    </w:p>
    <w:p w:rsidR="006610D1" w:rsidRDefault="00241919" w:rsidP="00AD732D">
      <w:pPr>
        <w:pStyle w:val="11"/>
        <w:shd w:val="clear" w:color="auto" w:fill="auto"/>
        <w:tabs>
          <w:tab w:val="left" w:pos="888"/>
        </w:tabs>
        <w:spacing w:before="0" w:line="288" w:lineRule="auto"/>
        <w:ind w:firstLine="567"/>
        <w:rPr>
          <w:sz w:val="28"/>
          <w:szCs w:val="28"/>
        </w:rPr>
      </w:pPr>
      <w:r w:rsidRPr="0095385B">
        <w:rPr>
          <w:sz w:val="28"/>
          <w:szCs w:val="28"/>
        </w:rPr>
        <w:t xml:space="preserve"> </w:t>
      </w:r>
      <w:r>
        <w:rPr>
          <w:sz w:val="28"/>
          <w:szCs w:val="28"/>
        </w:rPr>
        <w:t xml:space="preserve">Технические ограничения на использование установленной тепловой </w:t>
      </w:r>
      <w:r>
        <w:rPr>
          <w:sz w:val="28"/>
          <w:szCs w:val="28"/>
        </w:rPr>
        <w:lastRenderedPageBreak/>
        <w:t>мощности отсутствуют</w:t>
      </w:r>
      <w:r w:rsidR="006610D1">
        <w:rPr>
          <w:sz w:val="28"/>
          <w:szCs w:val="28"/>
        </w:rPr>
        <w:t xml:space="preserve">. </w:t>
      </w:r>
      <w:r w:rsidR="006610D1" w:rsidRPr="006610D1">
        <w:rPr>
          <w:sz w:val="28"/>
          <w:szCs w:val="28"/>
        </w:rPr>
        <w:t>Информация об источниках тепловой энергии принадлежащих потребителям отсутствует.</w:t>
      </w:r>
    </w:p>
    <w:p w:rsidR="00241919" w:rsidRPr="00EF5C68" w:rsidRDefault="00241919" w:rsidP="00241919">
      <w:pPr>
        <w:pStyle w:val="11"/>
        <w:shd w:val="clear" w:color="auto" w:fill="auto"/>
        <w:tabs>
          <w:tab w:val="left" w:pos="888"/>
        </w:tabs>
        <w:spacing w:before="0" w:line="288" w:lineRule="auto"/>
        <w:ind w:firstLine="539"/>
        <w:rPr>
          <w:sz w:val="28"/>
          <w:szCs w:val="28"/>
        </w:rPr>
      </w:pPr>
      <w:r w:rsidRPr="00EF5C68">
        <w:rPr>
          <w:sz w:val="28"/>
          <w:szCs w:val="28"/>
        </w:rPr>
        <w:t xml:space="preserve">Информация о резервах источников тепловой энергии приведена в </w:t>
      </w:r>
      <w:r w:rsidR="00701399">
        <w:rPr>
          <w:sz w:val="28"/>
          <w:szCs w:val="28"/>
        </w:rPr>
        <w:t xml:space="preserve">  </w:t>
      </w:r>
      <w:r w:rsidRPr="00EF5C68">
        <w:rPr>
          <w:sz w:val="28"/>
          <w:szCs w:val="28"/>
        </w:rPr>
        <w:t xml:space="preserve">таблице </w:t>
      </w:r>
      <w:r w:rsidR="006610D1">
        <w:rPr>
          <w:sz w:val="28"/>
          <w:szCs w:val="28"/>
        </w:rPr>
        <w:t>6</w:t>
      </w:r>
      <w:r w:rsidRPr="00EF5C68">
        <w:rPr>
          <w:sz w:val="28"/>
          <w:szCs w:val="28"/>
        </w:rPr>
        <w:t>.</w:t>
      </w:r>
    </w:p>
    <w:p w:rsidR="00241919" w:rsidRPr="006610D1" w:rsidRDefault="00241919" w:rsidP="00241919">
      <w:pPr>
        <w:pStyle w:val="Default"/>
        <w:spacing w:line="288" w:lineRule="auto"/>
        <w:jc w:val="both"/>
        <w:rPr>
          <w:rFonts w:eastAsia="Times New Roman"/>
          <w:color w:val="auto"/>
          <w:sz w:val="28"/>
          <w:szCs w:val="28"/>
          <w:lang w:eastAsia="en-US"/>
        </w:rPr>
      </w:pPr>
      <w:r>
        <w:rPr>
          <w:rFonts w:eastAsia="Times New Roman"/>
          <w:color w:val="FF0000"/>
          <w:sz w:val="28"/>
          <w:szCs w:val="28"/>
          <w:lang w:eastAsia="en-US"/>
        </w:rPr>
        <w:t xml:space="preserve">       </w:t>
      </w:r>
      <w:r>
        <w:rPr>
          <w:rFonts w:eastAsia="Times New Roman"/>
          <w:color w:val="auto"/>
          <w:sz w:val="28"/>
          <w:szCs w:val="28"/>
          <w:lang w:eastAsia="en-US"/>
        </w:rPr>
        <w:t>Существующая тепловая мощность источников</w:t>
      </w:r>
      <w:r w:rsidRPr="004D6FBB">
        <w:rPr>
          <w:rFonts w:eastAsia="Times New Roman"/>
          <w:color w:val="auto"/>
          <w:sz w:val="28"/>
          <w:szCs w:val="28"/>
          <w:lang w:eastAsia="en-US"/>
        </w:rPr>
        <w:t xml:space="preserve"> </w:t>
      </w:r>
      <w:r>
        <w:rPr>
          <w:rFonts w:eastAsia="Times New Roman"/>
          <w:color w:val="auto"/>
          <w:sz w:val="28"/>
          <w:szCs w:val="28"/>
          <w:lang w:eastAsia="en-US"/>
        </w:rPr>
        <w:t xml:space="preserve">централизованного </w:t>
      </w:r>
      <w:r w:rsidRPr="004D6FBB">
        <w:rPr>
          <w:rFonts w:eastAsia="Times New Roman"/>
          <w:color w:val="auto"/>
          <w:sz w:val="28"/>
          <w:szCs w:val="28"/>
          <w:lang w:eastAsia="en-US"/>
        </w:rPr>
        <w:t xml:space="preserve">теплоснабжения </w:t>
      </w:r>
      <w:r w:rsidRPr="006610D1">
        <w:rPr>
          <w:rFonts w:eastAsia="Times New Roman"/>
          <w:color w:val="auto"/>
          <w:sz w:val="28"/>
          <w:szCs w:val="28"/>
          <w:lang w:eastAsia="en-US"/>
        </w:rPr>
        <w:t xml:space="preserve">составляет </w:t>
      </w:r>
      <w:r w:rsidR="009E05E2">
        <w:rPr>
          <w:color w:val="auto"/>
          <w:sz w:val="28"/>
          <w:szCs w:val="28"/>
        </w:rPr>
        <w:t>12,5</w:t>
      </w:r>
      <w:r w:rsidRPr="006610D1">
        <w:rPr>
          <w:color w:val="auto"/>
          <w:sz w:val="28"/>
          <w:szCs w:val="28"/>
        </w:rPr>
        <w:t xml:space="preserve"> </w:t>
      </w:r>
      <w:r w:rsidRPr="006610D1">
        <w:rPr>
          <w:rFonts w:eastAsia="Times New Roman"/>
          <w:color w:val="auto"/>
          <w:sz w:val="28"/>
          <w:szCs w:val="28"/>
          <w:lang w:eastAsia="en-US"/>
        </w:rPr>
        <w:t xml:space="preserve">Гкал/ч, в т. ч.: </w:t>
      </w:r>
    </w:p>
    <w:p w:rsidR="00241919" w:rsidRPr="006610D1" w:rsidRDefault="00241919" w:rsidP="00241919">
      <w:pPr>
        <w:pStyle w:val="Default"/>
        <w:spacing w:line="288" w:lineRule="auto"/>
        <w:ind w:firstLine="708"/>
        <w:jc w:val="both"/>
        <w:rPr>
          <w:rFonts w:eastAsia="Times New Roman"/>
          <w:color w:val="auto"/>
          <w:sz w:val="28"/>
          <w:szCs w:val="28"/>
          <w:lang w:eastAsia="en-US"/>
        </w:rPr>
      </w:pPr>
      <w:r w:rsidRPr="006610D1">
        <w:rPr>
          <w:rFonts w:eastAsia="Times New Roman"/>
          <w:color w:val="auto"/>
          <w:sz w:val="28"/>
          <w:szCs w:val="28"/>
          <w:lang w:eastAsia="en-US"/>
        </w:rPr>
        <w:t xml:space="preserve">-  аварийный резерв – </w:t>
      </w:r>
      <w:r w:rsidR="009E05E2">
        <w:rPr>
          <w:sz w:val="28"/>
          <w:szCs w:val="28"/>
        </w:rPr>
        <w:t>10,535</w:t>
      </w:r>
      <w:r w:rsidRPr="006610D1">
        <w:rPr>
          <w:rFonts w:eastAsia="Times New Roman"/>
          <w:color w:val="auto"/>
          <w:sz w:val="28"/>
          <w:szCs w:val="28"/>
          <w:lang w:eastAsia="en-US"/>
        </w:rPr>
        <w:t xml:space="preserve"> Гкал/ч; </w:t>
      </w:r>
    </w:p>
    <w:p w:rsidR="00241919" w:rsidRPr="004D6FBB" w:rsidRDefault="00241919" w:rsidP="00241919">
      <w:pPr>
        <w:pStyle w:val="Default"/>
        <w:spacing w:line="288" w:lineRule="auto"/>
        <w:ind w:firstLine="709"/>
        <w:jc w:val="both"/>
        <w:rPr>
          <w:rFonts w:eastAsia="Times New Roman"/>
          <w:color w:val="auto"/>
          <w:sz w:val="28"/>
          <w:szCs w:val="28"/>
          <w:lang w:eastAsia="en-US"/>
        </w:rPr>
      </w:pPr>
      <w:r w:rsidRPr="006610D1">
        <w:rPr>
          <w:rFonts w:eastAsia="Times New Roman"/>
          <w:color w:val="auto"/>
          <w:sz w:val="28"/>
          <w:szCs w:val="28"/>
          <w:lang w:eastAsia="en-US"/>
        </w:rPr>
        <w:t>-  резерв по договорам на поддержание</w:t>
      </w:r>
      <w:r w:rsidRPr="004D6FBB">
        <w:rPr>
          <w:rFonts w:eastAsia="Times New Roman"/>
          <w:color w:val="auto"/>
          <w:sz w:val="28"/>
          <w:szCs w:val="28"/>
          <w:lang w:eastAsia="en-US"/>
        </w:rPr>
        <w:t xml:space="preserve"> резервной тепловой мощности – </w:t>
      </w:r>
      <w:r>
        <w:rPr>
          <w:rFonts w:eastAsia="Times New Roman"/>
          <w:color w:val="auto"/>
          <w:sz w:val="28"/>
          <w:szCs w:val="28"/>
          <w:lang w:eastAsia="en-US"/>
        </w:rPr>
        <w:t>0</w:t>
      </w:r>
      <w:r w:rsidRPr="004D6FBB">
        <w:rPr>
          <w:rFonts w:eastAsia="Times New Roman"/>
          <w:color w:val="auto"/>
          <w:sz w:val="28"/>
          <w:szCs w:val="28"/>
          <w:lang w:eastAsia="en-US"/>
        </w:rPr>
        <w:t xml:space="preserve"> Гкал/ч. </w:t>
      </w:r>
    </w:p>
    <w:p w:rsidR="00241919" w:rsidRDefault="00241919" w:rsidP="00241919">
      <w:pPr>
        <w:pStyle w:val="Default"/>
        <w:spacing w:line="288" w:lineRule="auto"/>
        <w:ind w:firstLine="708"/>
        <w:jc w:val="both"/>
        <w:rPr>
          <w:rFonts w:eastAsia="Times New Roman"/>
          <w:color w:val="auto"/>
          <w:sz w:val="28"/>
          <w:szCs w:val="28"/>
          <w:lang w:eastAsia="en-US"/>
        </w:rPr>
      </w:pPr>
      <w:r w:rsidRPr="004D6FBB">
        <w:rPr>
          <w:rFonts w:eastAsia="Times New Roman"/>
          <w:color w:val="auto"/>
          <w:sz w:val="28"/>
          <w:szCs w:val="28"/>
          <w:lang w:eastAsia="en-US"/>
        </w:rPr>
        <w:t xml:space="preserve">Анализ баланса тепловой мощности и тепловой нагрузки в </w:t>
      </w:r>
      <w:r w:rsidR="00EE059B">
        <w:rPr>
          <w:rFonts w:eastAsia="Times New Roman"/>
          <w:color w:val="auto"/>
          <w:sz w:val="28"/>
          <w:szCs w:val="28"/>
          <w:lang w:eastAsia="en-US"/>
        </w:rPr>
        <w:t>пределах зоны действия источников</w:t>
      </w:r>
      <w:r w:rsidRPr="004D6FBB">
        <w:rPr>
          <w:rFonts w:eastAsia="Times New Roman"/>
          <w:color w:val="auto"/>
          <w:sz w:val="28"/>
          <w:szCs w:val="28"/>
          <w:lang w:eastAsia="en-US"/>
        </w:rPr>
        <w:t xml:space="preserve"> теплоснабжения за 201</w:t>
      </w:r>
      <w:r w:rsidR="00517A0A">
        <w:rPr>
          <w:rFonts w:eastAsia="Times New Roman"/>
          <w:color w:val="auto"/>
          <w:sz w:val="28"/>
          <w:szCs w:val="28"/>
          <w:lang w:eastAsia="en-US"/>
        </w:rPr>
        <w:t>3</w:t>
      </w:r>
      <w:r w:rsidR="00B84E86">
        <w:rPr>
          <w:rFonts w:eastAsia="Times New Roman"/>
          <w:color w:val="auto"/>
          <w:sz w:val="28"/>
          <w:szCs w:val="28"/>
          <w:lang w:eastAsia="en-US"/>
        </w:rPr>
        <w:t xml:space="preserve"> - 2014</w:t>
      </w:r>
      <w:r w:rsidRPr="004D6FBB">
        <w:rPr>
          <w:rFonts w:eastAsia="Times New Roman"/>
          <w:color w:val="auto"/>
          <w:sz w:val="28"/>
          <w:szCs w:val="28"/>
          <w:lang w:eastAsia="en-US"/>
        </w:rPr>
        <w:t xml:space="preserve"> </w:t>
      </w:r>
      <w:r w:rsidR="00B84E86">
        <w:rPr>
          <w:rFonts w:eastAsia="Times New Roman"/>
          <w:color w:val="auto"/>
          <w:sz w:val="28"/>
          <w:szCs w:val="28"/>
          <w:lang w:eastAsia="en-US"/>
        </w:rPr>
        <w:t>г.</w:t>
      </w:r>
      <w:r w:rsidRPr="004D6FBB">
        <w:rPr>
          <w:rFonts w:eastAsia="Times New Roman"/>
          <w:color w:val="auto"/>
          <w:sz w:val="28"/>
          <w:szCs w:val="28"/>
          <w:lang w:eastAsia="en-US"/>
        </w:rPr>
        <w:t xml:space="preserve">г. выявил отсутствие дефицитов мощности источников теплоснабжения. </w:t>
      </w:r>
      <w:r>
        <w:rPr>
          <w:rFonts w:eastAsia="Times New Roman"/>
          <w:color w:val="auto"/>
          <w:sz w:val="28"/>
          <w:szCs w:val="28"/>
          <w:lang w:eastAsia="en-US"/>
        </w:rPr>
        <w:t>В существующих д</w:t>
      </w:r>
      <w:r w:rsidRPr="004D6FBB">
        <w:rPr>
          <w:rFonts w:eastAsia="Times New Roman"/>
          <w:color w:val="auto"/>
          <w:sz w:val="28"/>
          <w:szCs w:val="28"/>
          <w:lang w:eastAsia="en-US"/>
        </w:rPr>
        <w:t>оговора</w:t>
      </w:r>
      <w:r>
        <w:rPr>
          <w:rFonts w:eastAsia="Times New Roman"/>
          <w:color w:val="auto"/>
          <w:sz w:val="28"/>
          <w:szCs w:val="28"/>
          <w:lang w:eastAsia="en-US"/>
        </w:rPr>
        <w:t>х</w:t>
      </w:r>
      <w:r w:rsidRPr="004D6FBB">
        <w:rPr>
          <w:rFonts w:eastAsia="Times New Roman"/>
          <w:color w:val="auto"/>
          <w:sz w:val="28"/>
          <w:szCs w:val="28"/>
          <w:lang w:eastAsia="en-US"/>
        </w:rPr>
        <w:t xml:space="preserve"> </w:t>
      </w:r>
      <w:r>
        <w:rPr>
          <w:rFonts w:eastAsia="Times New Roman"/>
          <w:color w:val="auto"/>
          <w:sz w:val="28"/>
          <w:szCs w:val="28"/>
          <w:lang w:eastAsia="en-US"/>
        </w:rPr>
        <w:t xml:space="preserve">теплоснабжения не предусмотрено </w:t>
      </w:r>
      <w:r w:rsidRPr="004D6FBB">
        <w:rPr>
          <w:rFonts w:eastAsia="Times New Roman"/>
          <w:color w:val="auto"/>
          <w:sz w:val="28"/>
          <w:szCs w:val="28"/>
          <w:lang w:eastAsia="en-US"/>
        </w:rPr>
        <w:t>поддержание резервной тепловой мощности</w:t>
      </w:r>
      <w:r>
        <w:rPr>
          <w:rFonts w:eastAsia="Times New Roman"/>
          <w:color w:val="auto"/>
          <w:sz w:val="28"/>
          <w:szCs w:val="28"/>
          <w:lang w:eastAsia="en-US"/>
        </w:rPr>
        <w:t>.</w:t>
      </w:r>
    </w:p>
    <w:p w:rsidR="00E0221C" w:rsidRPr="004D6FBB" w:rsidRDefault="00E0221C" w:rsidP="00E0221C">
      <w:pPr>
        <w:pStyle w:val="Default"/>
        <w:spacing w:line="288" w:lineRule="auto"/>
        <w:ind w:firstLine="567"/>
        <w:jc w:val="both"/>
        <w:rPr>
          <w:rFonts w:eastAsia="Times New Roman"/>
          <w:color w:val="auto"/>
          <w:sz w:val="28"/>
          <w:szCs w:val="28"/>
          <w:lang w:eastAsia="en-US"/>
        </w:rPr>
      </w:pPr>
      <w:r>
        <w:rPr>
          <w:rFonts w:eastAsia="Times New Roman"/>
          <w:sz w:val="28"/>
          <w:szCs w:val="28"/>
        </w:rPr>
        <w:t xml:space="preserve">Собственные нужды котельной составляют </w:t>
      </w:r>
      <w:r w:rsidR="009E05E2">
        <w:rPr>
          <w:rFonts w:eastAsia="Times New Roman"/>
          <w:sz w:val="28"/>
          <w:szCs w:val="28"/>
        </w:rPr>
        <w:t>300 Гкал.</w:t>
      </w:r>
    </w:p>
    <w:p w:rsidR="00F73B89" w:rsidRDefault="00F73B89" w:rsidP="00F73B89">
      <w:pPr>
        <w:spacing w:after="0" w:line="312"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Потери</w:t>
      </w:r>
      <w:r w:rsidR="00241919" w:rsidRPr="0083065B">
        <w:rPr>
          <w:rFonts w:ascii="Times New Roman" w:eastAsia="Times New Roman" w:hAnsi="Times New Roman"/>
          <w:sz w:val="28"/>
          <w:szCs w:val="28"/>
          <w:lang w:eastAsia="ru-RU"/>
        </w:rPr>
        <w:t xml:space="preserve"> тепловой энергии в тепловых сетях</w:t>
      </w:r>
      <w:r w:rsidR="009E05E2">
        <w:rPr>
          <w:rFonts w:ascii="Times New Roman" w:eastAsia="Times New Roman" w:hAnsi="Times New Roman"/>
          <w:sz w:val="28"/>
          <w:szCs w:val="28"/>
          <w:lang w:eastAsia="ru-RU"/>
        </w:rPr>
        <w:t xml:space="preserve"> от котельной</w:t>
      </w:r>
      <w:r w:rsidR="00E0221C">
        <w:rPr>
          <w:rFonts w:ascii="Times New Roman" w:eastAsia="Times New Roman" w:hAnsi="Times New Roman"/>
          <w:sz w:val="28"/>
          <w:szCs w:val="28"/>
          <w:lang w:eastAsia="ru-RU"/>
        </w:rPr>
        <w:t xml:space="preserve"> составляют </w:t>
      </w:r>
      <w:r w:rsidR="009E05E2">
        <w:rPr>
          <w:rFonts w:ascii="Times New Roman" w:eastAsia="Times New Roman" w:hAnsi="Times New Roman"/>
          <w:sz w:val="28"/>
          <w:szCs w:val="28"/>
          <w:lang w:eastAsia="ru-RU"/>
        </w:rPr>
        <w:t xml:space="preserve">      727</w:t>
      </w:r>
      <w:r w:rsidR="00DF33C9">
        <w:rPr>
          <w:rFonts w:ascii="Times New Roman" w:eastAsia="Times New Roman" w:hAnsi="Times New Roman"/>
          <w:sz w:val="28"/>
          <w:szCs w:val="28"/>
          <w:lang w:eastAsia="ru-RU"/>
        </w:rPr>
        <w:t xml:space="preserve"> Гкал</w:t>
      </w:r>
      <w:r w:rsidR="00E0221C">
        <w:rPr>
          <w:rFonts w:ascii="Times New Roman" w:eastAsia="Times New Roman" w:hAnsi="Times New Roman"/>
          <w:sz w:val="28"/>
          <w:szCs w:val="28"/>
          <w:lang w:eastAsia="ru-RU"/>
        </w:rPr>
        <w:t xml:space="preserve"> (</w:t>
      </w:r>
      <w:r w:rsidR="009E05E2">
        <w:rPr>
          <w:rFonts w:ascii="Times New Roman" w:eastAsia="Times New Roman" w:hAnsi="Times New Roman"/>
          <w:sz w:val="28"/>
          <w:szCs w:val="28"/>
          <w:lang w:eastAsia="ru-RU"/>
        </w:rPr>
        <w:t>7,65%).</w:t>
      </w:r>
    </w:p>
    <w:p w:rsidR="00241919" w:rsidRPr="00000C41" w:rsidRDefault="00241919" w:rsidP="00241919">
      <w:pPr>
        <w:pStyle w:val="Default"/>
        <w:spacing w:line="288" w:lineRule="auto"/>
        <w:ind w:firstLine="560"/>
        <w:jc w:val="both"/>
        <w:rPr>
          <w:rFonts w:eastAsia="Times New Roman"/>
          <w:color w:val="auto"/>
          <w:sz w:val="28"/>
          <w:szCs w:val="28"/>
          <w:lang w:eastAsia="en-US"/>
        </w:rPr>
      </w:pPr>
      <w:r w:rsidRPr="00000C41">
        <w:rPr>
          <w:rFonts w:eastAsia="Times New Roman"/>
          <w:color w:val="auto"/>
          <w:sz w:val="28"/>
          <w:szCs w:val="28"/>
          <w:lang w:eastAsia="en-US"/>
        </w:rPr>
        <w:t xml:space="preserve">В базовом периоде договора на поддержание резервной тепловой мощности, долгосрочные договора теплоснабжения, в соответствии с которыми цена определяется по соглашению сторон, </w:t>
      </w:r>
      <w:r>
        <w:rPr>
          <w:rFonts w:eastAsia="Times New Roman"/>
          <w:color w:val="auto"/>
          <w:sz w:val="28"/>
          <w:szCs w:val="28"/>
          <w:lang w:eastAsia="en-US"/>
        </w:rPr>
        <w:t>в т.ч.</w:t>
      </w:r>
      <w:r w:rsidRPr="00000C41">
        <w:rPr>
          <w:rFonts w:eastAsia="Times New Roman"/>
          <w:color w:val="auto"/>
          <w:sz w:val="28"/>
          <w:szCs w:val="28"/>
          <w:lang w:eastAsia="en-US"/>
        </w:rPr>
        <w:t xml:space="preserve"> долгосрочные договора, в отношении которых установлен долгосрочный тариф, не заключались.</w:t>
      </w:r>
    </w:p>
    <w:p w:rsidR="00241919" w:rsidRPr="00000C41" w:rsidRDefault="002754E7" w:rsidP="00241919">
      <w:pPr>
        <w:pStyle w:val="Default"/>
        <w:spacing w:line="288" w:lineRule="auto"/>
        <w:ind w:firstLine="560"/>
        <w:jc w:val="both"/>
        <w:rPr>
          <w:rFonts w:eastAsia="Times New Roman"/>
          <w:color w:val="auto"/>
          <w:sz w:val="28"/>
          <w:szCs w:val="28"/>
          <w:lang w:eastAsia="en-US"/>
        </w:rPr>
      </w:pPr>
      <w:r>
        <w:rPr>
          <w:rFonts w:eastAsia="Times New Roman"/>
          <w:color w:val="auto"/>
          <w:sz w:val="28"/>
          <w:szCs w:val="28"/>
          <w:lang w:eastAsia="en-US"/>
        </w:rPr>
        <w:t>Прогноз</w:t>
      </w:r>
      <w:r w:rsidR="00241919" w:rsidRPr="00000C41">
        <w:rPr>
          <w:rFonts w:eastAsia="Times New Roman"/>
          <w:color w:val="auto"/>
          <w:sz w:val="28"/>
          <w:szCs w:val="28"/>
          <w:lang w:eastAsia="en-US"/>
        </w:rPr>
        <w:t xml:space="preserve"> перспективного потребления тепловой энергии (мощности) учитывает общее изменение объемов потребления тепловой энергии на основе видения будущего развития</w:t>
      </w:r>
      <w:r w:rsidR="00462EF1">
        <w:rPr>
          <w:rFonts w:eastAsia="Times New Roman"/>
          <w:color w:val="auto"/>
          <w:sz w:val="28"/>
          <w:szCs w:val="28"/>
          <w:lang w:eastAsia="en-US"/>
        </w:rPr>
        <w:t>, отраженного в Генеральном плане,</w:t>
      </w:r>
      <w:r w:rsidR="00241919" w:rsidRPr="00000C41">
        <w:rPr>
          <w:rFonts w:eastAsia="Times New Roman"/>
          <w:color w:val="auto"/>
          <w:sz w:val="28"/>
          <w:szCs w:val="28"/>
          <w:lang w:eastAsia="en-US"/>
        </w:rPr>
        <w:t xml:space="preserve"> и принятого вектора развития системы теплоснабжения в целом. </w:t>
      </w:r>
    </w:p>
    <w:p w:rsidR="00241919" w:rsidRDefault="00241919" w:rsidP="00241919">
      <w:pPr>
        <w:pStyle w:val="Default"/>
        <w:spacing w:line="288" w:lineRule="auto"/>
        <w:ind w:firstLine="708"/>
        <w:jc w:val="both"/>
        <w:rPr>
          <w:rFonts w:eastAsia="Times New Roman"/>
          <w:color w:val="auto"/>
          <w:sz w:val="28"/>
          <w:szCs w:val="28"/>
          <w:lang w:eastAsia="en-US"/>
        </w:rPr>
      </w:pPr>
      <w:r w:rsidRPr="000E0BEC">
        <w:rPr>
          <w:rFonts w:eastAsia="Times New Roman"/>
          <w:color w:val="auto"/>
          <w:sz w:val="28"/>
          <w:szCs w:val="28"/>
          <w:lang w:eastAsia="en-US"/>
        </w:rPr>
        <w:t>Прогноз перспективного потребления тепловой энергии</w:t>
      </w:r>
      <w:r w:rsidRPr="00000C41">
        <w:rPr>
          <w:rFonts w:eastAsia="Times New Roman"/>
          <w:color w:val="auto"/>
          <w:sz w:val="28"/>
          <w:szCs w:val="28"/>
          <w:lang w:eastAsia="en-US"/>
        </w:rPr>
        <w:t xml:space="preserve"> (мощности) в разрезе отдельных категорий потребителей (социально значимых, для которых устанавливаются льготные тарифы на тепловую энергию (мощность), теплоноситель, потребителями, с которыми заключены или могут быть заключены в перспективе свободные долгосрочные договоры теплоснабжения, а также потребителями, с которыми заключены или могут быть заключены долгосрочные договоры теплоснабжения по регулируемой цене) формируется при ежегодной актуализации Схемы теплоснабжения при наличии соответствующего основания и/или обращения заинтересованных лиц и внесении корректировок в ежегодно утверждаемые производственные и (или) инвестиционные программы теплоснабжающих организаций. </w:t>
      </w:r>
    </w:p>
    <w:p w:rsidR="00ED7B93" w:rsidRPr="0097245E" w:rsidRDefault="00ED7B93" w:rsidP="00ED7B93">
      <w:pPr>
        <w:pStyle w:val="Default"/>
        <w:spacing w:line="288" w:lineRule="auto"/>
        <w:ind w:firstLine="560"/>
        <w:jc w:val="both"/>
        <w:rPr>
          <w:rFonts w:eastAsia="Times New Roman"/>
          <w:color w:val="FF0000"/>
          <w:sz w:val="28"/>
          <w:szCs w:val="28"/>
          <w:lang w:eastAsia="en-US"/>
        </w:rPr>
      </w:pPr>
      <w:r w:rsidRPr="0097245E">
        <w:rPr>
          <w:rFonts w:eastAsia="Times New Roman"/>
          <w:color w:val="FF0000"/>
          <w:sz w:val="28"/>
          <w:szCs w:val="28"/>
          <w:lang w:eastAsia="en-US"/>
        </w:rPr>
        <w:lastRenderedPageBreak/>
        <w:t xml:space="preserve">В перспективе </w:t>
      </w:r>
      <w:r w:rsidR="00E0221C" w:rsidRPr="0097245E">
        <w:rPr>
          <w:rFonts w:eastAsia="Times New Roman"/>
          <w:color w:val="FF0000"/>
          <w:sz w:val="28"/>
          <w:szCs w:val="28"/>
          <w:lang w:eastAsia="en-US"/>
        </w:rPr>
        <w:t xml:space="preserve">до 2020 года </w:t>
      </w:r>
      <w:r w:rsidRPr="0097245E">
        <w:rPr>
          <w:rFonts w:eastAsia="Times New Roman"/>
          <w:color w:val="FF0000"/>
          <w:sz w:val="28"/>
          <w:szCs w:val="28"/>
          <w:lang w:eastAsia="en-US"/>
        </w:rPr>
        <w:t xml:space="preserve">подключенная тепловая нагрузка потребителей </w:t>
      </w:r>
      <w:r w:rsidR="002754E7" w:rsidRPr="0097245E">
        <w:rPr>
          <w:rFonts w:eastAsia="Times New Roman"/>
          <w:color w:val="FF0000"/>
          <w:sz w:val="28"/>
          <w:szCs w:val="28"/>
          <w:lang w:eastAsia="en-US"/>
        </w:rPr>
        <w:t xml:space="preserve">в системе централизованного теплоснабжения </w:t>
      </w:r>
      <w:r w:rsidRPr="0097245E">
        <w:rPr>
          <w:rFonts w:eastAsia="Times New Roman"/>
          <w:color w:val="FF0000"/>
          <w:sz w:val="28"/>
          <w:szCs w:val="28"/>
          <w:lang w:eastAsia="en-US"/>
        </w:rPr>
        <w:t>не увеличится</w:t>
      </w:r>
      <w:r w:rsidR="0097245E" w:rsidRPr="0097245E">
        <w:rPr>
          <w:rFonts w:eastAsia="Times New Roman"/>
          <w:color w:val="FF0000"/>
          <w:sz w:val="28"/>
          <w:szCs w:val="28"/>
          <w:lang w:eastAsia="en-US"/>
        </w:rPr>
        <w:t>.</w:t>
      </w:r>
    </w:p>
    <w:p w:rsidR="00241919" w:rsidRDefault="00241919" w:rsidP="00241919">
      <w:pPr>
        <w:pStyle w:val="Default"/>
        <w:spacing w:line="288" w:lineRule="auto"/>
        <w:ind w:firstLine="708"/>
        <w:jc w:val="both"/>
        <w:rPr>
          <w:rFonts w:eastAsia="Times New Roman"/>
          <w:color w:val="auto"/>
          <w:sz w:val="28"/>
          <w:szCs w:val="28"/>
          <w:lang w:eastAsia="en-US"/>
        </w:rPr>
      </w:pPr>
    </w:p>
    <w:p w:rsidR="00241919" w:rsidRDefault="00241919" w:rsidP="002754E7">
      <w:pPr>
        <w:pStyle w:val="Default"/>
        <w:spacing w:line="288" w:lineRule="auto"/>
        <w:ind w:firstLine="567"/>
        <w:jc w:val="both"/>
        <w:rPr>
          <w:b/>
          <w:sz w:val="28"/>
          <w:szCs w:val="28"/>
        </w:rPr>
      </w:pPr>
      <w:r>
        <w:rPr>
          <w:b/>
          <w:sz w:val="28"/>
          <w:szCs w:val="28"/>
        </w:rPr>
        <w:t xml:space="preserve">Раздел </w:t>
      </w:r>
      <w:r w:rsidRPr="008C3274">
        <w:rPr>
          <w:b/>
          <w:sz w:val="28"/>
          <w:szCs w:val="28"/>
        </w:rPr>
        <w:t xml:space="preserve"> </w:t>
      </w:r>
      <w:r>
        <w:rPr>
          <w:b/>
          <w:sz w:val="28"/>
          <w:szCs w:val="28"/>
        </w:rPr>
        <w:t xml:space="preserve">3. </w:t>
      </w:r>
      <w:r w:rsidRPr="008C3274">
        <w:rPr>
          <w:b/>
          <w:sz w:val="28"/>
          <w:szCs w:val="28"/>
        </w:rPr>
        <w:t>"</w:t>
      </w:r>
      <w:r>
        <w:rPr>
          <w:b/>
          <w:sz w:val="28"/>
          <w:szCs w:val="28"/>
        </w:rPr>
        <w:t>Перспективные балансы теплоносителя</w:t>
      </w:r>
      <w:r w:rsidRPr="008C3274">
        <w:rPr>
          <w:b/>
          <w:sz w:val="28"/>
          <w:szCs w:val="28"/>
        </w:rPr>
        <w:t>"</w:t>
      </w:r>
    </w:p>
    <w:p w:rsidR="00241919" w:rsidRDefault="00241919" w:rsidP="00241919">
      <w:pPr>
        <w:pStyle w:val="Default"/>
        <w:spacing w:line="288" w:lineRule="auto"/>
        <w:ind w:firstLine="143"/>
        <w:jc w:val="both"/>
        <w:rPr>
          <w:b/>
          <w:sz w:val="28"/>
          <w:szCs w:val="28"/>
        </w:rPr>
      </w:pPr>
    </w:p>
    <w:p w:rsidR="00874C39" w:rsidRDefault="00874C39" w:rsidP="00874C39">
      <w:pPr>
        <w:pStyle w:val="11"/>
        <w:shd w:val="clear" w:color="auto" w:fill="auto"/>
        <w:tabs>
          <w:tab w:val="left" w:pos="888"/>
        </w:tabs>
        <w:spacing w:before="0" w:line="288" w:lineRule="auto"/>
        <w:ind w:firstLine="567"/>
        <w:rPr>
          <w:sz w:val="28"/>
          <w:szCs w:val="28"/>
        </w:rPr>
      </w:pPr>
      <w:r>
        <w:rPr>
          <w:sz w:val="28"/>
          <w:szCs w:val="28"/>
        </w:rPr>
        <w:t xml:space="preserve">В 2013 году объем теплоносителя (воды) с учетом внутридомовых тепловых  сетей </w:t>
      </w:r>
      <w:r w:rsidRPr="004C6A88">
        <w:rPr>
          <w:sz w:val="28"/>
          <w:szCs w:val="28"/>
        </w:rPr>
        <w:t xml:space="preserve">составлял </w:t>
      </w:r>
      <w:r>
        <w:rPr>
          <w:sz w:val="28"/>
          <w:szCs w:val="28"/>
        </w:rPr>
        <w:t xml:space="preserve">около </w:t>
      </w:r>
      <w:r w:rsidR="004031D1">
        <w:rPr>
          <w:sz w:val="28"/>
          <w:szCs w:val="28"/>
        </w:rPr>
        <w:t>4</w:t>
      </w:r>
      <w:r>
        <w:rPr>
          <w:sz w:val="28"/>
          <w:szCs w:val="28"/>
        </w:rPr>
        <w:t>0</w:t>
      </w:r>
      <w:r w:rsidRPr="004C6A88">
        <w:rPr>
          <w:sz w:val="28"/>
          <w:szCs w:val="28"/>
        </w:rPr>
        <w:t>0 куб. м.</w:t>
      </w:r>
    </w:p>
    <w:p w:rsidR="00874C39" w:rsidRDefault="00874C39" w:rsidP="00874C39">
      <w:pPr>
        <w:pStyle w:val="11"/>
        <w:shd w:val="clear" w:color="auto" w:fill="auto"/>
        <w:tabs>
          <w:tab w:val="left" w:pos="888"/>
        </w:tabs>
        <w:spacing w:before="0" w:line="288" w:lineRule="auto"/>
        <w:ind w:firstLine="567"/>
        <w:rPr>
          <w:sz w:val="28"/>
          <w:szCs w:val="28"/>
        </w:rPr>
      </w:pPr>
      <w:r>
        <w:rPr>
          <w:sz w:val="28"/>
          <w:szCs w:val="28"/>
        </w:rPr>
        <w:t xml:space="preserve">Для подпитки и других нужд (промывка, опрессовка, водоподготовка, хозяйственно - питьевые нужды и т.п.) требуется дополнительно </w:t>
      </w:r>
      <w:r w:rsidR="004031D1">
        <w:rPr>
          <w:sz w:val="28"/>
          <w:szCs w:val="28"/>
        </w:rPr>
        <w:t>1</w:t>
      </w:r>
      <w:r w:rsidR="009E05E2">
        <w:rPr>
          <w:sz w:val="28"/>
          <w:szCs w:val="28"/>
        </w:rPr>
        <w:t>2</w:t>
      </w:r>
      <w:r w:rsidR="004031D1">
        <w:rPr>
          <w:sz w:val="28"/>
          <w:szCs w:val="28"/>
        </w:rPr>
        <w:t>0</w:t>
      </w:r>
      <w:r>
        <w:rPr>
          <w:sz w:val="28"/>
          <w:szCs w:val="28"/>
        </w:rPr>
        <w:t>0 куб.м. воды в год.</w:t>
      </w:r>
    </w:p>
    <w:p w:rsidR="00874C39" w:rsidRDefault="00874C39" w:rsidP="00874C39">
      <w:pPr>
        <w:pStyle w:val="11"/>
        <w:shd w:val="clear" w:color="auto" w:fill="auto"/>
        <w:tabs>
          <w:tab w:val="left" w:pos="888"/>
        </w:tabs>
        <w:spacing w:before="0" w:line="288" w:lineRule="auto"/>
        <w:ind w:firstLine="567"/>
        <w:rPr>
          <w:sz w:val="28"/>
          <w:szCs w:val="28"/>
        </w:rPr>
      </w:pPr>
      <w:r>
        <w:rPr>
          <w:sz w:val="28"/>
          <w:szCs w:val="28"/>
        </w:rPr>
        <w:t xml:space="preserve">В системе централизованного теплоснабжения поселения в 2013 году требовалось всего около </w:t>
      </w:r>
      <w:r w:rsidR="009E05E2">
        <w:rPr>
          <w:sz w:val="28"/>
          <w:szCs w:val="28"/>
        </w:rPr>
        <w:t>1600</w:t>
      </w:r>
      <w:r>
        <w:rPr>
          <w:sz w:val="28"/>
          <w:szCs w:val="28"/>
        </w:rPr>
        <w:t xml:space="preserve"> куб.м. воды в год.</w:t>
      </w:r>
    </w:p>
    <w:p w:rsidR="00C56BBF" w:rsidRDefault="00C56BBF" w:rsidP="00C56BBF">
      <w:pPr>
        <w:pStyle w:val="11"/>
        <w:shd w:val="clear" w:color="auto" w:fill="auto"/>
        <w:tabs>
          <w:tab w:val="left" w:pos="888"/>
        </w:tabs>
        <w:spacing w:before="0" w:line="288" w:lineRule="auto"/>
        <w:ind w:firstLine="567"/>
        <w:rPr>
          <w:sz w:val="28"/>
          <w:szCs w:val="28"/>
        </w:rPr>
      </w:pPr>
      <w:r>
        <w:rPr>
          <w:sz w:val="28"/>
          <w:szCs w:val="28"/>
        </w:rPr>
        <w:t xml:space="preserve">Приростов потребления тепловой энергии от централизованных источников до 2020 года </w:t>
      </w:r>
      <w:r w:rsidR="00537F3A">
        <w:rPr>
          <w:sz w:val="28"/>
          <w:szCs w:val="28"/>
        </w:rPr>
        <w:t xml:space="preserve"> </w:t>
      </w:r>
      <w:r>
        <w:rPr>
          <w:sz w:val="28"/>
          <w:szCs w:val="28"/>
        </w:rPr>
        <w:t>Генеральным планом не предусмотрено. К</w:t>
      </w:r>
      <w:r w:rsidR="00241919" w:rsidRPr="00ED7B93">
        <w:rPr>
          <w:sz w:val="28"/>
          <w:szCs w:val="28"/>
        </w:rPr>
        <w:t xml:space="preserve"> 20</w:t>
      </w:r>
      <w:r w:rsidR="00C36443" w:rsidRPr="00ED7B93">
        <w:rPr>
          <w:sz w:val="28"/>
          <w:szCs w:val="28"/>
        </w:rPr>
        <w:t>20</w:t>
      </w:r>
      <w:r w:rsidR="004031D1">
        <w:rPr>
          <w:sz w:val="28"/>
          <w:szCs w:val="28"/>
        </w:rPr>
        <w:t xml:space="preserve"> году</w:t>
      </w:r>
      <w:r w:rsidR="00241919" w:rsidRPr="00ED7B93">
        <w:rPr>
          <w:sz w:val="28"/>
          <w:szCs w:val="28"/>
        </w:rPr>
        <w:t xml:space="preserve"> объем теплоносителя по данным разработчика </w:t>
      </w:r>
      <w:r w:rsidR="00ED7B93">
        <w:rPr>
          <w:sz w:val="28"/>
          <w:szCs w:val="28"/>
        </w:rPr>
        <w:t>не изменится</w:t>
      </w:r>
      <w:r>
        <w:rPr>
          <w:sz w:val="28"/>
          <w:szCs w:val="28"/>
        </w:rPr>
        <w:t xml:space="preserve">, после 2020 года </w:t>
      </w:r>
      <w:r w:rsidR="009E05E2">
        <w:rPr>
          <w:sz w:val="28"/>
          <w:szCs w:val="28"/>
        </w:rPr>
        <w:t xml:space="preserve">в </w:t>
      </w:r>
      <w:r>
        <w:rPr>
          <w:sz w:val="28"/>
          <w:szCs w:val="28"/>
        </w:rPr>
        <w:t xml:space="preserve"> поселени</w:t>
      </w:r>
      <w:r w:rsidR="009E05E2">
        <w:rPr>
          <w:sz w:val="28"/>
          <w:szCs w:val="28"/>
        </w:rPr>
        <w:t>и</w:t>
      </w:r>
      <w:r>
        <w:rPr>
          <w:sz w:val="28"/>
          <w:szCs w:val="28"/>
        </w:rPr>
        <w:t xml:space="preserve"> предусмотрена индивидуальная система теплоснабжения.</w:t>
      </w:r>
    </w:p>
    <w:p w:rsidR="002754E7" w:rsidRDefault="002754E7" w:rsidP="00241919">
      <w:pPr>
        <w:pStyle w:val="Default"/>
        <w:spacing w:line="288" w:lineRule="auto"/>
        <w:ind w:firstLine="567"/>
        <w:jc w:val="both"/>
        <w:rPr>
          <w:color w:val="auto"/>
          <w:sz w:val="28"/>
          <w:szCs w:val="28"/>
        </w:rPr>
      </w:pPr>
    </w:p>
    <w:p w:rsidR="00241919" w:rsidRPr="008C3274" w:rsidRDefault="00241919" w:rsidP="002754E7">
      <w:pPr>
        <w:pStyle w:val="11"/>
        <w:shd w:val="clear" w:color="auto" w:fill="auto"/>
        <w:tabs>
          <w:tab w:val="left" w:pos="871"/>
        </w:tabs>
        <w:spacing w:before="0" w:line="288" w:lineRule="auto"/>
        <w:ind w:firstLine="567"/>
        <w:rPr>
          <w:b/>
          <w:sz w:val="28"/>
          <w:szCs w:val="28"/>
        </w:rPr>
      </w:pPr>
      <w:r w:rsidRPr="008C3274">
        <w:rPr>
          <w:b/>
          <w:sz w:val="28"/>
          <w:szCs w:val="28"/>
        </w:rPr>
        <w:t>Раздел 4</w:t>
      </w:r>
      <w:r>
        <w:rPr>
          <w:b/>
          <w:sz w:val="28"/>
          <w:szCs w:val="28"/>
        </w:rPr>
        <w:t>.</w:t>
      </w:r>
      <w:r w:rsidRPr="008C3274">
        <w:rPr>
          <w:b/>
          <w:sz w:val="28"/>
          <w:szCs w:val="28"/>
        </w:rPr>
        <w:t xml:space="preserve"> "</w:t>
      </w:r>
      <w:r w:rsidR="00F910D1">
        <w:rPr>
          <w:b/>
          <w:sz w:val="28"/>
          <w:szCs w:val="28"/>
        </w:rPr>
        <w:t>Предложения</w:t>
      </w:r>
      <w:r w:rsidRPr="008C3274">
        <w:rPr>
          <w:b/>
          <w:sz w:val="28"/>
          <w:szCs w:val="28"/>
        </w:rPr>
        <w:t xml:space="preserve"> по строительству, реконструкции и техническому перевооружению источников тепловой энергии".</w:t>
      </w:r>
    </w:p>
    <w:p w:rsidR="00241919" w:rsidRPr="008C3274" w:rsidRDefault="00241919" w:rsidP="00241919">
      <w:pPr>
        <w:pStyle w:val="11"/>
        <w:shd w:val="clear" w:color="auto" w:fill="auto"/>
        <w:tabs>
          <w:tab w:val="left" w:pos="1068"/>
        </w:tabs>
        <w:spacing w:before="0" w:line="288" w:lineRule="auto"/>
        <w:ind w:firstLine="567"/>
        <w:rPr>
          <w:b/>
          <w:sz w:val="28"/>
          <w:szCs w:val="28"/>
        </w:rPr>
      </w:pPr>
    </w:p>
    <w:p w:rsidR="00241919" w:rsidRPr="00F40685" w:rsidRDefault="00F910D1" w:rsidP="00241919">
      <w:pPr>
        <w:pStyle w:val="11"/>
        <w:shd w:val="clear" w:color="auto" w:fill="auto"/>
        <w:tabs>
          <w:tab w:val="left" w:pos="0"/>
        </w:tabs>
        <w:spacing w:before="0" w:line="312" w:lineRule="auto"/>
        <w:ind w:firstLine="567"/>
        <w:rPr>
          <w:sz w:val="28"/>
          <w:szCs w:val="28"/>
        </w:rPr>
      </w:pPr>
      <w:r>
        <w:rPr>
          <w:sz w:val="28"/>
          <w:szCs w:val="28"/>
        </w:rPr>
        <w:t>Предложения</w:t>
      </w:r>
      <w:r w:rsidR="00241919" w:rsidRPr="008C3274">
        <w:rPr>
          <w:sz w:val="28"/>
          <w:szCs w:val="28"/>
        </w:rPr>
        <w:t xml:space="preserve"> по строительству, реконструкции и техническому перевооружению источников тепловой энергии сформированы для варианта развития системы теплоснабжения отраженного </w:t>
      </w:r>
      <w:r w:rsidR="00241919">
        <w:rPr>
          <w:sz w:val="28"/>
          <w:szCs w:val="28"/>
        </w:rPr>
        <w:t xml:space="preserve">в </w:t>
      </w:r>
      <w:r w:rsidR="00241919" w:rsidRPr="002754E7">
        <w:rPr>
          <w:sz w:val="28"/>
          <w:szCs w:val="28"/>
        </w:rPr>
        <w:t xml:space="preserve">пункте 4 </w:t>
      </w:r>
      <w:r w:rsidR="00241919" w:rsidRPr="00F40685">
        <w:rPr>
          <w:sz w:val="28"/>
          <w:szCs w:val="28"/>
        </w:rPr>
        <w:t>«</w:t>
      </w:r>
      <w:r w:rsidR="00F40685" w:rsidRPr="00F40685">
        <w:rPr>
          <w:sz w:val="28"/>
          <w:szCs w:val="28"/>
        </w:rPr>
        <w:t>Предложения по строительству, реконструкции и техническому перевооружению источников тепловой энергии</w:t>
      </w:r>
      <w:r w:rsidR="00241919" w:rsidRPr="00F40685">
        <w:rPr>
          <w:sz w:val="28"/>
          <w:szCs w:val="28"/>
        </w:rPr>
        <w:t>» Обосновывающих материалов.</w:t>
      </w:r>
    </w:p>
    <w:p w:rsidR="00241919" w:rsidRPr="008C3274" w:rsidRDefault="00241919" w:rsidP="00241919">
      <w:pPr>
        <w:pStyle w:val="11"/>
        <w:shd w:val="clear" w:color="auto" w:fill="auto"/>
        <w:tabs>
          <w:tab w:val="left" w:pos="1068"/>
        </w:tabs>
        <w:spacing w:before="0" w:line="312" w:lineRule="auto"/>
        <w:ind w:firstLine="567"/>
        <w:rPr>
          <w:b/>
          <w:sz w:val="28"/>
          <w:szCs w:val="28"/>
        </w:rPr>
      </w:pPr>
    </w:p>
    <w:p w:rsidR="00241919" w:rsidRPr="008C3274" w:rsidRDefault="00241919" w:rsidP="00241919">
      <w:pPr>
        <w:pStyle w:val="11"/>
        <w:shd w:val="clear" w:color="auto" w:fill="auto"/>
        <w:tabs>
          <w:tab w:val="left" w:pos="871"/>
        </w:tabs>
        <w:spacing w:before="0" w:line="312" w:lineRule="auto"/>
        <w:ind w:left="20" w:firstLine="540"/>
        <w:rPr>
          <w:sz w:val="28"/>
          <w:szCs w:val="28"/>
        </w:rPr>
      </w:pPr>
      <w:r w:rsidRPr="008C3274">
        <w:rPr>
          <w:sz w:val="28"/>
          <w:szCs w:val="28"/>
        </w:rPr>
        <w:t xml:space="preserve">4.1. </w:t>
      </w:r>
      <w:r w:rsidR="00F910D1">
        <w:rPr>
          <w:sz w:val="28"/>
          <w:szCs w:val="28"/>
        </w:rPr>
        <w:t>Предложения</w:t>
      </w:r>
      <w:r w:rsidRPr="008C3274">
        <w:rPr>
          <w:sz w:val="28"/>
          <w:szCs w:val="28"/>
        </w:rPr>
        <w:t xml:space="preserve"> по </w:t>
      </w:r>
      <w:r w:rsidR="00F910D1">
        <w:rPr>
          <w:sz w:val="28"/>
          <w:szCs w:val="28"/>
        </w:rPr>
        <w:t xml:space="preserve">новому </w:t>
      </w:r>
      <w:r w:rsidRPr="008C3274">
        <w:rPr>
          <w:sz w:val="28"/>
          <w:szCs w:val="28"/>
        </w:rPr>
        <w:t xml:space="preserve">строительству источников тепловой энергии, обеспечивающих </w:t>
      </w:r>
      <w:r w:rsidR="00F910D1">
        <w:rPr>
          <w:sz w:val="28"/>
          <w:szCs w:val="28"/>
        </w:rPr>
        <w:t>приросты перспективной тепловой нагрузки</w:t>
      </w:r>
      <w:r w:rsidRPr="008C3274">
        <w:rPr>
          <w:sz w:val="28"/>
          <w:szCs w:val="28"/>
        </w:rPr>
        <w:t xml:space="preserve"> на осваиваемых территориях поселения, для которых отсутствует возможность передачи тепловой энергии от существующих или реконструируемых источников тепловой энергии</w:t>
      </w:r>
      <w:r w:rsidR="00F910D1">
        <w:rPr>
          <w:sz w:val="28"/>
          <w:szCs w:val="28"/>
        </w:rPr>
        <w:t xml:space="preserve"> (мощности)</w:t>
      </w:r>
      <w:r w:rsidRPr="008C3274">
        <w:rPr>
          <w:sz w:val="28"/>
          <w:szCs w:val="28"/>
        </w:rPr>
        <w:t xml:space="preserve">. </w:t>
      </w:r>
    </w:p>
    <w:p w:rsidR="00241919" w:rsidRDefault="00241919" w:rsidP="00241919">
      <w:pPr>
        <w:pStyle w:val="Default"/>
        <w:spacing w:line="312" w:lineRule="auto"/>
        <w:ind w:firstLine="560"/>
        <w:jc w:val="both"/>
        <w:rPr>
          <w:rFonts w:eastAsia="Times New Roman"/>
          <w:color w:val="auto"/>
          <w:sz w:val="28"/>
          <w:szCs w:val="28"/>
          <w:lang w:eastAsia="en-US"/>
        </w:rPr>
      </w:pPr>
    </w:p>
    <w:p w:rsidR="00241919" w:rsidRDefault="00241919" w:rsidP="00241919">
      <w:pPr>
        <w:pStyle w:val="Default"/>
        <w:spacing w:line="312" w:lineRule="auto"/>
        <w:ind w:firstLine="560"/>
        <w:jc w:val="both"/>
        <w:rPr>
          <w:rFonts w:eastAsia="Times New Roman"/>
          <w:color w:val="auto"/>
          <w:sz w:val="28"/>
          <w:szCs w:val="28"/>
          <w:lang w:eastAsia="en-US"/>
        </w:rPr>
      </w:pPr>
      <w:r w:rsidRPr="008C3274">
        <w:rPr>
          <w:rFonts w:eastAsia="Times New Roman"/>
          <w:color w:val="auto"/>
          <w:sz w:val="28"/>
          <w:szCs w:val="28"/>
          <w:lang w:eastAsia="en-US"/>
        </w:rPr>
        <w:t xml:space="preserve">Строительство источников тепловой энергии, обеспечивающих перспективную тепловую нагрузку на осваиваемых территориях, для которых отсутствует возможность или целесообразность передачи тепловой энергии от </w:t>
      </w:r>
      <w:r w:rsidRPr="008C3274">
        <w:rPr>
          <w:rFonts w:eastAsia="Times New Roman"/>
          <w:color w:val="auto"/>
          <w:sz w:val="28"/>
          <w:szCs w:val="28"/>
          <w:lang w:eastAsia="en-US"/>
        </w:rPr>
        <w:lastRenderedPageBreak/>
        <w:t xml:space="preserve">существующих или реконструируемых источников тепловой энергии, не планируются. </w:t>
      </w:r>
    </w:p>
    <w:p w:rsidR="001C6392" w:rsidRPr="008C3274" w:rsidRDefault="001C6392" w:rsidP="00241919">
      <w:pPr>
        <w:pStyle w:val="Default"/>
        <w:spacing w:line="312" w:lineRule="auto"/>
        <w:ind w:firstLine="560"/>
        <w:jc w:val="both"/>
        <w:rPr>
          <w:rFonts w:eastAsia="Times New Roman"/>
          <w:color w:val="auto"/>
          <w:sz w:val="28"/>
          <w:szCs w:val="28"/>
          <w:lang w:eastAsia="en-US"/>
        </w:rPr>
      </w:pPr>
      <w:r>
        <w:rPr>
          <w:rFonts w:eastAsia="Times New Roman"/>
          <w:color w:val="auto"/>
          <w:sz w:val="28"/>
          <w:szCs w:val="28"/>
          <w:lang w:eastAsia="en-US"/>
        </w:rPr>
        <w:t xml:space="preserve">На вновь </w:t>
      </w:r>
      <w:r w:rsidR="0061402B" w:rsidRPr="008C3274">
        <w:rPr>
          <w:rFonts w:eastAsia="Times New Roman"/>
          <w:color w:val="auto"/>
          <w:sz w:val="28"/>
          <w:szCs w:val="28"/>
          <w:lang w:eastAsia="en-US"/>
        </w:rPr>
        <w:t>осваиваемых</w:t>
      </w:r>
      <w:r w:rsidR="0061402B">
        <w:rPr>
          <w:rFonts w:eastAsia="Times New Roman"/>
          <w:color w:val="auto"/>
          <w:sz w:val="28"/>
          <w:szCs w:val="28"/>
          <w:lang w:eastAsia="en-US"/>
        </w:rPr>
        <w:t xml:space="preserve"> территориях поселения предусмотрена индивидуальная система теплоснабжения.</w:t>
      </w:r>
      <w:r>
        <w:rPr>
          <w:rFonts w:eastAsia="Times New Roman"/>
          <w:color w:val="auto"/>
          <w:sz w:val="28"/>
          <w:szCs w:val="28"/>
          <w:lang w:eastAsia="en-US"/>
        </w:rPr>
        <w:t xml:space="preserve"> </w:t>
      </w:r>
    </w:p>
    <w:p w:rsidR="00241919" w:rsidRPr="006D0D88" w:rsidRDefault="00241919" w:rsidP="00241919">
      <w:pPr>
        <w:pStyle w:val="11"/>
        <w:shd w:val="clear" w:color="auto" w:fill="auto"/>
        <w:tabs>
          <w:tab w:val="left" w:pos="871"/>
        </w:tabs>
        <w:spacing w:before="0" w:line="274" w:lineRule="exact"/>
        <w:ind w:left="20" w:firstLine="540"/>
        <w:rPr>
          <w:sz w:val="28"/>
          <w:szCs w:val="28"/>
        </w:rPr>
      </w:pPr>
    </w:p>
    <w:p w:rsidR="00241919" w:rsidRPr="008C3274" w:rsidRDefault="00241919" w:rsidP="00241919">
      <w:pPr>
        <w:pStyle w:val="11"/>
        <w:shd w:val="clear" w:color="auto" w:fill="auto"/>
        <w:tabs>
          <w:tab w:val="left" w:pos="871"/>
        </w:tabs>
        <w:spacing w:before="0" w:line="312" w:lineRule="auto"/>
        <w:ind w:left="23" w:firstLine="539"/>
        <w:rPr>
          <w:sz w:val="28"/>
          <w:szCs w:val="28"/>
        </w:rPr>
      </w:pPr>
      <w:r w:rsidRPr="008C3274">
        <w:rPr>
          <w:sz w:val="28"/>
          <w:szCs w:val="28"/>
        </w:rPr>
        <w:t xml:space="preserve">4.2. </w:t>
      </w:r>
      <w:r w:rsidR="00FE0A40">
        <w:rPr>
          <w:sz w:val="28"/>
          <w:szCs w:val="28"/>
        </w:rPr>
        <w:t>Предложения</w:t>
      </w:r>
      <w:r w:rsidRPr="008C3274">
        <w:rPr>
          <w:sz w:val="28"/>
          <w:szCs w:val="28"/>
        </w:rPr>
        <w:t xml:space="preserve"> по реконструкции источников тепловой энергии</w:t>
      </w:r>
      <w:r w:rsidR="00FE0A40">
        <w:rPr>
          <w:sz w:val="28"/>
          <w:szCs w:val="28"/>
        </w:rPr>
        <w:t xml:space="preserve"> (мощности) и теплоносителя</w:t>
      </w:r>
      <w:r w:rsidRPr="008C3274">
        <w:rPr>
          <w:sz w:val="28"/>
          <w:szCs w:val="28"/>
        </w:rPr>
        <w:t>, обеспечивающих перспективную тепловую нагрузку в существующих и расширяемых зонах действия источников тепловой энергии</w:t>
      </w:r>
      <w:r w:rsidR="00FE0A40">
        <w:rPr>
          <w:sz w:val="28"/>
          <w:szCs w:val="28"/>
        </w:rPr>
        <w:t xml:space="preserve"> (мощности) и теплоносителя</w:t>
      </w:r>
      <w:r w:rsidRPr="008C3274">
        <w:rPr>
          <w:sz w:val="28"/>
          <w:szCs w:val="28"/>
        </w:rPr>
        <w:t>.</w:t>
      </w:r>
    </w:p>
    <w:p w:rsidR="00241919" w:rsidRDefault="00241919" w:rsidP="00241919">
      <w:pPr>
        <w:pStyle w:val="11"/>
        <w:shd w:val="clear" w:color="auto" w:fill="auto"/>
        <w:tabs>
          <w:tab w:val="left" w:pos="871"/>
        </w:tabs>
        <w:spacing w:before="0" w:line="288" w:lineRule="auto"/>
        <w:ind w:firstLine="539"/>
        <w:rPr>
          <w:sz w:val="28"/>
          <w:szCs w:val="28"/>
        </w:rPr>
      </w:pPr>
    </w:p>
    <w:p w:rsidR="0097245E" w:rsidRPr="0097245E" w:rsidRDefault="0097245E" w:rsidP="0097245E">
      <w:pPr>
        <w:pStyle w:val="11"/>
        <w:shd w:val="clear" w:color="auto" w:fill="auto"/>
        <w:tabs>
          <w:tab w:val="left" w:pos="871"/>
        </w:tabs>
        <w:spacing w:before="0" w:line="276" w:lineRule="auto"/>
        <w:ind w:firstLine="539"/>
        <w:rPr>
          <w:color w:val="FF0000"/>
          <w:sz w:val="28"/>
          <w:szCs w:val="28"/>
        </w:rPr>
      </w:pPr>
      <w:r w:rsidRPr="0097245E">
        <w:rPr>
          <w:color w:val="FF0000"/>
          <w:sz w:val="28"/>
          <w:szCs w:val="28"/>
        </w:rPr>
        <w:t xml:space="preserve">В соответствии с Генеральным планом реконструкции источников тепловой энергии, обеспечивающих перспективную тепловую нагрузку в существующей и возможно расширяемой зоне действия источника тепловой энергии не планируется. </w:t>
      </w:r>
    </w:p>
    <w:p w:rsidR="0097245E" w:rsidRPr="0097245E" w:rsidRDefault="0097245E" w:rsidP="0097245E">
      <w:pPr>
        <w:pStyle w:val="11"/>
        <w:shd w:val="clear" w:color="auto" w:fill="auto"/>
        <w:tabs>
          <w:tab w:val="left" w:pos="871"/>
        </w:tabs>
        <w:spacing w:before="0" w:line="288" w:lineRule="auto"/>
        <w:ind w:firstLine="539"/>
        <w:rPr>
          <w:color w:val="FF0000"/>
          <w:sz w:val="28"/>
          <w:szCs w:val="28"/>
        </w:rPr>
      </w:pPr>
      <w:r w:rsidRPr="0097245E">
        <w:rPr>
          <w:color w:val="FF0000"/>
          <w:sz w:val="28"/>
          <w:szCs w:val="28"/>
        </w:rPr>
        <w:t>На существующих источниках тепловой энергии в системе централизованного теплоснабжения существует значительный резерв тепловой мощности.</w:t>
      </w:r>
    </w:p>
    <w:p w:rsidR="00241919" w:rsidRPr="008C3274" w:rsidRDefault="00241919" w:rsidP="00241919">
      <w:pPr>
        <w:pStyle w:val="11"/>
        <w:shd w:val="clear" w:color="auto" w:fill="auto"/>
        <w:tabs>
          <w:tab w:val="left" w:pos="871"/>
        </w:tabs>
        <w:spacing w:before="0" w:line="288" w:lineRule="auto"/>
        <w:ind w:firstLine="539"/>
        <w:rPr>
          <w:sz w:val="28"/>
          <w:szCs w:val="28"/>
        </w:rPr>
      </w:pPr>
    </w:p>
    <w:p w:rsidR="00241919" w:rsidRPr="008C3274" w:rsidRDefault="00241919" w:rsidP="00241919">
      <w:pPr>
        <w:pStyle w:val="11"/>
        <w:shd w:val="clear" w:color="auto" w:fill="auto"/>
        <w:tabs>
          <w:tab w:val="left" w:pos="871"/>
        </w:tabs>
        <w:spacing w:before="0" w:line="288" w:lineRule="auto"/>
        <w:ind w:firstLine="539"/>
        <w:rPr>
          <w:sz w:val="28"/>
          <w:szCs w:val="28"/>
        </w:rPr>
      </w:pPr>
      <w:r w:rsidRPr="008C3274">
        <w:rPr>
          <w:sz w:val="28"/>
          <w:szCs w:val="28"/>
        </w:rPr>
        <w:t xml:space="preserve">4.3. </w:t>
      </w:r>
      <w:r w:rsidR="0061402B">
        <w:rPr>
          <w:sz w:val="28"/>
          <w:szCs w:val="28"/>
        </w:rPr>
        <w:t>Предложения</w:t>
      </w:r>
      <w:r w:rsidRPr="008C3274">
        <w:rPr>
          <w:sz w:val="28"/>
          <w:szCs w:val="28"/>
        </w:rPr>
        <w:t xml:space="preserve"> по техническому перевооружению источников тепловой энергии</w:t>
      </w:r>
      <w:r w:rsidR="0061402B">
        <w:rPr>
          <w:sz w:val="28"/>
          <w:szCs w:val="28"/>
        </w:rPr>
        <w:t xml:space="preserve"> (мощности) и теплоносителя</w:t>
      </w:r>
      <w:r w:rsidRPr="008C3274">
        <w:rPr>
          <w:sz w:val="28"/>
          <w:szCs w:val="28"/>
        </w:rPr>
        <w:t xml:space="preserve"> с целью повышения эффективности работы систем теплоснабжения.</w:t>
      </w:r>
    </w:p>
    <w:p w:rsidR="00241919" w:rsidRDefault="00241919" w:rsidP="00241919">
      <w:pPr>
        <w:pStyle w:val="11"/>
        <w:shd w:val="clear" w:color="auto" w:fill="auto"/>
        <w:tabs>
          <w:tab w:val="left" w:pos="871"/>
        </w:tabs>
        <w:spacing w:before="0" w:line="288" w:lineRule="auto"/>
        <w:ind w:firstLine="539"/>
        <w:rPr>
          <w:sz w:val="28"/>
          <w:szCs w:val="28"/>
        </w:rPr>
      </w:pPr>
    </w:p>
    <w:p w:rsidR="0097245E" w:rsidRPr="00DC19F1" w:rsidRDefault="0097245E" w:rsidP="0097245E">
      <w:pPr>
        <w:pStyle w:val="Default"/>
        <w:spacing w:line="276" w:lineRule="auto"/>
        <w:ind w:firstLine="561"/>
        <w:jc w:val="both"/>
        <w:rPr>
          <w:rFonts w:eastAsia="Times New Roman"/>
          <w:color w:val="FF0000"/>
          <w:sz w:val="28"/>
          <w:szCs w:val="28"/>
          <w:lang w:eastAsia="en-US"/>
        </w:rPr>
      </w:pPr>
      <w:r w:rsidRPr="00580AC5">
        <w:rPr>
          <w:sz w:val="28"/>
          <w:szCs w:val="28"/>
        </w:rPr>
        <w:t xml:space="preserve">Предложения по техническому перевооружению источников тепловой энергии с целью повышения эффективности работы систем теплоснабжения </w:t>
      </w:r>
      <w:r>
        <w:rPr>
          <w:sz w:val="28"/>
          <w:szCs w:val="28"/>
        </w:rPr>
        <w:t xml:space="preserve">заключаются в частичной реконструкции до 2020 года существующих АТП (в рамках индивидуальной системы теплоснабжения) с заменой выработавшего сроки службы оборудования. </w:t>
      </w:r>
      <w:r w:rsidRPr="00DC19F1">
        <w:rPr>
          <w:color w:val="FF0000"/>
          <w:sz w:val="28"/>
          <w:szCs w:val="28"/>
        </w:rPr>
        <w:t xml:space="preserve">Планируется строительство до 2020 года новой блочно – модульной котельной для теплоснабжения потребителей </w:t>
      </w:r>
      <w:r>
        <w:rPr>
          <w:color w:val="FF0000"/>
          <w:sz w:val="28"/>
          <w:szCs w:val="28"/>
        </w:rPr>
        <w:t>п.Окский</w:t>
      </w:r>
      <w:r w:rsidRPr="00DC19F1">
        <w:rPr>
          <w:color w:val="FF0000"/>
          <w:sz w:val="28"/>
          <w:szCs w:val="28"/>
        </w:rPr>
        <w:t>.</w:t>
      </w:r>
    </w:p>
    <w:p w:rsidR="002E7578" w:rsidRDefault="002E7578" w:rsidP="00537F3A">
      <w:pPr>
        <w:pStyle w:val="11"/>
        <w:shd w:val="clear" w:color="auto" w:fill="auto"/>
        <w:tabs>
          <w:tab w:val="left" w:pos="871"/>
        </w:tabs>
        <w:spacing w:before="0" w:line="288" w:lineRule="auto"/>
        <w:ind w:firstLine="539"/>
        <w:rPr>
          <w:sz w:val="28"/>
          <w:szCs w:val="28"/>
        </w:rPr>
      </w:pPr>
    </w:p>
    <w:p w:rsidR="00241919" w:rsidRDefault="00241919" w:rsidP="00241919">
      <w:pPr>
        <w:pStyle w:val="11"/>
        <w:shd w:val="clear" w:color="auto" w:fill="auto"/>
        <w:tabs>
          <w:tab w:val="left" w:pos="871"/>
        </w:tabs>
        <w:spacing w:before="0" w:line="288" w:lineRule="auto"/>
        <w:ind w:firstLine="539"/>
        <w:rPr>
          <w:sz w:val="28"/>
          <w:szCs w:val="28"/>
        </w:rPr>
      </w:pPr>
      <w:r>
        <w:rPr>
          <w:sz w:val="28"/>
          <w:szCs w:val="28"/>
        </w:rPr>
        <w:t>4.4</w:t>
      </w:r>
      <w:r w:rsidRPr="008C3274">
        <w:rPr>
          <w:sz w:val="28"/>
          <w:szCs w:val="28"/>
        </w:rPr>
        <w:t xml:space="preserve"> </w:t>
      </w:r>
      <w:r w:rsidRPr="00DA2914">
        <w:rPr>
          <w:sz w:val="28"/>
          <w:szCs w:val="28"/>
        </w:rPr>
        <w:t>Меры по выводу из эксплуатации, консервации и демонтаж</w:t>
      </w:r>
      <w:r w:rsidR="00FE0A40">
        <w:rPr>
          <w:sz w:val="28"/>
          <w:szCs w:val="28"/>
        </w:rPr>
        <w:t>а</w:t>
      </w:r>
      <w:r w:rsidRPr="00DA2914">
        <w:rPr>
          <w:sz w:val="28"/>
          <w:szCs w:val="28"/>
        </w:rPr>
        <w:t xml:space="preserve"> избыточных источников тепловой </w:t>
      </w:r>
      <w:r w:rsidR="00FE0A40">
        <w:rPr>
          <w:sz w:val="28"/>
          <w:szCs w:val="28"/>
        </w:rPr>
        <w:t>энергии (</w:t>
      </w:r>
      <w:r>
        <w:rPr>
          <w:sz w:val="28"/>
          <w:szCs w:val="28"/>
        </w:rPr>
        <w:t>мощности</w:t>
      </w:r>
      <w:r w:rsidR="00FE0A40">
        <w:rPr>
          <w:sz w:val="28"/>
          <w:szCs w:val="28"/>
        </w:rPr>
        <w:t>)</w:t>
      </w:r>
      <w:r>
        <w:rPr>
          <w:sz w:val="28"/>
          <w:szCs w:val="28"/>
        </w:rPr>
        <w:t xml:space="preserve"> и теплоносителя.</w:t>
      </w:r>
    </w:p>
    <w:p w:rsidR="00537F3A" w:rsidRDefault="00537F3A" w:rsidP="00241919">
      <w:pPr>
        <w:pStyle w:val="11"/>
        <w:shd w:val="clear" w:color="auto" w:fill="auto"/>
        <w:tabs>
          <w:tab w:val="left" w:pos="871"/>
        </w:tabs>
        <w:spacing w:before="0" w:line="288" w:lineRule="auto"/>
        <w:ind w:firstLine="539"/>
        <w:rPr>
          <w:sz w:val="28"/>
          <w:szCs w:val="28"/>
        </w:rPr>
      </w:pPr>
    </w:p>
    <w:p w:rsidR="0097245E" w:rsidRPr="00DC19F1" w:rsidRDefault="0097245E" w:rsidP="0097245E">
      <w:pPr>
        <w:pStyle w:val="Default"/>
        <w:spacing w:line="276" w:lineRule="auto"/>
        <w:ind w:firstLine="561"/>
        <w:jc w:val="both"/>
        <w:rPr>
          <w:rFonts w:eastAsia="Times New Roman"/>
          <w:color w:val="FF0000"/>
          <w:sz w:val="28"/>
          <w:szCs w:val="28"/>
          <w:lang w:eastAsia="en-US"/>
        </w:rPr>
      </w:pPr>
      <w:r w:rsidRPr="00DC19F1">
        <w:rPr>
          <w:color w:val="FF0000"/>
          <w:sz w:val="28"/>
          <w:szCs w:val="28"/>
        </w:rPr>
        <w:t xml:space="preserve">Меры по выводу из эксплуатации, консервации и демонтажа избыточных источников тепловой энергии (мощности) и теплоносителя заключаются в закрытии котельной </w:t>
      </w:r>
      <w:r>
        <w:rPr>
          <w:color w:val="FF0000"/>
          <w:sz w:val="28"/>
          <w:szCs w:val="28"/>
        </w:rPr>
        <w:t>п.</w:t>
      </w:r>
      <w:r w:rsidR="001C1C10">
        <w:rPr>
          <w:color w:val="FF0000"/>
          <w:sz w:val="28"/>
          <w:szCs w:val="28"/>
        </w:rPr>
        <w:t xml:space="preserve">Окский </w:t>
      </w:r>
      <w:r w:rsidRPr="00DC19F1">
        <w:rPr>
          <w:color w:val="FF0000"/>
          <w:sz w:val="28"/>
          <w:szCs w:val="28"/>
        </w:rPr>
        <w:t xml:space="preserve"> после строительства новой  блочно – модульной котельной для теплоснабжения потребителей </w:t>
      </w:r>
      <w:r>
        <w:rPr>
          <w:color w:val="FF0000"/>
          <w:sz w:val="28"/>
          <w:szCs w:val="28"/>
        </w:rPr>
        <w:t>п.Окский</w:t>
      </w:r>
      <w:r w:rsidRPr="00DC19F1">
        <w:rPr>
          <w:color w:val="FF0000"/>
          <w:sz w:val="28"/>
          <w:szCs w:val="28"/>
        </w:rPr>
        <w:t>.</w:t>
      </w:r>
    </w:p>
    <w:p w:rsidR="00247347" w:rsidRDefault="00247347" w:rsidP="00241919">
      <w:pPr>
        <w:pStyle w:val="11"/>
        <w:shd w:val="clear" w:color="auto" w:fill="auto"/>
        <w:tabs>
          <w:tab w:val="left" w:pos="871"/>
        </w:tabs>
        <w:spacing w:before="0" w:line="288" w:lineRule="auto"/>
        <w:ind w:firstLine="539"/>
        <w:rPr>
          <w:sz w:val="28"/>
          <w:szCs w:val="28"/>
        </w:rPr>
      </w:pPr>
    </w:p>
    <w:p w:rsidR="00241919" w:rsidRDefault="00241919" w:rsidP="00241919">
      <w:pPr>
        <w:pStyle w:val="11"/>
        <w:shd w:val="clear" w:color="auto" w:fill="auto"/>
        <w:tabs>
          <w:tab w:val="left" w:pos="871"/>
        </w:tabs>
        <w:spacing w:before="0" w:line="288" w:lineRule="auto"/>
        <w:ind w:firstLine="539"/>
        <w:rPr>
          <w:sz w:val="28"/>
          <w:szCs w:val="28"/>
        </w:rPr>
      </w:pPr>
      <w:r>
        <w:rPr>
          <w:sz w:val="28"/>
          <w:szCs w:val="28"/>
        </w:rPr>
        <w:lastRenderedPageBreak/>
        <w:t>4.5</w:t>
      </w:r>
      <w:r w:rsidRPr="008C3274">
        <w:rPr>
          <w:sz w:val="28"/>
          <w:szCs w:val="28"/>
        </w:rPr>
        <w:t xml:space="preserve"> </w:t>
      </w:r>
      <w:r w:rsidR="009828AE">
        <w:rPr>
          <w:sz w:val="28"/>
          <w:szCs w:val="28"/>
        </w:rPr>
        <w:t xml:space="preserve"> </w:t>
      </w:r>
      <w:r w:rsidRPr="002D3414">
        <w:rPr>
          <w:sz w:val="28"/>
          <w:szCs w:val="28"/>
        </w:rPr>
        <w:t xml:space="preserve">Меры по переоборудованию котельных в источники комбинированной выработки электрической и тепловой энергии </w:t>
      </w:r>
      <w:r w:rsidR="0061402B">
        <w:rPr>
          <w:sz w:val="28"/>
          <w:szCs w:val="28"/>
        </w:rPr>
        <w:t>на каждом этапе и к окончанию планируемого периода</w:t>
      </w:r>
      <w:r w:rsidRPr="002D3414">
        <w:rPr>
          <w:sz w:val="28"/>
          <w:szCs w:val="28"/>
        </w:rPr>
        <w:t>.</w:t>
      </w:r>
    </w:p>
    <w:p w:rsidR="002D3414" w:rsidRPr="002D3414" w:rsidRDefault="002D3414" w:rsidP="00241919">
      <w:pPr>
        <w:pStyle w:val="11"/>
        <w:shd w:val="clear" w:color="auto" w:fill="auto"/>
        <w:tabs>
          <w:tab w:val="left" w:pos="871"/>
        </w:tabs>
        <w:spacing w:before="0" w:line="288" w:lineRule="auto"/>
        <w:ind w:firstLine="539"/>
        <w:rPr>
          <w:sz w:val="28"/>
          <w:szCs w:val="28"/>
        </w:rPr>
      </w:pPr>
    </w:p>
    <w:p w:rsidR="00241919" w:rsidRPr="008C3274" w:rsidRDefault="00241919" w:rsidP="00241919">
      <w:pPr>
        <w:pStyle w:val="11"/>
        <w:shd w:val="clear" w:color="auto" w:fill="auto"/>
        <w:tabs>
          <w:tab w:val="left" w:pos="871"/>
        </w:tabs>
        <w:spacing w:before="0" w:line="288" w:lineRule="auto"/>
        <w:ind w:firstLine="539"/>
        <w:rPr>
          <w:sz w:val="28"/>
          <w:szCs w:val="28"/>
        </w:rPr>
      </w:pPr>
      <w:r w:rsidRPr="002D3414">
        <w:rPr>
          <w:sz w:val="28"/>
          <w:szCs w:val="28"/>
        </w:rPr>
        <w:t>Меры по переоборудованию котельных в источники комбинированной выработки электрической и тепловой</w:t>
      </w:r>
      <w:r w:rsidR="002D3414">
        <w:rPr>
          <w:sz w:val="28"/>
          <w:szCs w:val="28"/>
        </w:rPr>
        <w:t xml:space="preserve"> энергии</w:t>
      </w:r>
      <w:r>
        <w:rPr>
          <w:sz w:val="28"/>
          <w:szCs w:val="28"/>
        </w:rPr>
        <w:t xml:space="preserve"> не </w:t>
      </w:r>
      <w:r w:rsidR="002D3414">
        <w:rPr>
          <w:sz w:val="28"/>
          <w:szCs w:val="28"/>
        </w:rPr>
        <w:t>планируются</w:t>
      </w:r>
      <w:r w:rsidRPr="008C3274">
        <w:t>.</w:t>
      </w:r>
    </w:p>
    <w:p w:rsidR="00241919" w:rsidRDefault="00241919" w:rsidP="00241919">
      <w:pPr>
        <w:pStyle w:val="11"/>
        <w:shd w:val="clear" w:color="auto" w:fill="auto"/>
        <w:tabs>
          <w:tab w:val="left" w:pos="871"/>
        </w:tabs>
        <w:spacing w:before="0" w:line="288" w:lineRule="auto"/>
        <w:ind w:firstLine="539"/>
        <w:rPr>
          <w:sz w:val="28"/>
          <w:szCs w:val="28"/>
        </w:rPr>
      </w:pPr>
    </w:p>
    <w:p w:rsidR="00241919" w:rsidRPr="001071E3" w:rsidRDefault="00241919" w:rsidP="00241919">
      <w:pPr>
        <w:pStyle w:val="11"/>
        <w:shd w:val="clear" w:color="auto" w:fill="auto"/>
        <w:tabs>
          <w:tab w:val="left" w:pos="871"/>
        </w:tabs>
        <w:spacing w:before="0" w:line="288" w:lineRule="auto"/>
        <w:ind w:firstLine="539"/>
        <w:rPr>
          <w:sz w:val="28"/>
          <w:szCs w:val="28"/>
        </w:rPr>
      </w:pPr>
      <w:r w:rsidRPr="008C3274">
        <w:rPr>
          <w:sz w:val="28"/>
          <w:szCs w:val="28"/>
        </w:rPr>
        <w:t>4.6. Меры по переводу котельных, размещенных в существующих и расширяемых зонах действия источников комбинированной выработки тепл</w:t>
      </w:r>
      <w:r w:rsidR="001071E3">
        <w:rPr>
          <w:sz w:val="28"/>
          <w:szCs w:val="28"/>
        </w:rPr>
        <w:t>а</w:t>
      </w:r>
      <w:r w:rsidRPr="008C3274">
        <w:rPr>
          <w:sz w:val="28"/>
          <w:szCs w:val="28"/>
        </w:rPr>
        <w:t xml:space="preserve"> и электрической энергии, в </w:t>
      </w:r>
      <w:r w:rsidR="001071E3">
        <w:rPr>
          <w:sz w:val="28"/>
          <w:szCs w:val="28"/>
        </w:rPr>
        <w:t>«</w:t>
      </w:r>
      <w:r w:rsidRPr="008C3274">
        <w:rPr>
          <w:sz w:val="28"/>
          <w:szCs w:val="28"/>
        </w:rPr>
        <w:t>пиковый</w:t>
      </w:r>
      <w:r w:rsidR="001071E3">
        <w:rPr>
          <w:sz w:val="28"/>
          <w:szCs w:val="28"/>
        </w:rPr>
        <w:t>»</w:t>
      </w:r>
      <w:r w:rsidRPr="008C3274">
        <w:rPr>
          <w:sz w:val="28"/>
          <w:szCs w:val="28"/>
        </w:rPr>
        <w:t xml:space="preserve"> режим </w:t>
      </w:r>
      <w:r w:rsidR="001071E3">
        <w:rPr>
          <w:sz w:val="28"/>
          <w:szCs w:val="28"/>
        </w:rPr>
        <w:t>на каждом этапе</w:t>
      </w:r>
      <w:r w:rsidRPr="008C3274">
        <w:rPr>
          <w:sz w:val="28"/>
          <w:szCs w:val="28"/>
        </w:rPr>
        <w:t xml:space="preserve">, </w:t>
      </w:r>
      <w:r w:rsidR="001071E3">
        <w:rPr>
          <w:sz w:val="28"/>
          <w:szCs w:val="28"/>
        </w:rPr>
        <w:t>и к окончанию планируемого периода.</w:t>
      </w:r>
    </w:p>
    <w:p w:rsidR="00241919" w:rsidRDefault="00241919" w:rsidP="00241919">
      <w:pPr>
        <w:pStyle w:val="11"/>
        <w:shd w:val="clear" w:color="auto" w:fill="auto"/>
        <w:tabs>
          <w:tab w:val="left" w:pos="871"/>
        </w:tabs>
        <w:spacing w:before="0" w:line="288" w:lineRule="auto"/>
        <w:ind w:firstLine="539"/>
        <w:rPr>
          <w:sz w:val="28"/>
          <w:szCs w:val="28"/>
        </w:rPr>
      </w:pPr>
    </w:p>
    <w:p w:rsidR="00241919" w:rsidRPr="008C3274" w:rsidRDefault="00241919" w:rsidP="00241919">
      <w:pPr>
        <w:pStyle w:val="11"/>
        <w:shd w:val="clear" w:color="auto" w:fill="auto"/>
        <w:tabs>
          <w:tab w:val="left" w:pos="871"/>
        </w:tabs>
        <w:spacing w:before="0" w:line="288" w:lineRule="auto"/>
        <w:ind w:firstLine="539"/>
        <w:rPr>
          <w:sz w:val="28"/>
          <w:szCs w:val="28"/>
        </w:rPr>
      </w:pPr>
      <w:r w:rsidRPr="008C3274">
        <w:rPr>
          <w:sz w:val="28"/>
          <w:szCs w:val="28"/>
        </w:rPr>
        <w:t xml:space="preserve">В связи с отсутствием на территории источников с комбинированной выработкой тепловой и электрической энергии, предложения по переводу котельных в </w:t>
      </w:r>
      <w:r w:rsidR="001071E3">
        <w:rPr>
          <w:sz w:val="28"/>
          <w:szCs w:val="28"/>
        </w:rPr>
        <w:t>«</w:t>
      </w:r>
      <w:r w:rsidRPr="008C3274">
        <w:rPr>
          <w:sz w:val="28"/>
          <w:szCs w:val="28"/>
        </w:rPr>
        <w:t>пиковый</w:t>
      </w:r>
      <w:r w:rsidR="001071E3">
        <w:rPr>
          <w:sz w:val="28"/>
          <w:szCs w:val="28"/>
        </w:rPr>
        <w:t>»</w:t>
      </w:r>
      <w:r w:rsidRPr="008C3274">
        <w:rPr>
          <w:sz w:val="28"/>
          <w:szCs w:val="28"/>
        </w:rPr>
        <w:t xml:space="preserve"> режим работы не рассматривались.</w:t>
      </w:r>
    </w:p>
    <w:p w:rsidR="00241919" w:rsidRPr="006D0D88" w:rsidRDefault="00241919" w:rsidP="00241919">
      <w:pPr>
        <w:pStyle w:val="11"/>
        <w:shd w:val="clear" w:color="auto" w:fill="auto"/>
        <w:tabs>
          <w:tab w:val="left" w:pos="871"/>
        </w:tabs>
        <w:spacing w:before="0" w:line="288" w:lineRule="auto"/>
        <w:ind w:firstLine="540"/>
        <w:rPr>
          <w:sz w:val="28"/>
          <w:szCs w:val="28"/>
        </w:rPr>
      </w:pPr>
    </w:p>
    <w:p w:rsidR="00241919" w:rsidRPr="000A696A" w:rsidRDefault="00241919" w:rsidP="00241919">
      <w:pPr>
        <w:pStyle w:val="11"/>
        <w:shd w:val="clear" w:color="auto" w:fill="auto"/>
        <w:tabs>
          <w:tab w:val="left" w:pos="1068"/>
        </w:tabs>
        <w:spacing w:before="0" w:line="288" w:lineRule="auto"/>
        <w:ind w:firstLine="540"/>
        <w:rPr>
          <w:sz w:val="28"/>
          <w:szCs w:val="28"/>
        </w:rPr>
      </w:pPr>
      <w:r>
        <w:rPr>
          <w:sz w:val="28"/>
          <w:szCs w:val="28"/>
        </w:rPr>
        <w:t xml:space="preserve">4.7.   </w:t>
      </w:r>
      <w:r w:rsidRPr="000A696A">
        <w:rPr>
          <w:sz w:val="28"/>
          <w:szCs w:val="28"/>
        </w:rPr>
        <w:t>Решения о  загрузке  источников  тепловой энергии, распределении</w:t>
      </w:r>
    </w:p>
    <w:p w:rsidR="00241919" w:rsidRPr="000A696A" w:rsidRDefault="00241919" w:rsidP="00241919">
      <w:pPr>
        <w:pStyle w:val="11"/>
        <w:shd w:val="clear" w:color="auto" w:fill="auto"/>
        <w:tabs>
          <w:tab w:val="right" w:pos="9418"/>
        </w:tabs>
        <w:spacing w:before="0" w:line="288" w:lineRule="auto"/>
        <w:rPr>
          <w:sz w:val="28"/>
          <w:szCs w:val="28"/>
        </w:rPr>
      </w:pPr>
      <w:r w:rsidRPr="000A696A">
        <w:rPr>
          <w:sz w:val="28"/>
          <w:szCs w:val="28"/>
        </w:rPr>
        <w:t>(перераспределении) тепловой нагрузки потребителей тепловой энергии в каждой зоне действия системы теплоснабжения между источниками тепловой энергии</w:t>
      </w:r>
      <w:r w:rsidR="002D3414">
        <w:rPr>
          <w:sz w:val="28"/>
          <w:szCs w:val="28"/>
        </w:rPr>
        <w:t xml:space="preserve"> (мощности) и теплоносителя</w:t>
      </w:r>
      <w:r w:rsidRPr="000A696A">
        <w:rPr>
          <w:sz w:val="28"/>
          <w:szCs w:val="28"/>
        </w:rPr>
        <w:t>, поставляющими тепловую энергию в данной системе теплоснабжения, на каждом этапе</w:t>
      </w:r>
      <w:r w:rsidR="001071E3">
        <w:rPr>
          <w:sz w:val="28"/>
          <w:szCs w:val="28"/>
        </w:rPr>
        <w:t xml:space="preserve"> планируемого периода</w:t>
      </w:r>
      <w:r w:rsidRPr="000A696A">
        <w:rPr>
          <w:sz w:val="28"/>
          <w:szCs w:val="28"/>
        </w:rPr>
        <w:t>.</w:t>
      </w:r>
    </w:p>
    <w:p w:rsidR="00241919" w:rsidRDefault="00241919" w:rsidP="00241919">
      <w:pPr>
        <w:pStyle w:val="11"/>
        <w:shd w:val="clear" w:color="auto" w:fill="auto"/>
        <w:tabs>
          <w:tab w:val="left" w:pos="426"/>
          <w:tab w:val="right" w:pos="9418"/>
        </w:tabs>
        <w:spacing w:before="0" w:line="288" w:lineRule="auto"/>
        <w:ind w:firstLine="544"/>
        <w:rPr>
          <w:sz w:val="28"/>
          <w:szCs w:val="28"/>
        </w:rPr>
      </w:pPr>
      <w:r>
        <w:rPr>
          <w:sz w:val="28"/>
          <w:szCs w:val="28"/>
        </w:rPr>
        <w:tab/>
      </w:r>
    </w:p>
    <w:p w:rsidR="00241919" w:rsidRDefault="00241919" w:rsidP="00675ED9">
      <w:pPr>
        <w:pStyle w:val="11"/>
        <w:shd w:val="clear" w:color="auto" w:fill="auto"/>
        <w:tabs>
          <w:tab w:val="left" w:pos="426"/>
          <w:tab w:val="right" w:pos="9418"/>
        </w:tabs>
        <w:spacing w:before="0" w:line="288" w:lineRule="auto"/>
        <w:ind w:firstLine="544"/>
        <w:rPr>
          <w:sz w:val="28"/>
          <w:szCs w:val="28"/>
        </w:rPr>
      </w:pPr>
      <w:r>
        <w:rPr>
          <w:sz w:val="28"/>
          <w:szCs w:val="28"/>
        </w:rPr>
        <w:t xml:space="preserve">Отсутствие   единой   сети   транспорта  тепловой  энергии  </w:t>
      </w:r>
      <w:r w:rsidR="00675ED9">
        <w:rPr>
          <w:sz w:val="28"/>
          <w:szCs w:val="28"/>
        </w:rPr>
        <w:t xml:space="preserve">и наличие одного источника теплоснабжения не  позволяет </w:t>
      </w:r>
      <w:r>
        <w:rPr>
          <w:sz w:val="28"/>
          <w:szCs w:val="28"/>
        </w:rPr>
        <w:t xml:space="preserve">осуществлять </w:t>
      </w:r>
      <w:r w:rsidRPr="000A696A">
        <w:rPr>
          <w:sz w:val="28"/>
          <w:szCs w:val="28"/>
        </w:rPr>
        <w:t xml:space="preserve">распределение </w:t>
      </w:r>
      <w:r>
        <w:rPr>
          <w:sz w:val="28"/>
          <w:szCs w:val="28"/>
        </w:rPr>
        <w:t xml:space="preserve">или </w:t>
      </w:r>
      <w:r w:rsidRPr="000A696A">
        <w:rPr>
          <w:sz w:val="28"/>
          <w:szCs w:val="28"/>
        </w:rPr>
        <w:t>перераспределе</w:t>
      </w:r>
      <w:r>
        <w:rPr>
          <w:sz w:val="28"/>
          <w:szCs w:val="28"/>
        </w:rPr>
        <w:t>ние</w:t>
      </w:r>
      <w:r w:rsidRPr="000A696A">
        <w:rPr>
          <w:sz w:val="28"/>
          <w:szCs w:val="28"/>
        </w:rPr>
        <w:t xml:space="preserve">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r>
        <w:rPr>
          <w:sz w:val="28"/>
          <w:szCs w:val="28"/>
        </w:rPr>
        <w:t>.</w:t>
      </w:r>
    </w:p>
    <w:p w:rsidR="00241919" w:rsidRDefault="00241919" w:rsidP="00241919">
      <w:pPr>
        <w:pStyle w:val="11"/>
        <w:shd w:val="clear" w:color="auto" w:fill="auto"/>
        <w:tabs>
          <w:tab w:val="right" w:pos="9418"/>
        </w:tabs>
        <w:spacing w:before="0" w:line="288" w:lineRule="auto"/>
        <w:rPr>
          <w:color w:val="FF0000"/>
          <w:sz w:val="28"/>
          <w:szCs w:val="28"/>
        </w:rPr>
      </w:pPr>
    </w:p>
    <w:p w:rsidR="00241919" w:rsidRPr="002D59D5" w:rsidRDefault="00241919" w:rsidP="00241919">
      <w:pPr>
        <w:pStyle w:val="11"/>
        <w:shd w:val="clear" w:color="auto" w:fill="auto"/>
        <w:tabs>
          <w:tab w:val="left" w:pos="871"/>
        </w:tabs>
        <w:spacing w:before="0" w:line="288" w:lineRule="auto"/>
        <w:ind w:firstLine="540"/>
        <w:rPr>
          <w:sz w:val="28"/>
          <w:szCs w:val="28"/>
        </w:rPr>
      </w:pPr>
      <w:r w:rsidRPr="002D59D5">
        <w:rPr>
          <w:sz w:val="28"/>
          <w:szCs w:val="28"/>
        </w:rPr>
        <w:t xml:space="preserve">4.8. </w:t>
      </w:r>
      <w:r w:rsidR="002D3414">
        <w:rPr>
          <w:sz w:val="28"/>
          <w:szCs w:val="28"/>
        </w:rPr>
        <w:t>Решения о выборе оптимального</w:t>
      </w:r>
      <w:r w:rsidRPr="002D59D5">
        <w:rPr>
          <w:sz w:val="28"/>
          <w:szCs w:val="28"/>
        </w:rPr>
        <w:t xml:space="preserve"> температурн</w:t>
      </w:r>
      <w:r w:rsidR="002D3414">
        <w:rPr>
          <w:sz w:val="28"/>
          <w:szCs w:val="28"/>
        </w:rPr>
        <w:t>ого</w:t>
      </w:r>
      <w:r w:rsidRPr="002D59D5">
        <w:rPr>
          <w:sz w:val="28"/>
          <w:szCs w:val="28"/>
        </w:rPr>
        <w:t xml:space="preserve"> график</w:t>
      </w:r>
      <w:r w:rsidR="002D3414">
        <w:rPr>
          <w:sz w:val="28"/>
          <w:szCs w:val="28"/>
        </w:rPr>
        <w:t>а</w:t>
      </w:r>
      <w:r w:rsidRPr="002D59D5">
        <w:rPr>
          <w:sz w:val="28"/>
          <w:szCs w:val="28"/>
        </w:rPr>
        <w:t xml:space="preserve"> отпуска тепловой энергии для каждого источника тепловой энергии</w:t>
      </w:r>
      <w:r w:rsidR="002D3414">
        <w:rPr>
          <w:sz w:val="28"/>
          <w:szCs w:val="28"/>
        </w:rPr>
        <w:t>,</w:t>
      </w:r>
      <w:r w:rsidRPr="002D59D5">
        <w:rPr>
          <w:sz w:val="28"/>
          <w:szCs w:val="28"/>
        </w:rPr>
        <w:t xml:space="preserve"> устанавливаемый </w:t>
      </w:r>
      <w:r w:rsidR="002D3414">
        <w:rPr>
          <w:sz w:val="28"/>
          <w:szCs w:val="28"/>
        </w:rPr>
        <w:t>на каждом этапе планируемого периода</w:t>
      </w:r>
      <w:r w:rsidRPr="002D59D5">
        <w:rPr>
          <w:sz w:val="28"/>
          <w:szCs w:val="28"/>
        </w:rPr>
        <w:t>.</w:t>
      </w:r>
    </w:p>
    <w:p w:rsidR="00241919" w:rsidRDefault="00241919" w:rsidP="00241919">
      <w:pPr>
        <w:pStyle w:val="Default"/>
        <w:spacing w:line="288" w:lineRule="auto"/>
        <w:ind w:firstLine="560"/>
        <w:jc w:val="both"/>
        <w:rPr>
          <w:color w:val="auto"/>
          <w:sz w:val="28"/>
          <w:szCs w:val="28"/>
        </w:rPr>
      </w:pPr>
    </w:p>
    <w:p w:rsidR="00241919" w:rsidRDefault="00241919" w:rsidP="00241919">
      <w:pPr>
        <w:pStyle w:val="Default"/>
        <w:spacing w:line="288" w:lineRule="auto"/>
        <w:ind w:firstLine="560"/>
        <w:jc w:val="both"/>
        <w:rPr>
          <w:rFonts w:eastAsia="Times New Roman"/>
          <w:color w:val="auto"/>
          <w:sz w:val="28"/>
          <w:szCs w:val="28"/>
          <w:lang w:eastAsia="en-US"/>
        </w:rPr>
      </w:pPr>
      <w:r w:rsidRPr="002D59D5">
        <w:rPr>
          <w:rFonts w:eastAsia="Times New Roman"/>
          <w:color w:val="auto"/>
          <w:sz w:val="28"/>
          <w:szCs w:val="28"/>
          <w:lang w:eastAsia="en-US"/>
        </w:rPr>
        <w:t>В системе теплоснабжения котельны</w:t>
      </w:r>
      <w:r w:rsidR="00247347">
        <w:rPr>
          <w:rFonts w:eastAsia="Times New Roman"/>
          <w:color w:val="auto"/>
          <w:sz w:val="28"/>
          <w:szCs w:val="28"/>
          <w:lang w:eastAsia="en-US"/>
        </w:rPr>
        <w:t>х</w:t>
      </w:r>
      <w:r w:rsidR="0061402B">
        <w:rPr>
          <w:rFonts w:eastAsia="Times New Roman"/>
          <w:color w:val="auto"/>
          <w:sz w:val="28"/>
          <w:szCs w:val="28"/>
          <w:lang w:eastAsia="en-US"/>
        </w:rPr>
        <w:t xml:space="preserve"> </w:t>
      </w:r>
      <w:r w:rsidRPr="002D59D5">
        <w:rPr>
          <w:rFonts w:eastAsia="Times New Roman"/>
          <w:color w:val="auto"/>
          <w:sz w:val="28"/>
          <w:szCs w:val="28"/>
          <w:lang w:eastAsia="en-US"/>
        </w:rPr>
        <w:t>работают по те</w:t>
      </w:r>
      <w:r>
        <w:rPr>
          <w:rFonts w:eastAsia="Times New Roman"/>
          <w:color w:val="auto"/>
          <w:sz w:val="28"/>
          <w:szCs w:val="28"/>
          <w:lang w:eastAsia="en-US"/>
        </w:rPr>
        <w:t xml:space="preserve">мпературному графику 95/70 °С. </w:t>
      </w:r>
      <w:r w:rsidRPr="002D59D5">
        <w:rPr>
          <w:rFonts w:eastAsia="Times New Roman"/>
          <w:color w:val="auto"/>
          <w:sz w:val="28"/>
          <w:szCs w:val="28"/>
          <w:lang w:eastAsia="en-US"/>
        </w:rPr>
        <w:t>Изменений температурных графиков отпуска тепловой энергии не предусмотрено.</w:t>
      </w:r>
      <w:r>
        <w:rPr>
          <w:rFonts w:eastAsia="Times New Roman"/>
          <w:color w:val="auto"/>
          <w:sz w:val="28"/>
          <w:szCs w:val="28"/>
          <w:lang w:eastAsia="en-US"/>
        </w:rPr>
        <w:t xml:space="preserve"> </w:t>
      </w:r>
    </w:p>
    <w:p w:rsidR="002D3414" w:rsidRPr="002D59D5" w:rsidRDefault="002D3414" w:rsidP="002D3414">
      <w:pPr>
        <w:pStyle w:val="Default"/>
        <w:spacing w:line="288" w:lineRule="auto"/>
        <w:ind w:firstLine="560"/>
        <w:jc w:val="both"/>
        <w:rPr>
          <w:rFonts w:eastAsia="Times New Roman"/>
          <w:color w:val="auto"/>
          <w:sz w:val="28"/>
          <w:szCs w:val="28"/>
          <w:lang w:eastAsia="en-US"/>
        </w:rPr>
      </w:pPr>
      <w:r w:rsidRPr="002D59D5">
        <w:rPr>
          <w:color w:val="auto"/>
          <w:sz w:val="28"/>
          <w:szCs w:val="28"/>
        </w:rPr>
        <w:lastRenderedPageBreak/>
        <w:t>Источники тепловой энергии или группы источников в системе теплоснабжения, работающ</w:t>
      </w:r>
      <w:r>
        <w:rPr>
          <w:color w:val="auto"/>
          <w:sz w:val="28"/>
          <w:szCs w:val="28"/>
        </w:rPr>
        <w:t>ие</w:t>
      </w:r>
      <w:r w:rsidRPr="002D59D5">
        <w:rPr>
          <w:color w:val="auto"/>
          <w:sz w:val="28"/>
          <w:szCs w:val="28"/>
        </w:rPr>
        <w:t xml:space="preserve"> на общую тепловую сеть</w:t>
      </w:r>
      <w:r>
        <w:rPr>
          <w:color w:val="auto"/>
          <w:sz w:val="28"/>
          <w:szCs w:val="28"/>
        </w:rPr>
        <w:t>,</w:t>
      </w:r>
      <w:r w:rsidRPr="002D59D5">
        <w:rPr>
          <w:color w:val="auto"/>
          <w:sz w:val="28"/>
          <w:szCs w:val="28"/>
        </w:rPr>
        <w:t xml:space="preserve"> отсутствуют.</w:t>
      </w:r>
    </w:p>
    <w:p w:rsidR="002D3414" w:rsidRPr="002D59D5" w:rsidRDefault="002D3414" w:rsidP="00241919">
      <w:pPr>
        <w:pStyle w:val="Default"/>
        <w:spacing w:line="288" w:lineRule="auto"/>
        <w:ind w:firstLine="560"/>
        <w:jc w:val="both"/>
        <w:rPr>
          <w:rFonts w:eastAsia="Times New Roman"/>
          <w:color w:val="auto"/>
          <w:sz w:val="28"/>
          <w:szCs w:val="28"/>
          <w:lang w:eastAsia="en-US"/>
        </w:rPr>
      </w:pPr>
    </w:p>
    <w:p w:rsidR="00241919" w:rsidRDefault="00241919" w:rsidP="00241919">
      <w:pPr>
        <w:pStyle w:val="11"/>
        <w:shd w:val="clear" w:color="auto" w:fill="auto"/>
        <w:tabs>
          <w:tab w:val="left" w:pos="871"/>
        </w:tabs>
        <w:spacing w:before="0" w:line="288" w:lineRule="auto"/>
        <w:ind w:firstLine="539"/>
        <w:rPr>
          <w:sz w:val="28"/>
          <w:szCs w:val="28"/>
        </w:rPr>
      </w:pPr>
      <w:r>
        <w:rPr>
          <w:sz w:val="28"/>
          <w:szCs w:val="28"/>
        </w:rPr>
        <w:t xml:space="preserve">4.9. </w:t>
      </w:r>
      <w:r w:rsidR="002D3414">
        <w:rPr>
          <w:sz w:val="28"/>
          <w:szCs w:val="28"/>
        </w:rPr>
        <w:t>Предложения</w:t>
      </w:r>
      <w:r w:rsidRPr="006D0D88">
        <w:rPr>
          <w:sz w:val="28"/>
          <w:szCs w:val="28"/>
        </w:rPr>
        <w:t xml:space="preserve"> о перспективной установленной тепловой мощности каждого источника тепловой энергии</w:t>
      </w:r>
      <w:r w:rsidR="002D3414">
        <w:rPr>
          <w:sz w:val="28"/>
          <w:szCs w:val="28"/>
        </w:rPr>
        <w:t xml:space="preserve"> (мощности) и теплоносителя</w:t>
      </w:r>
      <w:r w:rsidRPr="006D0D88">
        <w:rPr>
          <w:sz w:val="28"/>
          <w:szCs w:val="28"/>
        </w:rPr>
        <w:t xml:space="preserve"> с учетом аварийного и перспективного резерва тепловой </w:t>
      </w:r>
      <w:r w:rsidR="002D3414">
        <w:rPr>
          <w:sz w:val="28"/>
          <w:szCs w:val="28"/>
        </w:rPr>
        <w:t>энергии (</w:t>
      </w:r>
      <w:r w:rsidRPr="006D0D88">
        <w:rPr>
          <w:sz w:val="28"/>
          <w:szCs w:val="28"/>
        </w:rPr>
        <w:t>мощности</w:t>
      </w:r>
      <w:r w:rsidR="002D3414">
        <w:rPr>
          <w:sz w:val="28"/>
          <w:szCs w:val="28"/>
        </w:rPr>
        <w:t>).</w:t>
      </w:r>
      <w:r w:rsidRPr="006D0D88">
        <w:rPr>
          <w:sz w:val="28"/>
          <w:szCs w:val="28"/>
        </w:rPr>
        <w:t xml:space="preserve"> </w:t>
      </w:r>
    </w:p>
    <w:p w:rsidR="002D3414" w:rsidRPr="002D3414" w:rsidRDefault="002D3414" w:rsidP="00241919">
      <w:pPr>
        <w:pStyle w:val="11"/>
        <w:shd w:val="clear" w:color="auto" w:fill="auto"/>
        <w:tabs>
          <w:tab w:val="left" w:pos="871"/>
        </w:tabs>
        <w:spacing w:before="0" w:line="288" w:lineRule="auto"/>
        <w:ind w:firstLine="539"/>
        <w:rPr>
          <w:sz w:val="28"/>
          <w:szCs w:val="28"/>
        </w:rPr>
      </w:pPr>
    </w:p>
    <w:p w:rsidR="0097245E" w:rsidRDefault="0097245E" w:rsidP="0097245E">
      <w:pPr>
        <w:pStyle w:val="11"/>
        <w:shd w:val="clear" w:color="auto" w:fill="auto"/>
        <w:tabs>
          <w:tab w:val="left" w:pos="871"/>
        </w:tabs>
        <w:spacing w:before="0" w:line="288" w:lineRule="auto"/>
        <w:ind w:firstLine="539"/>
        <w:rPr>
          <w:sz w:val="28"/>
          <w:szCs w:val="28"/>
        </w:rPr>
      </w:pPr>
      <w:r>
        <w:rPr>
          <w:sz w:val="28"/>
          <w:szCs w:val="28"/>
        </w:rPr>
        <w:t>Ввод в эксплуатацию новых мощностей не предусмотрен. Резерв тепловой мощности существующих источников покрывает потребности перспективного потребления, включая и аварийный резерв.</w:t>
      </w:r>
    </w:p>
    <w:p w:rsidR="003D2088" w:rsidRPr="0097245E" w:rsidRDefault="003D2088" w:rsidP="00241919">
      <w:pPr>
        <w:pStyle w:val="11"/>
        <w:shd w:val="clear" w:color="auto" w:fill="auto"/>
        <w:tabs>
          <w:tab w:val="left" w:pos="871"/>
        </w:tabs>
        <w:spacing w:before="0" w:line="288" w:lineRule="auto"/>
        <w:ind w:firstLine="539"/>
        <w:rPr>
          <w:sz w:val="28"/>
          <w:szCs w:val="28"/>
        </w:rPr>
      </w:pPr>
    </w:p>
    <w:p w:rsidR="00241919" w:rsidRPr="002D59D5" w:rsidRDefault="00241919" w:rsidP="001071E3">
      <w:pPr>
        <w:pStyle w:val="11"/>
        <w:shd w:val="clear" w:color="auto" w:fill="auto"/>
        <w:tabs>
          <w:tab w:val="left" w:pos="1036"/>
        </w:tabs>
        <w:spacing w:before="0" w:line="312" w:lineRule="auto"/>
        <w:ind w:right="23" w:firstLine="567"/>
        <w:rPr>
          <w:b/>
          <w:sz w:val="28"/>
          <w:szCs w:val="28"/>
        </w:rPr>
      </w:pPr>
      <w:r w:rsidRPr="002D59D5">
        <w:rPr>
          <w:b/>
          <w:sz w:val="28"/>
          <w:szCs w:val="28"/>
        </w:rPr>
        <w:t>Раздел 5</w:t>
      </w:r>
      <w:r>
        <w:rPr>
          <w:b/>
          <w:sz w:val="28"/>
          <w:szCs w:val="28"/>
        </w:rPr>
        <w:t>.</w:t>
      </w:r>
      <w:r w:rsidRPr="002D59D5">
        <w:rPr>
          <w:b/>
          <w:sz w:val="28"/>
          <w:szCs w:val="28"/>
        </w:rPr>
        <w:t xml:space="preserve"> "</w:t>
      </w:r>
      <w:r w:rsidR="00B106ED">
        <w:rPr>
          <w:b/>
          <w:sz w:val="28"/>
          <w:szCs w:val="28"/>
        </w:rPr>
        <w:t>Предложения</w:t>
      </w:r>
      <w:r>
        <w:rPr>
          <w:b/>
          <w:sz w:val="28"/>
          <w:szCs w:val="28"/>
        </w:rPr>
        <w:t xml:space="preserve"> </w:t>
      </w:r>
      <w:r w:rsidRPr="002D59D5">
        <w:rPr>
          <w:b/>
          <w:sz w:val="28"/>
          <w:szCs w:val="28"/>
        </w:rPr>
        <w:t>по строительству и реконструкции тепловых сетей".</w:t>
      </w:r>
    </w:p>
    <w:p w:rsidR="00241919" w:rsidRPr="002D59D5" w:rsidRDefault="00241919" w:rsidP="00241919">
      <w:pPr>
        <w:pStyle w:val="11"/>
        <w:shd w:val="clear" w:color="auto" w:fill="auto"/>
        <w:tabs>
          <w:tab w:val="left" w:pos="1036"/>
        </w:tabs>
        <w:spacing w:before="0" w:line="288" w:lineRule="auto"/>
        <w:rPr>
          <w:sz w:val="28"/>
          <w:szCs w:val="28"/>
        </w:rPr>
      </w:pPr>
    </w:p>
    <w:p w:rsidR="00241919" w:rsidRPr="002D59D5" w:rsidRDefault="00241919" w:rsidP="00241919">
      <w:pPr>
        <w:pStyle w:val="11"/>
        <w:shd w:val="clear" w:color="auto" w:fill="auto"/>
        <w:tabs>
          <w:tab w:val="left" w:pos="905"/>
        </w:tabs>
        <w:spacing w:before="0" w:line="288" w:lineRule="auto"/>
        <w:ind w:firstLine="560"/>
        <w:rPr>
          <w:sz w:val="28"/>
          <w:szCs w:val="28"/>
        </w:rPr>
      </w:pPr>
      <w:r w:rsidRPr="002D59D5">
        <w:rPr>
          <w:sz w:val="28"/>
          <w:szCs w:val="28"/>
        </w:rPr>
        <w:t xml:space="preserve">5.1. </w:t>
      </w:r>
      <w:r w:rsidR="00517581">
        <w:rPr>
          <w:sz w:val="28"/>
          <w:szCs w:val="28"/>
        </w:rPr>
        <w:t>Предложения</w:t>
      </w:r>
      <w:r w:rsidRPr="002D59D5">
        <w:rPr>
          <w:sz w:val="28"/>
          <w:szCs w:val="28"/>
        </w:rPr>
        <w:t xml:space="preserve"> по </w:t>
      </w:r>
      <w:r w:rsidR="00517581">
        <w:rPr>
          <w:sz w:val="28"/>
          <w:szCs w:val="28"/>
        </w:rPr>
        <w:t xml:space="preserve">новому </w:t>
      </w:r>
      <w:r w:rsidRPr="002D59D5">
        <w:rPr>
          <w:sz w:val="28"/>
          <w:szCs w:val="28"/>
        </w:rPr>
        <w:t xml:space="preserve">строительству и реконструкции тепловых сетей, обеспечивающих перераспределение тепловой нагрузки из зон с дефицитом в зоны с </w:t>
      </w:r>
      <w:r w:rsidR="00517581">
        <w:rPr>
          <w:sz w:val="28"/>
          <w:szCs w:val="28"/>
        </w:rPr>
        <w:t>избытком</w:t>
      </w:r>
      <w:r w:rsidRPr="002D59D5">
        <w:rPr>
          <w:sz w:val="28"/>
          <w:szCs w:val="28"/>
        </w:rPr>
        <w:t xml:space="preserve"> </w:t>
      </w:r>
      <w:r w:rsidR="00517581">
        <w:rPr>
          <w:sz w:val="28"/>
          <w:szCs w:val="28"/>
        </w:rPr>
        <w:t>установленной</w:t>
      </w:r>
      <w:r w:rsidRPr="002D59D5">
        <w:rPr>
          <w:sz w:val="28"/>
          <w:szCs w:val="28"/>
        </w:rPr>
        <w:t xml:space="preserve"> тепловой </w:t>
      </w:r>
      <w:r w:rsidR="00517581">
        <w:rPr>
          <w:sz w:val="28"/>
          <w:szCs w:val="28"/>
        </w:rPr>
        <w:t>энергии (</w:t>
      </w:r>
      <w:r w:rsidRPr="002D59D5">
        <w:rPr>
          <w:sz w:val="28"/>
          <w:szCs w:val="28"/>
        </w:rPr>
        <w:t>мощности</w:t>
      </w:r>
      <w:r w:rsidR="00517581">
        <w:rPr>
          <w:sz w:val="28"/>
          <w:szCs w:val="28"/>
        </w:rPr>
        <w:t>) и теплоносителя</w:t>
      </w:r>
      <w:r w:rsidRPr="002D59D5">
        <w:rPr>
          <w:sz w:val="28"/>
          <w:szCs w:val="28"/>
        </w:rPr>
        <w:t xml:space="preserve"> (использование существующих резервов).</w:t>
      </w:r>
    </w:p>
    <w:p w:rsidR="00241919" w:rsidRDefault="00241919" w:rsidP="00241919">
      <w:pPr>
        <w:pStyle w:val="11"/>
        <w:shd w:val="clear" w:color="auto" w:fill="auto"/>
        <w:tabs>
          <w:tab w:val="left" w:pos="905"/>
        </w:tabs>
        <w:spacing w:before="0" w:line="288" w:lineRule="auto"/>
        <w:ind w:firstLine="560"/>
        <w:rPr>
          <w:sz w:val="28"/>
          <w:szCs w:val="28"/>
        </w:rPr>
      </w:pPr>
    </w:p>
    <w:p w:rsidR="00241919" w:rsidRPr="002D59D5" w:rsidRDefault="00241919" w:rsidP="00241919">
      <w:pPr>
        <w:pStyle w:val="11"/>
        <w:shd w:val="clear" w:color="auto" w:fill="auto"/>
        <w:tabs>
          <w:tab w:val="left" w:pos="905"/>
        </w:tabs>
        <w:spacing w:before="0" w:line="288" w:lineRule="auto"/>
        <w:ind w:firstLine="560"/>
        <w:rPr>
          <w:sz w:val="28"/>
          <w:szCs w:val="28"/>
        </w:rPr>
      </w:pPr>
      <w:r w:rsidRPr="002D59D5">
        <w:rPr>
          <w:sz w:val="28"/>
          <w:szCs w:val="28"/>
        </w:rPr>
        <w:t xml:space="preserve">В связи с отсутствием дефицита тепловой энергии, предложения по строительству и реконструкции тепловых сетей, обеспечивающих перераспределение тепловой нагрузки из зон с дефицитом тепловой </w:t>
      </w:r>
      <w:r w:rsidR="00517581">
        <w:rPr>
          <w:sz w:val="28"/>
          <w:szCs w:val="28"/>
        </w:rPr>
        <w:t>энергии (</w:t>
      </w:r>
      <w:r w:rsidRPr="002D59D5">
        <w:rPr>
          <w:sz w:val="28"/>
          <w:szCs w:val="28"/>
        </w:rPr>
        <w:t>мощности</w:t>
      </w:r>
      <w:r w:rsidR="00517581">
        <w:rPr>
          <w:sz w:val="28"/>
          <w:szCs w:val="28"/>
        </w:rPr>
        <w:t>)</w:t>
      </w:r>
      <w:r w:rsidRPr="002D59D5">
        <w:rPr>
          <w:sz w:val="28"/>
          <w:szCs w:val="28"/>
        </w:rPr>
        <w:t xml:space="preserve"> источников тепловой энергии в зоны с </w:t>
      </w:r>
      <w:r w:rsidR="00517581">
        <w:rPr>
          <w:sz w:val="28"/>
          <w:szCs w:val="28"/>
        </w:rPr>
        <w:t>избытком</w:t>
      </w:r>
      <w:r w:rsidRPr="002D59D5">
        <w:rPr>
          <w:sz w:val="28"/>
          <w:szCs w:val="28"/>
        </w:rPr>
        <w:t xml:space="preserve"> </w:t>
      </w:r>
      <w:r w:rsidR="00517581">
        <w:rPr>
          <w:sz w:val="28"/>
          <w:szCs w:val="28"/>
        </w:rPr>
        <w:t>установленной</w:t>
      </w:r>
      <w:r w:rsidRPr="002D59D5">
        <w:rPr>
          <w:sz w:val="28"/>
          <w:szCs w:val="28"/>
        </w:rPr>
        <w:t xml:space="preserve"> тепловой мощности источников тепловой энергии (использование существующих резервов), не разрабатывались.</w:t>
      </w:r>
    </w:p>
    <w:p w:rsidR="00241919" w:rsidRPr="002D59D5" w:rsidRDefault="00241919" w:rsidP="00241919">
      <w:pPr>
        <w:pStyle w:val="11"/>
        <w:shd w:val="clear" w:color="auto" w:fill="auto"/>
        <w:tabs>
          <w:tab w:val="left" w:pos="905"/>
        </w:tabs>
        <w:spacing w:before="0" w:line="288" w:lineRule="auto"/>
        <w:ind w:firstLine="560"/>
        <w:rPr>
          <w:sz w:val="28"/>
          <w:szCs w:val="28"/>
        </w:rPr>
      </w:pPr>
    </w:p>
    <w:p w:rsidR="00241919" w:rsidRPr="002D59D5" w:rsidRDefault="00241919" w:rsidP="00241919">
      <w:pPr>
        <w:pStyle w:val="11"/>
        <w:shd w:val="clear" w:color="auto" w:fill="auto"/>
        <w:tabs>
          <w:tab w:val="left" w:pos="905"/>
        </w:tabs>
        <w:spacing w:before="0" w:line="288" w:lineRule="auto"/>
        <w:ind w:firstLine="560"/>
        <w:rPr>
          <w:sz w:val="28"/>
          <w:szCs w:val="28"/>
        </w:rPr>
      </w:pPr>
      <w:r w:rsidRPr="002D59D5">
        <w:rPr>
          <w:sz w:val="28"/>
          <w:szCs w:val="28"/>
        </w:rPr>
        <w:t xml:space="preserve">5.2. </w:t>
      </w:r>
      <w:r w:rsidR="00517581">
        <w:rPr>
          <w:sz w:val="28"/>
          <w:szCs w:val="28"/>
        </w:rPr>
        <w:t>Предложения</w:t>
      </w:r>
      <w:r w:rsidRPr="002D59D5">
        <w:rPr>
          <w:sz w:val="28"/>
          <w:szCs w:val="28"/>
        </w:rPr>
        <w:t xml:space="preserve"> по </w:t>
      </w:r>
      <w:r w:rsidR="00066876">
        <w:rPr>
          <w:sz w:val="28"/>
          <w:szCs w:val="28"/>
        </w:rPr>
        <w:t xml:space="preserve">новому </w:t>
      </w:r>
      <w:r w:rsidRPr="002D59D5">
        <w:rPr>
          <w:sz w:val="28"/>
          <w:szCs w:val="28"/>
        </w:rPr>
        <w:t>строительству тепловых сетей для обеспечения перспективных приростов тепловой нагрузки в</w:t>
      </w:r>
      <w:r w:rsidR="00517581">
        <w:rPr>
          <w:sz w:val="28"/>
          <w:szCs w:val="28"/>
        </w:rPr>
        <w:t>о вновь осваиваемых районах поселения</w:t>
      </w:r>
      <w:r w:rsidRPr="002D59D5">
        <w:rPr>
          <w:sz w:val="28"/>
          <w:szCs w:val="28"/>
        </w:rPr>
        <w:t xml:space="preserve"> под жилищную, комплексную или производственную застройку.</w:t>
      </w:r>
    </w:p>
    <w:p w:rsidR="00241919" w:rsidRDefault="00241919" w:rsidP="00241919">
      <w:pPr>
        <w:pStyle w:val="11"/>
        <w:shd w:val="clear" w:color="auto" w:fill="auto"/>
        <w:tabs>
          <w:tab w:val="left" w:pos="905"/>
        </w:tabs>
        <w:spacing w:before="0" w:line="288" w:lineRule="auto"/>
        <w:ind w:firstLine="561"/>
        <w:rPr>
          <w:sz w:val="28"/>
          <w:szCs w:val="28"/>
        </w:rPr>
      </w:pPr>
    </w:p>
    <w:p w:rsidR="001071E3" w:rsidRDefault="00241919" w:rsidP="00241919">
      <w:pPr>
        <w:pStyle w:val="11"/>
        <w:shd w:val="clear" w:color="auto" w:fill="auto"/>
        <w:tabs>
          <w:tab w:val="left" w:pos="905"/>
        </w:tabs>
        <w:spacing w:before="0" w:line="288" w:lineRule="auto"/>
        <w:ind w:firstLine="561"/>
        <w:rPr>
          <w:sz w:val="28"/>
          <w:szCs w:val="28"/>
        </w:rPr>
      </w:pPr>
      <w:r w:rsidRPr="007A671A">
        <w:rPr>
          <w:sz w:val="28"/>
          <w:szCs w:val="28"/>
        </w:rPr>
        <w:t xml:space="preserve">В соответствии с Генеральным планом развития </w:t>
      </w:r>
      <w:r w:rsidR="00517581">
        <w:rPr>
          <w:sz w:val="28"/>
          <w:szCs w:val="28"/>
        </w:rPr>
        <w:t>поселения</w:t>
      </w:r>
      <w:r>
        <w:rPr>
          <w:sz w:val="28"/>
          <w:szCs w:val="28"/>
        </w:rPr>
        <w:t xml:space="preserve"> строительство и реконструкция</w:t>
      </w:r>
      <w:r w:rsidRPr="002D59D5">
        <w:rPr>
          <w:sz w:val="28"/>
          <w:szCs w:val="28"/>
        </w:rPr>
        <w:t xml:space="preserve"> тепловых сетей для обеспечения перспективных приростов тепловой нагрузки в</w:t>
      </w:r>
      <w:r w:rsidR="00517581">
        <w:rPr>
          <w:sz w:val="28"/>
          <w:szCs w:val="28"/>
        </w:rPr>
        <w:t>о вновь</w:t>
      </w:r>
      <w:r w:rsidRPr="002D59D5">
        <w:rPr>
          <w:sz w:val="28"/>
          <w:szCs w:val="28"/>
        </w:rPr>
        <w:t xml:space="preserve"> осваиваемых районах </w:t>
      </w:r>
      <w:r w:rsidR="00517581">
        <w:rPr>
          <w:sz w:val="28"/>
          <w:szCs w:val="28"/>
        </w:rPr>
        <w:t>поселения</w:t>
      </w:r>
      <w:r w:rsidRPr="002D59D5">
        <w:rPr>
          <w:sz w:val="28"/>
          <w:szCs w:val="28"/>
        </w:rPr>
        <w:t xml:space="preserve"> под жилищную, комплексную или производственную застройку</w:t>
      </w:r>
      <w:r>
        <w:rPr>
          <w:sz w:val="28"/>
          <w:szCs w:val="28"/>
        </w:rPr>
        <w:t xml:space="preserve"> не предусмотрено.</w:t>
      </w:r>
      <w:r w:rsidR="00517581">
        <w:rPr>
          <w:sz w:val="28"/>
          <w:szCs w:val="28"/>
        </w:rPr>
        <w:t xml:space="preserve"> </w:t>
      </w:r>
    </w:p>
    <w:p w:rsidR="00241919" w:rsidRPr="00517581" w:rsidRDefault="00517581" w:rsidP="00241919">
      <w:pPr>
        <w:pStyle w:val="11"/>
        <w:shd w:val="clear" w:color="auto" w:fill="auto"/>
        <w:tabs>
          <w:tab w:val="left" w:pos="905"/>
        </w:tabs>
        <w:spacing w:before="0" w:line="288" w:lineRule="auto"/>
        <w:ind w:firstLine="561"/>
        <w:rPr>
          <w:sz w:val="28"/>
          <w:szCs w:val="28"/>
        </w:rPr>
      </w:pPr>
      <w:r>
        <w:rPr>
          <w:sz w:val="28"/>
          <w:szCs w:val="28"/>
        </w:rPr>
        <w:t>Во вновь</w:t>
      </w:r>
      <w:r w:rsidRPr="002D59D5">
        <w:rPr>
          <w:sz w:val="28"/>
          <w:szCs w:val="28"/>
        </w:rPr>
        <w:t xml:space="preserve"> осваиваемых районах </w:t>
      </w:r>
      <w:r w:rsidR="001071E3">
        <w:rPr>
          <w:sz w:val="28"/>
          <w:szCs w:val="28"/>
        </w:rPr>
        <w:t xml:space="preserve">поселения предусмотрена индивидуальная </w:t>
      </w:r>
      <w:r w:rsidR="001071E3">
        <w:rPr>
          <w:sz w:val="28"/>
          <w:szCs w:val="28"/>
        </w:rPr>
        <w:lastRenderedPageBreak/>
        <w:t>система теплоснабжения</w:t>
      </w:r>
      <w:r>
        <w:rPr>
          <w:sz w:val="28"/>
          <w:szCs w:val="28"/>
        </w:rPr>
        <w:t>.</w:t>
      </w:r>
    </w:p>
    <w:p w:rsidR="00241919" w:rsidRPr="006D0D88" w:rsidRDefault="00241919" w:rsidP="00241919">
      <w:pPr>
        <w:pStyle w:val="11"/>
        <w:shd w:val="clear" w:color="auto" w:fill="auto"/>
        <w:tabs>
          <w:tab w:val="left" w:pos="905"/>
        </w:tabs>
        <w:spacing w:before="0" w:line="288" w:lineRule="auto"/>
        <w:ind w:firstLine="561"/>
        <w:rPr>
          <w:sz w:val="28"/>
          <w:szCs w:val="28"/>
        </w:rPr>
      </w:pPr>
    </w:p>
    <w:p w:rsidR="00241919" w:rsidRDefault="00241919" w:rsidP="00241919">
      <w:pPr>
        <w:pStyle w:val="11"/>
        <w:shd w:val="clear" w:color="auto" w:fill="auto"/>
        <w:tabs>
          <w:tab w:val="left" w:pos="905"/>
        </w:tabs>
        <w:spacing w:before="0" w:line="288" w:lineRule="auto"/>
        <w:ind w:firstLine="561"/>
        <w:rPr>
          <w:sz w:val="28"/>
          <w:szCs w:val="28"/>
        </w:rPr>
      </w:pPr>
      <w:r>
        <w:rPr>
          <w:sz w:val="28"/>
          <w:szCs w:val="28"/>
        </w:rPr>
        <w:t xml:space="preserve">5.3. </w:t>
      </w:r>
      <w:r w:rsidR="00517581">
        <w:rPr>
          <w:sz w:val="28"/>
          <w:szCs w:val="28"/>
        </w:rPr>
        <w:t>Предложения</w:t>
      </w:r>
      <w:r w:rsidRPr="006D0D88">
        <w:rPr>
          <w:sz w:val="28"/>
          <w:szCs w:val="28"/>
        </w:rPr>
        <w:t xml:space="preserve"> по </w:t>
      </w:r>
      <w:r w:rsidR="00517581">
        <w:rPr>
          <w:sz w:val="28"/>
          <w:szCs w:val="28"/>
        </w:rPr>
        <w:t xml:space="preserve">новому </w:t>
      </w:r>
      <w:r w:rsidRPr="006D0D88">
        <w:rPr>
          <w:sz w:val="28"/>
          <w:szCs w:val="28"/>
        </w:rPr>
        <w:t>строительству и реконструкции тепловых сетей</w:t>
      </w:r>
      <w:r w:rsidR="00517581">
        <w:rPr>
          <w:sz w:val="28"/>
          <w:szCs w:val="28"/>
        </w:rPr>
        <w:t>, обеспечивающих условия</w:t>
      </w:r>
      <w:r w:rsidRPr="006D0D88">
        <w:rPr>
          <w:sz w:val="28"/>
          <w:szCs w:val="28"/>
        </w:rPr>
        <w:t>, при наличии которых существует возможность поставок тепловой энергии потребителям от различных источников тепловой энергии при сохра</w:t>
      </w:r>
      <w:r>
        <w:rPr>
          <w:sz w:val="28"/>
          <w:szCs w:val="28"/>
        </w:rPr>
        <w:t>нении надежности теплоснабжения.</w:t>
      </w:r>
    </w:p>
    <w:p w:rsidR="00066876" w:rsidRPr="00066876" w:rsidRDefault="00066876" w:rsidP="00241919">
      <w:pPr>
        <w:pStyle w:val="11"/>
        <w:shd w:val="clear" w:color="auto" w:fill="auto"/>
        <w:tabs>
          <w:tab w:val="left" w:pos="905"/>
        </w:tabs>
        <w:spacing w:before="0" w:line="288" w:lineRule="auto"/>
        <w:ind w:firstLine="561"/>
        <w:rPr>
          <w:sz w:val="28"/>
          <w:szCs w:val="28"/>
        </w:rPr>
      </w:pPr>
    </w:p>
    <w:p w:rsidR="00241919" w:rsidRPr="007A671A" w:rsidRDefault="00241919" w:rsidP="00241919">
      <w:pPr>
        <w:pStyle w:val="11"/>
        <w:shd w:val="clear" w:color="auto" w:fill="auto"/>
        <w:tabs>
          <w:tab w:val="left" w:pos="905"/>
        </w:tabs>
        <w:spacing w:before="0" w:line="288" w:lineRule="auto"/>
        <w:ind w:firstLine="561"/>
        <w:rPr>
          <w:sz w:val="28"/>
          <w:szCs w:val="28"/>
        </w:rPr>
      </w:pPr>
      <w:r w:rsidRPr="007A671A">
        <w:rPr>
          <w:sz w:val="28"/>
          <w:szCs w:val="28"/>
        </w:rPr>
        <w:t xml:space="preserve">Строительство </w:t>
      </w:r>
      <w:r w:rsidR="00A72737">
        <w:rPr>
          <w:sz w:val="28"/>
          <w:szCs w:val="28"/>
        </w:rPr>
        <w:t xml:space="preserve">и реконструкция тепловых </w:t>
      </w:r>
      <w:r w:rsidRPr="007A671A">
        <w:rPr>
          <w:sz w:val="28"/>
          <w:szCs w:val="28"/>
        </w:rPr>
        <w:t xml:space="preserve">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w:t>
      </w:r>
      <w:r w:rsidR="00980F4C">
        <w:rPr>
          <w:sz w:val="28"/>
          <w:szCs w:val="28"/>
        </w:rPr>
        <w:t xml:space="preserve">Генеральным планом </w:t>
      </w:r>
      <w:r w:rsidRPr="007A671A">
        <w:rPr>
          <w:sz w:val="28"/>
          <w:szCs w:val="28"/>
        </w:rPr>
        <w:t xml:space="preserve">не </w:t>
      </w:r>
      <w:r w:rsidR="00980F4C">
        <w:rPr>
          <w:sz w:val="28"/>
          <w:szCs w:val="28"/>
        </w:rPr>
        <w:t>предусмотрено</w:t>
      </w:r>
      <w:r w:rsidRPr="007A671A">
        <w:rPr>
          <w:sz w:val="28"/>
          <w:szCs w:val="28"/>
        </w:rPr>
        <w:t xml:space="preserve">. </w:t>
      </w:r>
    </w:p>
    <w:p w:rsidR="00241919" w:rsidRPr="007A671A" w:rsidRDefault="00241919" w:rsidP="00241919">
      <w:pPr>
        <w:pStyle w:val="11"/>
        <w:shd w:val="clear" w:color="auto" w:fill="auto"/>
        <w:tabs>
          <w:tab w:val="left" w:pos="905"/>
        </w:tabs>
        <w:spacing w:before="0" w:line="288" w:lineRule="auto"/>
        <w:ind w:firstLine="561"/>
        <w:rPr>
          <w:sz w:val="28"/>
          <w:szCs w:val="28"/>
        </w:rPr>
      </w:pPr>
    </w:p>
    <w:p w:rsidR="00241919" w:rsidRPr="007A671A" w:rsidRDefault="00241919" w:rsidP="00241919">
      <w:pPr>
        <w:pStyle w:val="11"/>
        <w:shd w:val="clear" w:color="auto" w:fill="auto"/>
        <w:tabs>
          <w:tab w:val="left" w:pos="905"/>
        </w:tabs>
        <w:spacing w:before="0" w:line="288" w:lineRule="auto"/>
        <w:ind w:firstLine="561"/>
        <w:rPr>
          <w:sz w:val="28"/>
          <w:szCs w:val="28"/>
        </w:rPr>
      </w:pPr>
      <w:r>
        <w:rPr>
          <w:sz w:val="28"/>
          <w:szCs w:val="28"/>
        </w:rPr>
        <w:t xml:space="preserve">5.4 </w:t>
      </w:r>
      <w:r w:rsidRPr="007A671A">
        <w:rPr>
          <w:sz w:val="28"/>
          <w:szCs w:val="28"/>
        </w:rPr>
        <w:t xml:space="preserve"> </w:t>
      </w:r>
      <w:r w:rsidR="00517581">
        <w:rPr>
          <w:sz w:val="28"/>
          <w:szCs w:val="28"/>
        </w:rPr>
        <w:t>Предложения</w:t>
      </w:r>
      <w:r w:rsidRPr="007A671A">
        <w:rPr>
          <w:sz w:val="28"/>
          <w:szCs w:val="28"/>
        </w:rPr>
        <w:t xml:space="preserve"> по </w:t>
      </w:r>
      <w:r w:rsidR="00980F4C">
        <w:rPr>
          <w:sz w:val="28"/>
          <w:szCs w:val="28"/>
        </w:rPr>
        <w:t xml:space="preserve">новому </w:t>
      </w:r>
      <w:r w:rsidRPr="007A671A">
        <w:rPr>
          <w:sz w:val="28"/>
          <w:szCs w:val="28"/>
        </w:rPr>
        <w:t>строительству и реконструкции тепловых сетей для обеспечения нормативной надежности и безопасности теплоснабжения.</w:t>
      </w:r>
    </w:p>
    <w:p w:rsidR="00241919" w:rsidRPr="00A72737" w:rsidRDefault="00241919" w:rsidP="00241919">
      <w:pPr>
        <w:spacing w:after="0" w:line="288" w:lineRule="auto"/>
        <w:ind w:firstLine="567"/>
        <w:jc w:val="both"/>
        <w:rPr>
          <w:rFonts w:ascii="Times New Roman" w:eastAsia="Times New Roman" w:hAnsi="Times New Roman"/>
          <w:sz w:val="28"/>
          <w:szCs w:val="28"/>
        </w:rPr>
      </w:pPr>
    </w:p>
    <w:p w:rsidR="00857864" w:rsidRDefault="00241919" w:rsidP="00A72737">
      <w:pPr>
        <w:spacing w:after="0" w:line="288" w:lineRule="auto"/>
        <w:ind w:firstLine="567"/>
        <w:jc w:val="both"/>
        <w:rPr>
          <w:rFonts w:ascii="Times New Roman" w:hAnsi="Times New Roman"/>
          <w:sz w:val="28"/>
          <w:szCs w:val="28"/>
        </w:rPr>
      </w:pPr>
      <w:r w:rsidRPr="00A72737">
        <w:rPr>
          <w:rFonts w:ascii="Times New Roman" w:eastAsia="Times New Roman" w:hAnsi="Times New Roman"/>
          <w:sz w:val="28"/>
          <w:szCs w:val="28"/>
        </w:rPr>
        <w:t xml:space="preserve">В соответствии с Генеральным планом развития </w:t>
      </w:r>
      <w:r w:rsidR="00A72737" w:rsidRPr="00A72737">
        <w:rPr>
          <w:rFonts w:ascii="Times New Roman" w:eastAsia="Times New Roman" w:hAnsi="Times New Roman"/>
          <w:sz w:val="28"/>
          <w:szCs w:val="28"/>
        </w:rPr>
        <w:t xml:space="preserve">поселения </w:t>
      </w:r>
      <w:r w:rsidRPr="00A72737">
        <w:rPr>
          <w:rFonts w:ascii="Times New Roman" w:eastAsia="Times New Roman" w:hAnsi="Times New Roman"/>
          <w:sz w:val="28"/>
          <w:szCs w:val="28"/>
        </w:rPr>
        <w:t xml:space="preserve">в период до 2030 года </w:t>
      </w:r>
      <w:r w:rsidR="00A72737">
        <w:rPr>
          <w:rFonts w:ascii="Times New Roman" w:hAnsi="Times New Roman"/>
          <w:sz w:val="28"/>
          <w:szCs w:val="28"/>
        </w:rPr>
        <w:t>строительство и реконструкция</w:t>
      </w:r>
      <w:r w:rsidR="00A72737" w:rsidRPr="00A72737">
        <w:rPr>
          <w:rFonts w:ascii="Times New Roman" w:hAnsi="Times New Roman"/>
          <w:sz w:val="28"/>
          <w:szCs w:val="28"/>
        </w:rPr>
        <w:t xml:space="preserve"> тепловых сетей</w:t>
      </w:r>
      <w:r w:rsidR="00A72737">
        <w:rPr>
          <w:rFonts w:ascii="Times New Roman" w:hAnsi="Times New Roman"/>
          <w:sz w:val="28"/>
          <w:szCs w:val="28"/>
        </w:rPr>
        <w:t xml:space="preserve"> не предусмотрен</w:t>
      </w:r>
      <w:r w:rsidR="000F51D8">
        <w:rPr>
          <w:rFonts w:ascii="Times New Roman" w:hAnsi="Times New Roman"/>
          <w:sz w:val="28"/>
          <w:szCs w:val="28"/>
        </w:rPr>
        <w:t>ы</w:t>
      </w:r>
      <w:r w:rsidR="00A72737">
        <w:rPr>
          <w:rFonts w:ascii="Times New Roman" w:hAnsi="Times New Roman"/>
          <w:sz w:val="28"/>
          <w:szCs w:val="28"/>
        </w:rPr>
        <w:t>.</w:t>
      </w:r>
      <w:r w:rsidR="00983C44">
        <w:rPr>
          <w:rFonts w:ascii="Times New Roman" w:hAnsi="Times New Roman"/>
          <w:sz w:val="28"/>
          <w:szCs w:val="28"/>
        </w:rPr>
        <w:t xml:space="preserve"> </w:t>
      </w:r>
    </w:p>
    <w:p w:rsidR="009B2606" w:rsidRDefault="009B2606" w:rsidP="00A72737">
      <w:pPr>
        <w:spacing w:after="0" w:line="288" w:lineRule="auto"/>
        <w:ind w:firstLine="567"/>
        <w:jc w:val="both"/>
        <w:rPr>
          <w:rFonts w:ascii="Times New Roman" w:hAnsi="Times New Roman"/>
          <w:sz w:val="28"/>
          <w:szCs w:val="28"/>
        </w:rPr>
      </w:pPr>
    </w:p>
    <w:p w:rsidR="00241919" w:rsidRDefault="00241919" w:rsidP="00241919">
      <w:pPr>
        <w:pStyle w:val="11"/>
        <w:shd w:val="clear" w:color="auto" w:fill="auto"/>
        <w:tabs>
          <w:tab w:val="left" w:pos="1036"/>
        </w:tabs>
        <w:spacing w:before="0" w:line="288" w:lineRule="auto"/>
        <w:ind w:firstLine="567"/>
        <w:rPr>
          <w:b/>
          <w:sz w:val="28"/>
          <w:szCs w:val="28"/>
        </w:rPr>
      </w:pPr>
      <w:r w:rsidRPr="00833A7A">
        <w:rPr>
          <w:b/>
          <w:sz w:val="28"/>
          <w:szCs w:val="28"/>
        </w:rPr>
        <w:t>Раздел 6 "Перспективные топливные балансы".</w:t>
      </w:r>
    </w:p>
    <w:p w:rsidR="00241919" w:rsidRPr="00F86C8A" w:rsidRDefault="00241919" w:rsidP="00241919">
      <w:pPr>
        <w:pStyle w:val="11"/>
        <w:shd w:val="clear" w:color="auto" w:fill="auto"/>
        <w:tabs>
          <w:tab w:val="left" w:pos="1036"/>
        </w:tabs>
        <w:spacing w:before="0" w:line="288" w:lineRule="auto"/>
        <w:ind w:firstLine="567"/>
        <w:rPr>
          <w:sz w:val="28"/>
          <w:szCs w:val="28"/>
        </w:rPr>
      </w:pPr>
    </w:p>
    <w:p w:rsidR="00241919" w:rsidRPr="00250167" w:rsidRDefault="00A72737" w:rsidP="00241919">
      <w:pPr>
        <w:pStyle w:val="Default"/>
        <w:spacing w:line="288" w:lineRule="auto"/>
        <w:ind w:firstLine="567"/>
        <w:jc w:val="both"/>
        <w:rPr>
          <w:rFonts w:eastAsia="Times New Roman"/>
          <w:color w:val="auto"/>
          <w:sz w:val="28"/>
          <w:szCs w:val="28"/>
          <w:lang w:eastAsia="en-US"/>
        </w:rPr>
      </w:pPr>
      <w:r>
        <w:rPr>
          <w:rFonts w:eastAsia="Times New Roman"/>
          <w:color w:val="auto"/>
          <w:sz w:val="28"/>
          <w:szCs w:val="28"/>
          <w:lang w:eastAsia="en-US"/>
        </w:rPr>
        <w:t>Основным</w:t>
      </w:r>
      <w:r w:rsidR="00241919" w:rsidRPr="00250167">
        <w:rPr>
          <w:rFonts w:eastAsia="Times New Roman"/>
          <w:color w:val="auto"/>
          <w:sz w:val="28"/>
          <w:szCs w:val="28"/>
          <w:lang w:eastAsia="en-US"/>
        </w:rPr>
        <w:t xml:space="preserve"> вид</w:t>
      </w:r>
      <w:r>
        <w:rPr>
          <w:rFonts w:eastAsia="Times New Roman"/>
          <w:color w:val="auto"/>
          <w:sz w:val="28"/>
          <w:szCs w:val="28"/>
          <w:lang w:eastAsia="en-US"/>
        </w:rPr>
        <w:t>ом топлива действующих источников тепловой энергии</w:t>
      </w:r>
      <w:r w:rsidR="00E52EEB">
        <w:rPr>
          <w:rFonts w:eastAsia="Times New Roman"/>
          <w:color w:val="auto"/>
          <w:sz w:val="28"/>
          <w:szCs w:val="28"/>
          <w:lang w:eastAsia="en-US"/>
        </w:rPr>
        <w:t xml:space="preserve"> в системе централизованного теплоснабжения</w:t>
      </w:r>
      <w:r w:rsidR="00241919" w:rsidRPr="00250167">
        <w:rPr>
          <w:rFonts w:eastAsia="Times New Roman"/>
          <w:color w:val="auto"/>
          <w:sz w:val="28"/>
          <w:szCs w:val="28"/>
          <w:lang w:eastAsia="en-US"/>
        </w:rPr>
        <w:t xml:space="preserve"> является  природный газ. </w:t>
      </w:r>
    </w:p>
    <w:p w:rsidR="00241919" w:rsidRDefault="00241919" w:rsidP="00241919">
      <w:pPr>
        <w:pStyle w:val="Default"/>
        <w:spacing w:line="288" w:lineRule="auto"/>
        <w:ind w:firstLine="567"/>
        <w:jc w:val="both"/>
        <w:rPr>
          <w:sz w:val="28"/>
          <w:szCs w:val="28"/>
        </w:rPr>
      </w:pPr>
      <w:r w:rsidRPr="00066876">
        <w:rPr>
          <w:sz w:val="28"/>
          <w:szCs w:val="28"/>
        </w:rPr>
        <w:t>На перспективу до 20</w:t>
      </w:r>
      <w:r w:rsidR="00B77A88">
        <w:rPr>
          <w:sz w:val="28"/>
          <w:szCs w:val="28"/>
        </w:rPr>
        <w:t>2</w:t>
      </w:r>
      <w:r w:rsidR="00A72737" w:rsidRPr="00066876">
        <w:rPr>
          <w:sz w:val="28"/>
          <w:szCs w:val="28"/>
        </w:rPr>
        <w:t>0</w:t>
      </w:r>
      <w:r w:rsidRPr="00066876">
        <w:rPr>
          <w:sz w:val="28"/>
          <w:szCs w:val="28"/>
        </w:rPr>
        <w:t xml:space="preserve"> г. изменение среднего удельного расхода топлива для выработки тепловой энергии</w:t>
      </w:r>
      <w:r w:rsidR="00BB5893">
        <w:rPr>
          <w:sz w:val="28"/>
          <w:szCs w:val="28"/>
        </w:rPr>
        <w:t xml:space="preserve"> в </w:t>
      </w:r>
      <w:r w:rsidR="00B77A88">
        <w:rPr>
          <w:sz w:val="28"/>
          <w:szCs w:val="28"/>
        </w:rPr>
        <w:t>ц</w:t>
      </w:r>
      <w:r w:rsidR="00BB5893">
        <w:rPr>
          <w:sz w:val="28"/>
          <w:szCs w:val="28"/>
        </w:rPr>
        <w:t>ентрализованной системе теплоснабжения</w:t>
      </w:r>
      <w:r w:rsidR="00D57D27">
        <w:rPr>
          <w:sz w:val="28"/>
          <w:szCs w:val="28"/>
        </w:rPr>
        <w:t xml:space="preserve"> </w:t>
      </w:r>
      <w:r w:rsidR="00B76193">
        <w:rPr>
          <w:sz w:val="28"/>
          <w:szCs w:val="28"/>
        </w:rPr>
        <w:t xml:space="preserve">не </w:t>
      </w:r>
      <w:r w:rsidR="00D57D27" w:rsidRPr="00066876">
        <w:rPr>
          <w:sz w:val="28"/>
          <w:szCs w:val="28"/>
        </w:rPr>
        <w:t>предусмотрено</w:t>
      </w:r>
      <w:r w:rsidR="00B76193">
        <w:rPr>
          <w:sz w:val="28"/>
          <w:szCs w:val="28"/>
        </w:rPr>
        <w:t>.</w:t>
      </w:r>
      <w:r w:rsidR="007B1AF8">
        <w:rPr>
          <w:sz w:val="28"/>
          <w:szCs w:val="28"/>
        </w:rPr>
        <w:t xml:space="preserve"> </w:t>
      </w:r>
      <w:r w:rsidR="00B77A88">
        <w:rPr>
          <w:sz w:val="28"/>
          <w:szCs w:val="28"/>
        </w:rPr>
        <w:t>В 201</w:t>
      </w:r>
      <w:r w:rsidR="00D57D27">
        <w:rPr>
          <w:sz w:val="28"/>
          <w:szCs w:val="28"/>
        </w:rPr>
        <w:t>3</w:t>
      </w:r>
      <w:r w:rsidR="00B77A88">
        <w:rPr>
          <w:sz w:val="28"/>
          <w:szCs w:val="28"/>
        </w:rPr>
        <w:t xml:space="preserve"> году удельный расход топлива состав</w:t>
      </w:r>
      <w:r w:rsidR="00066F6F">
        <w:rPr>
          <w:sz w:val="28"/>
          <w:szCs w:val="28"/>
        </w:rPr>
        <w:t>ля</w:t>
      </w:r>
      <w:r w:rsidR="007B1AF8">
        <w:rPr>
          <w:sz w:val="28"/>
          <w:szCs w:val="28"/>
        </w:rPr>
        <w:t xml:space="preserve">л </w:t>
      </w:r>
      <w:r w:rsidR="00B77A88">
        <w:rPr>
          <w:sz w:val="28"/>
          <w:szCs w:val="28"/>
        </w:rPr>
        <w:t>1</w:t>
      </w:r>
      <w:r w:rsidR="00857864">
        <w:rPr>
          <w:sz w:val="28"/>
          <w:szCs w:val="28"/>
        </w:rPr>
        <w:t>5</w:t>
      </w:r>
      <w:r w:rsidR="00247347">
        <w:rPr>
          <w:sz w:val="28"/>
          <w:szCs w:val="28"/>
        </w:rPr>
        <w:t>6</w:t>
      </w:r>
      <w:r w:rsidR="00B77A88">
        <w:rPr>
          <w:sz w:val="28"/>
          <w:szCs w:val="28"/>
        </w:rPr>
        <w:t>,</w:t>
      </w:r>
      <w:r w:rsidR="00857864">
        <w:rPr>
          <w:sz w:val="28"/>
          <w:szCs w:val="28"/>
        </w:rPr>
        <w:t>6</w:t>
      </w:r>
      <w:r w:rsidR="00B77A88">
        <w:rPr>
          <w:sz w:val="28"/>
          <w:szCs w:val="28"/>
        </w:rPr>
        <w:t xml:space="preserve"> </w:t>
      </w:r>
      <w:r w:rsidR="004048A9">
        <w:rPr>
          <w:sz w:val="28"/>
          <w:szCs w:val="28"/>
        </w:rPr>
        <w:t xml:space="preserve"> </w:t>
      </w:r>
      <w:r w:rsidR="00B77A88">
        <w:rPr>
          <w:sz w:val="28"/>
          <w:szCs w:val="28"/>
        </w:rPr>
        <w:t>кг</w:t>
      </w:r>
      <w:r w:rsidR="00D57D27">
        <w:rPr>
          <w:sz w:val="28"/>
          <w:szCs w:val="28"/>
        </w:rPr>
        <w:t>.</w:t>
      </w:r>
      <w:r w:rsidR="004048A9">
        <w:rPr>
          <w:sz w:val="28"/>
          <w:szCs w:val="28"/>
        </w:rPr>
        <w:t>у.т.</w:t>
      </w:r>
      <w:r w:rsidR="00B77A88">
        <w:rPr>
          <w:sz w:val="28"/>
          <w:szCs w:val="28"/>
        </w:rPr>
        <w:t>/Гкал.</w:t>
      </w:r>
      <w:r w:rsidR="007B1AF8">
        <w:rPr>
          <w:sz w:val="28"/>
          <w:szCs w:val="28"/>
        </w:rPr>
        <w:t xml:space="preserve">, </w:t>
      </w:r>
      <w:r w:rsidR="00B76193">
        <w:rPr>
          <w:sz w:val="28"/>
          <w:szCs w:val="28"/>
        </w:rPr>
        <w:t xml:space="preserve"> </w:t>
      </w:r>
      <w:r w:rsidR="007B1AF8">
        <w:rPr>
          <w:sz w:val="28"/>
          <w:szCs w:val="28"/>
        </w:rPr>
        <w:t>к 2020 году удельный расход</w:t>
      </w:r>
      <w:r w:rsidR="00B77A88">
        <w:rPr>
          <w:sz w:val="28"/>
          <w:szCs w:val="28"/>
        </w:rPr>
        <w:t xml:space="preserve"> </w:t>
      </w:r>
      <w:r w:rsidR="007B1AF8">
        <w:rPr>
          <w:sz w:val="28"/>
          <w:szCs w:val="28"/>
        </w:rPr>
        <w:t xml:space="preserve"> топлива </w:t>
      </w:r>
      <w:r w:rsidR="00B76193">
        <w:rPr>
          <w:sz w:val="28"/>
          <w:szCs w:val="28"/>
        </w:rPr>
        <w:t>не изменится</w:t>
      </w:r>
      <w:r w:rsidR="005F29EA">
        <w:rPr>
          <w:sz w:val="28"/>
          <w:szCs w:val="28"/>
        </w:rPr>
        <w:t xml:space="preserve">. </w:t>
      </w:r>
      <w:r w:rsidR="004C2EBB">
        <w:rPr>
          <w:sz w:val="28"/>
          <w:szCs w:val="28"/>
        </w:rPr>
        <w:t>К</w:t>
      </w:r>
      <w:r w:rsidRPr="00066876">
        <w:rPr>
          <w:sz w:val="28"/>
          <w:szCs w:val="28"/>
        </w:rPr>
        <w:t xml:space="preserve"> 20</w:t>
      </w:r>
      <w:r w:rsidR="00D57D27">
        <w:rPr>
          <w:sz w:val="28"/>
          <w:szCs w:val="28"/>
        </w:rPr>
        <w:t>2</w:t>
      </w:r>
      <w:r w:rsidR="00066876">
        <w:rPr>
          <w:sz w:val="28"/>
          <w:szCs w:val="28"/>
        </w:rPr>
        <w:t>0</w:t>
      </w:r>
      <w:r w:rsidRPr="00066876">
        <w:rPr>
          <w:sz w:val="28"/>
          <w:szCs w:val="28"/>
        </w:rPr>
        <w:t xml:space="preserve"> год</w:t>
      </w:r>
      <w:r w:rsidR="004C2EBB">
        <w:rPr>
          <w:sz w:val="28"/>
          <w:szCs w:val="28"/>
        </w:rPr>
        <w:t>у и далее</w:t>
      </w:r>
      <w:r w:rsidRPr="00066876">
        <w:rPr>
          <w:sz w:val="28"/>
          <w:szCs w:val="28"/>
        </w:rPr>
        <w:t xml:space="preserve"> </w:t>
      </w:r>
      <w:r w:rsidR="00D57D27">
        <w:rPr>
          <w:sz w:val="28"/>
          <w:szCs w:val="28"/>
        </w:rPr>
        <w:t xml:space="preserve">в поселении </w:t>
      </w:r>
      <w:r w:rsidR="005F29EA">
        <w:rPr>
          <w:sz w:val="28"/>
          <w:szCs w:val="28"/>
        </w:rPr>
        <w:t>предусмотрено</w:t>
      </w:r>
      <w:r w:rsidR="00D57D27">
        <w:rPr>
          <w:sz w:val="28"/>
          <w:szCs w:val="28"/>
        </w:rPr>
        <w:t xml:space="preserve"> индивидуальн</w:t>
      </w:r>
      <w:r w:rsidR="00B76193">
        <w:rPr>
          <w:sz w:val="28"/>
          <w:szCs w:val="28"/>
        </w:rPr>
        <w:t>ая система</w:t>
      </w:r>
      <w:r w:rsidR="00D57D27">
        <w:rPr>
          <w:sz w:val="28"/>
          <w:szCs w:val="28"/>
        </w:rPr>
        <w:t xml:space="preserve"> теплоснабжени</w:t>
      </w:r>
      <w:r w:rsidR="00B76193">
        <w:rPr>
          <w:sz w:val="28"/>
          <w:szCs w:val="28"/>
        </w:rPr>
        <w:t>я</w:t>
      </w:r>
      <w:r w:rsidR="00D57D27">
        <w:rPr>
          <w:sz w:val="28"/>
          <w:szCs w:val="28"/>
        </w:rPr>
        <w:t>.</w:t>
      </w:r>
    </w:p>
    <w:p w:rsidR="008B772E" w:rsidRPr="00856477" w:rsidRDefault="008B772E" w:rsidP="00241919">
      <w:pPr>
        <w:pStyle w:val="Default"/>
        <w:spacing w:line="288" w:lineRule="auto"/>
        <w:ind w:firstLine="567"/>
        <w:jc w:val="both"/>
        <w:rPr>
          <w:rFonts w:eastAsia="Times New Roman"/>
          <w:color w:val="auto"/>
          <w:sz w:val="28"/>
          <w:szCs w:val="28"/>
          <w:lang w:eastAsia="en-US"/>
        </w:rPr>
      </w:pPr>
      <w:r>
        <w:rPr>
          <w:sz w:val="28"/>
          <w:szCs w:val="28"/>
        </w:rPr>
        <w:t>Ввиду отсутствия проектной документации, объемы потребления теплово</w:t>
      </w:r>
      <w:r w:rsidR="004048A9">
        <w:rPr>
          <w:sz w:val="28"/>
          <w:szCs w:val="28"/>
        </w:rPr>
        <w:t>й энергии,</w:t>
      </w:r>
      <w:r w:rsidR="000F51D8">
        <w:rPr>
          <w:sz w:val="28"/>
          <w:szCs w:val="28"/>
        </w:rPr>
        <w:t xml:space="preserve"> </w:t>
      </w:r>
      <w:r>
        <w:rPr>
          <w:sz w:val="28"/>
          <w:szCs w:val="28"/>
        </w:rPr>
        <w:t>следовательно и топлива, предполагаемых к строительс</w:t>
      </w:r>
      <w:r w:rsidR="00B77A88">
        <w:rPr>
          <w:sz w:val="28"/>
          <w:szCs w:val="28"/>
        </w:rPr>
        <w:t>тву объектов промышленности</w:t>
      </w:r>
      <w:r>
        <w:rPr>
          <w:sz w:val="28"/>
          <w:szCs w:val="28"/>
        </w:rPr>
        <w:t xml:space="preserve"> не рассматривались. </w:t>
      </w:r>
    </w:p>
    <w:p w:rsidR="00DA5D80" w:rsidRDefault="00066876" w:rsidP="00A72737">
      <w:pPr>
        <w:pStyle w:val="11"/>
        <w:shd w:val="clear" w:color="auto" w:fill="auto"/>
        <w:tabs>
          <w:tab w:val="left" w:pos="1036"/>
        </w:tabs>
        <w:spacing w:before="0" w:line="288" w:lineRule="auto"/>
        <w:ind w:firstLine="567"/>
        <w:rPr>
          <w:sz w:val="28"/>
          <w:szCs w:val="28"/>
        </w:rPr>
      </w:pPr>
      <w:r w:rsidRPr="00DA5D80">
        <w:rPr>
          <w:sz w:val="28"/>
          <w:szCs w:val="28"/>
        </w:rPr>
        <w:t>С учетом</w:t>
      </w:r>
      <w:r w:rsidR="00241919" w:rsidRPr="00DA5D80">
        <w:rPr>
          <w:sz w:val="28"/>
          <w:szCs w:val="28"/>
        </w:rPr>
        <w:t xml:space="preserve"> </w:t>
      </w:r>
      <w:r w:rsidR="00B070A2">
        <w:rPr>
          <w:sz w:val="28"/>
          <w:szCs w:val="28"/>
        </w:rPr>
        <w:t xml:space="preserve">увеличения доли </w:t>
      </w:r>
      <w:r w:rsidR="008B772E" w:rsidRPr="00DA5D80">
        <w:rPr>
          <w:sz w:val="28"/>
          <w:szCs w:val="28"/>
        </w:rPr>
        <w:t xml:space="preserve">коттеджного строительства </w:t>
      </w:r>
      <w:r w:rsidR="00041A94" w:rsidRPr="00DA5D80">
        <w:rPr>
          <w:sz w:val="28"/>
          <w:szCs w:val="28"/>
        </w:rPr>
        <w:t xml:space="preserve">во вновь осваиваемых </w:t>
      </w:r>
      <w:r w:rsidR="008B772E" w:rsidRPr="00DA5D80">
        <w:rPr>
          <w:sz w:val="28"/>
          <w:szCs w:val="28"/>
        </w:rPr>
        <w:t>территориях</w:t>
      </w:r>
      <w:r w:rsidR="00041A94" w:rsidRPr="00DA5D80">
        <w:rPr>
          <w:sz w:val="28"/>
          <w:szCs w:val="28"/>
        </w:rPr>
        <w:t xml:space="preserve"> и </w:t>
      </w:r>
      <w:r w:rsidR="00B070A2">
        <w:rPr>
          <w:sz w:val="28"/>
          <w:szCs w:val="28"/>
        </w:rPr>
        <w:t xml:space="preserve">возможного увеличения применения индивидуальной системы теплоснабжения в жилищной сфере потребление населением  газа может возрасти и составить к 2030 году </w:t>
      </w:r>
      <w:r w:rsidR="00B070A2" w:rsidRPr="00621FED">
        <w:rPr>
          <w:sz w:val="28"/>
          <w:szCs w:val="28"/>
        </w:rPr>
        <w:t xml:space="preserve">около </w:t>
      </w:r>
      <w:r w:rsidR="004048A9">
        <w:rPr>
          <w:sz w:val="28"/>
          <w:szCs w:val="28"/>
        </w:rPr>
        <w:t>4</w:t>
      </w:r>
      <w:r w:rsidR="00B070A2">
        <w:rPr>
          <w:sz w:val="28"/>
          <w:szCs w:val="28"/>
        </w:rPr>
        <w:t xml:space="preserve"> млн. куб.м.</w:t>
      </w:r>
    </w:p>
    <w:p w:rsidR="00241919" w:rsidRDefault="00241919" w:rsidP="00241919">
      <w:pPr>
        <w:pStyle w:val="11"/>
        <w:shd w:val="clear" w:color="auto" w:fill="auto"/>
        <w:tabs>
          <w:tab w:val="left" w:pos="1036"/>
        </w:tabs>
        <w:spacing w:before="0" w:line="288" w:lineRule="auto"/>
        <w:ind w:firstLine="567"/>
        <w:rPr>
          <w:sz w:val="28"/>
          <w:szCs w:val="28"/>
        </w:rPr>
      </w:pPr>
    </w:p>
    <w:p w:rsidR="00241919" w:rsidRDefault="00241919" w:rsidP="00241919">
      <w:pPr>
        <w:pStyle w:val="11"/>
        <w:shd w:val="clear" w:color="auto" w:fill="auto"/>
        <w:tabs>
          <w:tab w:val="left" w:pos="1036"/>
        </w:tabs>
        <w:spacing w:before="0" w:line="288" w:lineRule="auto"/>
        <w:ind w:firstLine="567"/>
        <w:rPr>
          <w:sz w:val="28"/>
          <w:szCs w:val="28"/>
        </w:rPr>
      </w:pPr>
      <w:r w:rsidRPr="00250167">
        <w:rPr>
          <w:sz w:val="28"/>
          <w:szCs w:val="28"/>
        </w:rPr>
        <w:lastRenderedPageBreak/>
        <w:t xml:space="preserve">Таблица </w:t>
      </w:r>
      <w:r w:rsidR="008C649E">
        <w:rPr>
          <w:sz w:val="28"/>
          <w:szCs w:val="28"/>
        </w:rPr>
        <w:t>7</w:t>
      </w:r>
      <w:r w:rsidRPr="00250167">
        <w:rPr>
          <w:sz w:val="28"/>
          <w:szCs w:val="28"/>
        </w:rPr>
        <w:t>. Перспективный топливный б</w:t>
      </w:r>
      <w:r>
        <w:rPr>
          <w:sz w:val="28"/>
          <w:szCs w:val="28"/>
        </w:rPr>
        <w:t>аланс</w:t>
      </w:r>
      <w:r w:rsidR="00B070A2">
        <w:rPr>
          <w:sz w:val="28"/>
          <w:szCs w:val="28"/>
        </w:rPr>
        <w:t xml:space="preserve"> в системе централизованного теплоснабжения</w:t>
      </w:r>
      <w:r>
        <w:rPr>
          <w:sz w:val="28"/>
          <w:szCs w:val="28"/>
        </w:rPr>
        <w:t>.</w:t>
      </w:r>
    </w:p>
    <w:p w:rsidR="00241919" w:rsidRPr="005D32DC" w:rsidRDefault="00241919" w:rsidP="00241919">
      <w:pPr>
        <w:pStyle w:val="11"/>
        <w:shd w:val="clear" w:color="auto" w:fill="auto"/>
        <w:tabs>
          <w:tab w:val="left" w:pos="1036"/>
        </w:tabs>
        <w:spacing w:before="0" w:line="288" w:lineRule="auto"/>
        <w:ind w:firstLine="567"/>
        <w:rPr>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276"/>
        <w:gridCol w:w="1701"/>
        <w:gridCol w:w="1417"/>
        <w:gridCol w:w="1134"/>
        <w:gridCol w:w="993"/>
        <w:gridCol w:w="992"/>
      </w:tblGrid>
      <w:tr w:rsidR="00241919" w:rsidRPr="00250167" w:rsidTr="00B77A88">
        <w:tc>
          <w:tcPr>
            <w:tcW w:w="1985" w:type="dxa"/>
            <w:vAlign w:val="center"/>
          </w:tcPr>
          <w:p w:rsidR="00241919" w:rsidRPr="00250167" w:rsidRDefault="00241919" w:rsidP="00104AEB">
            <w:pPr>
              <w:pStyle w:val="Default"/>
              <w:spacing w:line="288" w:lineRule="auto"/>
              <w:jc w:val="center"/>
              <w:rPr>
                <w:rFonts w:eastAsia="Times New Roman"/>
                <w:color w:val="auto"/>
                <w:sz w:val="28"/>
                <w:szCs w:val="28"/>
                <w:lang w:eastAsia="en-US"/>
              </w:rPr>
            </w:pPr>
            <w:r w:rsidRPr="00250167">
              <w:rPr>
                <w:rFonts w:eastAsia="Times New Roman"/>
                <w:color w:val="auto"/>
                <w:sz w:val="28"/>
                <w:szCs w:val="28"/>
                <w:lang w:eastAsia="en-US"/>
              </w:rPr>
              <w:t>Наименование источник</w:t>
            </w:r>
            <w:r w:rsidR="00642EAE">
              <w:rPr>
                <w:rFonts w:eastAsia="Times New Roman"/>
                <w:color w:val="auto"/>
                <w:sz w:val="28"/>
                <w:szCs w:val="28"/>
                <w:lang w:eastAsia="en-US"/>
              </w:rPr>
              <w:t>ов</w:t>
            </w:r>
            <w:r w:rsidRPr="00250167">
              <w:rPr>
                <w:rFonts w:eastAsia="Times New Roman"/>
                <w:color w:val="auto"/>
                <w:sz w:val="28"/>
                <w:szCs w:val="28"/>
                <w:lang w:eastAsia="en-US"/>
              </w:rPr>
              <w:t xml:space="preserve"> (предприятия)</w:t>
            </w:r>
          </w:p>
          <w:p w:rsidR="00241919" w:rsidRPr="0095385B" w:rsidRDefault="00241919" w:rsidP="00104AEB">
            <w:pPr>
              <w:pStyle w:val="11"/>
              <w:shd w:val="clear" w:color="auto" w:fill="auto"/>
              <w:tabs>
                <w:tab w:val="left" w:pos="1036"/>
              </w:tabs>
              <w:spacing w:before="0" w:line="288" w:lineRule="auto"/>
              <w:jc w:val="center"/>
              <w:rPr>
                <w:sz w:val="28"/>
                <w:szCs w:val="28"/>
              </w:rPr>
            </w:pPr>
          </w:p>
        </w:tc>
        <w:tc>
          <w:tcPr>
            <w:tcW w:w="1276" w:type="dxa"/>
            <w:vAlign w:val="center"/>
          </w:tcPr>
          <w:p w:rsidR="00241919" w:rsidRPr="00250167" w:rsidRDefault="00241919" w:rsidP="00104AEB">
            <w:pPr>
              <w:pStyle w:val="Default"/>
              <w:spacing w:line="288" w:lineRule="auto"/>
              <w:jc w:val="center"/>
              <w:rPr>
                <w:rFonts w:eastAsia="Times New Roman"/>
                <w:color w:val="auto"/>
                <w:sz w:val="28"/>
                <w:szCs w:val="28"/>
                <w:lang w:eastAsia="en-US"/>
              </w:rPr>
            </w:pPr>
            <w:r w:rsidRPr="00250167">
              <w:rPr>
                <w:rFonts w:eastAsia="Times New Roman"/>
                <w:color w:val="auto"/>
                <w:sz w:val="28"/>
                <w:szCs w:val="28"/>
                <w:lang w:eastAsia="en-US"/>
              </w:rPr>
              <w:t>Вид расхода топлива</w:t>
            </w:r>
          </w:p>
          <w:p w:rsidR="00241919" w:rsidRPr="0095385B" w:rsidRDefault="00241919" w:rsidP="00104AEB">
            <w:pPr>
              <w:pStyle w:val="11"/>
              <w:shd w:val="clear" w:color="auto" w:fill="auto"/>
              <w:tabs>
                <w:tab w:val="left" w:pos="1036"/>
              </w:tabs>
              <w:spacing w:before="0" w:line="288" w:lineRule="auto"/>
              <w:jc w:val="center"/>
              <w:rPr>
                <w:sz w:val="28"/>
                <w:szCs w:val="28"/>
              </w:rPr>
            </w:pPr>
          </w:p>
        </w:tc>
        <w:tc>
          <w:tcPr>
            <w:tcW w:w="1701" w:type="dxa"/>
            <w:vAlign w:val="center"/>
          </w:tcPr>
          <w:p w:rsidR="00241919" w:rsidRPr="00250167" w:rsidRDefault="00241919" w:rsidP="00104AEB">
            <w:pPr>
              <w:pStyle w:val="Default"/>
              <w:spacing w:line="288" w:lineRule="auto"/>
              <w:jc w:val="center"/>
              <w:rPr>
                <w:rFonts w:eastAsia="Times New Roman"/>
                <w:color w:val="auto"/>
                <w:sz w:val="28"/>
                <w:szCs w:val="28"/>
                <w:lang w:eastAsia="en-US"/>
              </w:rPr>
            </w:pPr>
            <w:r w:rsidRPr="00250167">
              <w:rPr>
                <w:rFonts w:eastAsia="Times New Roman"/>
                <w:color w:val="auto"/>
                <w:sz w:val="28"/>
                <w:szCs w:val="28"/>
                <w:lang w:eastAsia="en-US"/>
              </w:rPr>
              <w:t>Вид основного топлива</w:t>
            </w:r>
          </w:p>
          <w:p w:rsidR="00241919" w:rsidRPr="0095385B" w:rsidRDefault="00241919" w:rsidP="00104AEB">
            <w:pPr>
              <w:pStyle w:val="11"/>
              <w:shd w:val="clear" w:color="auto" w:fill="auto"/>
              <w:tabs>
                <w:tab w:val="left" w:pos="1036"/>
              </w:tabs>
              <w:spacing w:before="0" w:line="288" w:lineRule="auto"/>
              <w:jc w:val="center"/>
              <w:rPr>
                <w:sz w:val="28"/>
                <w:szCs w:val="28"/>
              </w:rPr>
            </w:pPr>
          </w:p>
        </w:tc>
        <w:tc>
          <w:tcPr>
            <w:tcW w:w="1417" w:type="dxa"/>
            <w:vAlign w:val="center"/>
          </w:tcPr>
          <w:p w:rsidR="00241919" w:rsidRPr="00250167" w:rsidRDefault="00241919" w:rsidP="00104AEB">
            <w:pPr>
              <w:pStyle w:val="Default"/>
              <w:spacing w:line="288" w:lineRule="auto"/>
              <w:jc w:val="center"/>
              <w:rPr>
                <w:rFonts w:eastAsia="Times New Roman"/>
                <w:color w:val="auto"/>
                <w:sz w:val="28"/>
                <w:szCs w:val="28"/>
                <w:lang w:eastAsia="en-US"/>
              </w:rPr>
            </w:pPr>
            <w:r w:rsidRPr="00250167">
              <w:rPr>
                <w:rFonts w:eastAsia="Times New Roman"/>
                <w:color w:val="auto"/>
                <w:sz w:val="28"/>
                <w:szCs w:val="28"/>
                <w:lang w:eastAsia="en-US"/>
              </w:rPr>
              <w:t>Ед. изм.</w:t>
            </w:r>
          </w:p>
          <w:p w:rsidR="00241919" w:rsidRPr="0095385B" w:rsidRDefault="00241919" w:rsidP="00104AEB">
            <w:pPr>
              <w:pStyle w:val="11"/>
              <w:shd w:val="clear" w:color="auto" w:fill="auto"/>
              <w:tabs>
                <w:tab w:val="left" w:pos="1036"/>
              </w:tabs>
              <w:spacing w:before="0" w:line="288" w:lineRule="auto"/>
              <w:jc w:val="center"/>
              <w:rPr>
                <w:sz w:val="28"/>
                <w:szCs w:val="28"/>
              </w:rPr>
            </w:pPr>
          </w:p>
        </w:tc>
        <w:tc>
          <w:tcPr>
            <w:tcW w:w="1134" w:type="dxa"/>
            <w:vAlign w:val="center"/>
          </w:tcPr>
          <w:p w:rsidR="00241919" w:rsidRPr="00250167" w:rsidRDefault="00241919" w:rsidP="00104AEB">
            <w:pPr>
              <w:pStyle w:val="Default"/>
              <w:spacing w:line="288" w:lineRule="auto"/>
              <w:jc w:val="center"/>
              <w:rPr>
                <w:rFonts w:eastAsia="Times New Roman"/>
                <w:color w:val="auto"/>
                <w:sz w:val="28"/>
                <w:szCs w:val="28"/>
                <w:lang w:eastAsia="en-US"/>
              </w:rPr>
            </w:pPr>
            <w:r w:rsidRPr="00250167">
              <w:rPr>
                <w:rFonts w:eastAsia="Times New Roman"/>
                <w:color w:val="auto"/>
                <w:sz w:val="28"/>
                <w:szCs w:val="28"/>
                <w:lang w:eastAsia="en-US"/>
              </w:rPr>
              <w:t>Факт</w:t>
            </w:r>
          </w:p>
          <w:p w:rsidR="00241919" w:rsidRPr="0095385B" w:rsidRDefault="00241919" w:rsidP="00A72737">
            <w:pPr>
              <w:pStyle w:val="11"/>
              <w:shd w:val="clear" w:color="auto" w:fill="auto"/>
              <w:tabs>
                <w:tab w:val="left" w:pos="1036"/>
              </w:tabs>
              <w:spacing w:before="0" w:line="288" w:lineRule="auto"/>
              <w:jc w:val="center"/>
              <w:rPr>
                <w:sz w:val="28"/>
                <w:szCs w:val="28"/>
              </w:rPr>
            </w:pPr>
            <w:r>
              <w:rPr>
                <w:sz w:val="28"/>
                <w:szCs w:val="28"/>
              </w:rPr>
              <w:t>201</w:t>
            </w:r>
            <w:r w:rsidR="00A72737">
              <w:rPr>
                <w:sz w:val="28"/>
                <w:szCs w:val="28"/>
              </w:rPr>
              <w:t>3</w:t>
            </w:r>
            <w:r>
              <w:rPr>
                <w:sz w:val="28"/>
                <w:szCs w:val="28"/>
              </w:rPr>
              <w:t>г.</w:t>
            </w:r>
          </w:p>
        </w:tc>
        <w:tc>
          <w:tcPr>
            <w:tcW w:w="993" w:type="dxa"/>
            <w:vAlign w:val="center"/>
          </w:tcPr>
          <w:p w:rsidR="00241919" w:rsidRPr="00250167" w:rsidRDefault="00241919" w:rsidP="00104AEB">
            <w:pPr>
              <w:pStyle w:val="Default"/>
              <w:spacing w:line="288" w:lineRule="auto"/>
              <w:jc w:val="center"/>
              <w:rPr>
                <w:rFonts w:eastAsia="Times New Roman"/>
                <w:color w:val="auto"/>
                <w:sz w:val="28"/>
                <w:szCs w:val="28"/>
                <w:lang w:eastAsia="en-US"/>
              </w:rPr>
            </w:pPr>
            <w:r w:rsidRPr="00250167">
              <w:rPr>
                <w:rFonts w:eastAsia="Times New Roman"/>
                <w:color w:val="auto"/>
                <w:sz w:val="28"/>
                <w:szCs w:val="28"/>
                <w:lang w:eastAsia="en-US"/>
              </w:rPr>
              <w:t>1 этап</w:t>
            </w:r>
          </w:p>
          <w:p w:rsidR="00241919" w:rsidRPr="0095385B" w:rsidRDefault="00B77A88" w:rsidP="00104AEB">
            <w:pPr>
              <w:pStyle w:val="11"/>
              <w:shd w:val="clear" w:color="auto" w:fill="auto"/>
              <w:tabs>
                <w:tab w:val="left" w:pos="1036"/>
              </w:tabs>
              <w:spacing w:before="0" w:line="288" w:lineRule="auto"/>
              <w:jc w:val="center"/>
              <w:rPr>
                <w:sz w:val="28"/>
                <w:szCs w:val="28"/>
              </w:rPr>
            </w:pPr>
            <w:r>
              <w:rPr>
                <w:sz w:val="28"/>
                <w:szCs w:val="28"/>
              </w:rPr>
              <w:t>2020г.</w:t>
            </w:r>
          </w:p>
        </w:tc>
        <w:tc>
          <w:tcPr>
            <w:tcW w:w="992" w:type="dxa"/>
            <w:vAlign w:val="center"/>
          </w:tcPr>
          <w:p w:rsidR="00241919" w:rsidRPr="00250167" w:rsidRDefault="00241919" w:rsidP="00104AEB">
            <w:pPr>
              <w:pStyle w:val="Default"/>
              <w:spacing w:line="288" w:lineRule="auto"/>
              <w:jc w:val="center"/>
              <w:rPr>
                <w:rFonts w:eastAsia="Times New Roman"/>
                <w:color w:val="auto"/>
                <w:sz w:val="28"/>
                <w:szCs w:val="28"/>
                <w:lang w:eastAsia="en-US"/>
              </w:rPr>
            </w:pPr>
            <w:r>
              <w:rPr>
                <w:rFonts w:eastAsia="Times New Roman"/>
                <w:color w:val="auto"/>
                <w:sz w:val="28"/>
                <w:szCs w:val="28"/>
                <w:lang w:eastAsia="en-US"/>
              </w:rPr>
              <w:t>2</w:t>
            </w:r>
            <w:r w:rsidRPr="00250167">
              <w:rPr>
                <w:rFonts w:eastAsia="Times New Roman"/>
                <w:color w:val="auto"/>
                <w:sz w:val="28"/>
                <w:szCs w:val="28"/>
                <w:lang w:eastAsia="en-US"/>
              </w:rPr>
              <w:t xml:space="preserve"> этап</w:t>
            </w:r>
          </w:p>
          <w:p w:rsidR="00241919" w:rsidRPr="0095385B" w:rsidRDefault="00B77A88" w:rsidP="00104AEB">
            <w:pPr>
              <w:pStyle w:val="11"/>
              <w:shd w:val="clear" w:color="auto" w:fill="auto"/>
              <w:tabs>
                <w:tab w:val="left" w:pos="1036"/>
              </w:tabs>
              <w:spacing w:before="0" w:line="288" w:lineRule="auto"/>
              <w:jc w:val="center"/>
              <w:rPr>
                <w:sz w:val="28"/>
                <w:szCs w:val="28"/>
              </w:rPr>
            </w:pPr>
            <w:r>
              <w:rPr>
                <w:sz w:val="28"/>
                <w:szCs w:val="28"/>
              </w:rPr>
              <w:t>2030г.</w:t>
            </w:r>
          </w:p>
        </w:tc>
      </w:tr>
      <w:tr w:rsidR="00241919" w:rsidRPr="00250167" w:rsidTr="00B77A88">
        <w:tc>
          <w:tcPr>
            <w:tcW w:w="1985" w:type="dxa"/>
            <w:vMerge w:val="restart"/>
            <w:vAlign w:val="center"/>
          </w:tcPr>
          <w:p w:rsidR="00241919" w:rsidRPr="0095385B" w:rsidRDefault="009B2606" w:rsidP="00B77A88">
            <w:pPr>
              <w:pStyle w:val="11"/>
              <w:shd w:val="clear" w:color="auto" w:fill="auto"/>
              <w:tabs>
                <w:tab w:val="left" w:pos="888"/>
              </w:tabs>
              <w:spacing w:before="0" w:line="288" w:lineRule="auto"/>
              <w:jc w:val="center"/>
              <w:rPr>
                <w:sz w:val="28"/>
                <w:szCs w:val="28"/>
              </w:rPr>
            </w:pPr>
            <w:r>
              <w:rPr>
                <w:sz w:val="24"/>
                <w:szCs w:val="24"/>
              </w:rPr>
              <w:t>Котельная п.Окский</w:t>
            </w:r>
          </w:p>
        </w:tc>
        <w:tc>
          <w:tcPr>
            <w:tcW w:w="1276" w:type="dxa"/>
            <w:vAlign w:val="center"/>
          </w:tcPr>
          <w:p w:rsidR="00241919" w:rsidRPr="00250167" w:rsidRDefault="00241919" w:rsidP="00104AEB">
            <w:pPr>
              <w:pStyle w:val="Default"/>
              <w:spacing w:line="288" w:lineRule="auto"/>
              <w:jc w:val="center"/>
              <w:rPr>
                <w:rFonts w:eastAsia="Times New Roman"/>
                <w:color w:val="auto"/>
                <w:sz w:val="28"/>
                <w:szCs w:val="28"/>
                <w:lang w:eastAsia="en-US"/>
              </w:rPr>
            </w:pPr>
            <w:r w:rsidRPr="00250167">
              <w:rPr>
                <w:rFonts w:eastAsia="Times New Roman"/>
                <w:color w:val="auto"/>
                <w:sz w:val="28"/>
                <w:szCs w:val="28"/>
                <w:lang w:eastAsia="en-US"/>
              </w:rPr>
              <w:t>годовой расход</w:t>
            </w:r>
          </w:p>
        </w:tc>
        <w:tc>
          <w:tcPr>
            <w:tcW w:w="1701" w:type="dxa"/>
            <w:vMerge w:val="restart"/>
            <w:vAlign w:val="center"/>
          </w:tcPr>
          <w:p w:rsidR="00241919" w:rsidRPr="0095385B" w:rsidRDefault="00241919" w:rsidP="00104AEB">
            <w:pPr>
              <w:pStyle w:val="11"/>
              <w:shd w:val="clear" w:color="auto" w:fill="auto"/>
              <w:tabs>
                <w:tab w:val="left" w:pos="1036"/>
              </w:tabs>
              <w:spacing w:before="0" w:line="288" w:lineRule="auto"/>
              <w:jc w:val="center"/>
              <w:rPr>
                <w:sz w:val="28"/>
                <w:szCs w:val="28"/>
              </w:rPr>
            </w:pPr>
            <w:r w:rsidRPr="0095385B">
              <w:rPr>
                <w:sz w:val="28"/>
                <w:szCs w:val="28"/>
              </w:rPr>
              <w:t>Природный газ</w:t>
            </w:r>
          </w:p>
        </w:tc>
        <w:tc>
          <w:tcPr>
            <w:tcW w:w="1417" w:type="dxa"/>
            <w:vAlign w:val="center"/>
          </w:tcPr>
          <w:p w:rsidR="00241919" w:rsidRPr="00936384" w:rsidRDefault="00E1632B" w:rsidP="00E1632B">
            <w:pPr>
              <w:pStyle w:val="Default"/>
              <w:spacing w:line="288" w:lineRule="auto"/>
              <w:rPr>
                <w:rFonts w:eastAsia="Times New Roman"/>
                <w:color w:val="auto"/>
                <w:sz w:val="28"/>
                <w:szCs w:val="28"/>
                <w:lang w:eastAsia="en-US"/>
              </w:rPr>
            </w:pPr>
            <w:r>
              <w:rPr>
                <w:rFonts w:eastAsia="Times New Roman"/>
                <w:color w:val="auto"/>
                <w:sz w:val="28"/>
                <w:szCs w:val="28"/>
                <w:lang w:eastAsia="en-US"/>
              </w:rPr>
              <w:t xml:space="preserve">   </w:t>
            </w:r>
            <w:r w:rsidR="00B77A88">
              <w:rPr>
                <w:rFonts w:eastAsia="Times New Roman"/>
                <w:color w:val="auto"/>
                <w:sz w:val="28"/>
                <w:szCs w:val="28"/>
                <w:lang w:eastAsia="en-US"/>
              </w:rPr>
              <w:t xml:space="preserve"> т у.т</w:t>
            </w:r>
          </w:p>
        </w:tc>
        <w:tc>
          <w:tcPr>
            <w:tcW w:w="1134" w:type="dxa"/>
            <w:vAlign w:val="center"/>
          </w:tcPr>
          <w:p w:rsidR="00241919" w:rsidRPr="009B2606" w:rsidRDefault="0041187C" w:rsidP="00B76193">
            <w:pPr>
              <w:pStyle w:val="11"/>
              <w:shd w:val="clear" w:color="auto" w:fill="auto"/>
              <w:tabs>
                <w:tab w:val="left" w:pos="1036"/>
              </w:tabs>
              <w:spacing w:before="0" w:line="288" w:lineRule="auto"/>
              <w:jc w:val="center"/>
              <w:rPr>
                <w:color w:val="FF0000"/>
                <w:sz w:val="22"/>
                <w:szCs w:val="22"/>
              </w:rPr>
            </w:pPr>
            <w:r>
              <w:rPr>
                <w:color w:val="FF0000"/>
                <w:sz w:val="22"/>
                <w:szCs w:val="22"/>
              </w:rPr>
              <w:t>1851</w:t>
            </w:r>
          </w:p>
        </w:tc>
        <w:tc>
          <w:tcPr>
            <w:tcW w:w="993" w:type="dxa"/>
            <w:vAlign w:val="center"/>
          </w:tcPr>
          <w:p w:rsidR="00241919" w:rsidRPr="009B2606" w:rsidRDefault="0041187C" w:rsidP="004048A9">
            <w:pPr>
              <w:pStyle w:val="11"/>
              <w:shd w:val="clear" w:color="auto" w:fill="auto"/>
              <w:tabs>
                <w:tab w:val="left" w:pos="1036"/>
              </w:tabs>
              <w:spacing w:before="0" w:line="288" w:lineRule="auto"/>
              <w:jc w:val="center"/>
              <w:rPr>
                <w:color w:val="FF0000"/>
                <w:sz w:val="22"/>
                <w:szCs w:val="22"/>
              </w:rPr>
            </w:pPr>
            <w:r>
              <w:rPr>
                <w:color w:val="FF0000"/>
                <w:sz w:val="22"/>
                <w:szCs w:val="22"/>
              </w:rPr>
              <w:t>1851</w:t>
            </w:r>
          </w:p>
        </w:tc>
        <w:tc>
          <w:tcPr>
            <w:tcW w:w="992" w:type="dxa"/>
            <w:vAlign w:val="center"/>
          </w:tcPr>
          <w:p w:rsidR="00241919" w:rsidRPr="009B2606" w:rsidRDefault="0041187C" w:rsidP="004048A9">
            <w:pPr>
              <w:pStyle w:val="11"/>
              <w:shd w:val="clear" w:color="auto" w:fill="auto"/>
              <w:tabs>
                <w:tab w:val="left" w:pos="1036"/>
              </w:tabs>
              <w:spacing w:before="0" w:line="288" w:lineRule="auto"/>
              <w:jc w:val="center"/>
              <w:rPr>
                <w:color w:val="FF0000"/>
                <w:sz w:val="22"/>
                <w:szCs w:val="22"/>
              </w:rPr>
            </w:pPr>
            <w:r>
              <w:rPr>
                <w:color w:val="FF0000"/>
                <w:sz w:val="22"/>
                <w:szCs w:val="22"/>
              </w:rPr>
              <w:t>1851</w:t>
            </w:r>
          </w:p>
        </w:tc>
      </w:tr>
      <w:tr w:rsidR="00241919" w:rsidRPr="00250167" w:rsidTr="0081384A">
        <w:trPr>
          <w:trHeight w:val="612"/>
        </w:trPr>
        <w:tc>
          <w:tcPr>
            <w:tcW w:w="1985" w:type="dxa"/>
            <w:vMerge/>
          </w:tcPr>
          <w:p w:rsidR="00241919" w:rsidRPr="0095385B" w:rsidRDefault="00241919" w:rsidP="00104AEB">
            <w:pPr>
              <w:pStyle w:val="11"/>
              <w:shd w:val="clear" w:color="auto" w:fill="auto"/>
              <w:tabs>
                <w:tab w:val="left" w:pos="1036"/>
              </w:tabs>
              <w:spacing w:before="0" w:line="288" w:lineRule="auto"/>
              <w:jc w:val="center"/>
              <w:rPr>
                <w:sz w:val="28"/>
                <w:szCs w:val="28"/>
              </w:rPr>
            </w:pPr>
          </w:p>
        </w:tc>
        <w:tc>
          <w:tcPr>
            <w:tcW w:w="1276" w:type="dxa"/>
            <w:vAlign w:val="center"/>
          </w:tcPr>
          <w:p w:rsidR="00241919" w:rsidRPr="00250167" w:rsidRDefault="00241919" w:rsidP="00104AEB">
            <w:pPr>
              <w:pStyle w:val="Default"/>
              <w:spacing w:line="288" w:lineRule="auto"/>
              <w:jc w:val="center"/>
              <w:rPr>
                <w:rFonts w:eastAsia="Times New Roman"/>
                <w:color w:val="auto"/>
                <w:sz w:val="28"/>
                <w:szCs w:val="28"/>
                <w:lang w:eastAsia="en-US"/>
              </w:rPr>
            </w:pPr>
            <w:r w:rsidRPr="00250167">
              <w:rPr>
                <w:rFonts w:eastAsia="Times New Roman"/>
                <w:color w:val="auto"/>
                <w:sz w:val="28"/>
                <w:szCs w:val="28"/>
                <w:lang w:eastAsia="en-US"/>
              </w:rPr>
              <w:t>ННЗТ</w:t>
            </w:r>
          </w:p>
        </w:tc>
        <w:tc>
          <w:tcPr>
            <w:tcW w:w="1701" w:type="dxa"/>
            <w:vMerge/>
            <w:vAlign w:val="center"/>
          </w:tcPr>
          <w:p w:rsidR="00241919" w:rsidRPr="0095385B" w:rsidRDefault="00241919" w:rsidP="00104AEB">
            <w:pPr>
              <w:pStyle w:val="11"/>
              <w:shd w:val="clear" w:color="auto" w:fill="auto"/>
              <w:tabs>
                <w:tab w:val="left" w:pos="1036"/>
              </w:tabs>
              <w:spacing w:before="0" w:line="288" w:lineRule="auto"/>
              <w:jc w:val="center"/>
              <w:rPr>
                <w:sz w:val="28"/>
                <w:szCs w:val="28"/>
              </w:rPr>
            </w:pPr>
          </w:p>
        </w:tc>
        <w:tc>
          <w:tcPr>
            <w:tcW w:w="1417" w:type="dxa"/>
            <w:vAlign w:val="center"/>
          </w:tcPr>
          <w:p w:rsidR="00241919" w:rsidRPr="00936384" w:rsidRDefault="00B77A88" w:rsidP="00104AEB">
            <w:pPr>
              <w:pStyle w:val="Default"/>
              <w:spacing w:line="288" w:lineRule="auto"/>
              <w:jc w:val="center"/>
              <w:rPr>
                <w:rFonts w:eastAsia="Times New Roman"/>
                <w:color w:val="auto"/>
                <w:sz w:val="28"/>
                <w:szCs w:val="28"/>
                <w:lang w:eastAsia="en-US"/>
              </w:rPr>
            </w:pPr>
            <w:r>
              <w:rPr>
                <w:rFonts w:eastAsia="Times New Roman"/>
                <w:color w:val="auto"/>
                <w:sz w:val="28"/>
                <w:szCs w:val="28"/>
                <w:lang w:eastAsia="en-US"/>
              </w:rPr>
              <w:t>т у.т</w:t>
            </w:r>
          </w:p>
        </w:tc>
        <w:tc>
          <w:tcPr>
            <w:tcW w:w="1134" w:type="dxa"/>
            <w:vAlign w:val="center"/>
          </w:tcPr>
          <w:p w:rsidR="00241919" w:rsidRPr="0095385B" w:rsidRDefault="00E70806" w:rsidP="00104AEB">
            <w:pPr>
              <w:pStyle w:val="11"/>
              <w:shd w:val="clear" w:color="auto" w:fill="auto"/>
              <w:tabs>
                <w:tab w:val="left" w:pos="1036"/>
              </w:tabs>
              <w:spacing w:before="0" w:line="288" w:lineRule="auto"/>
              <w:jc w:val="center"/>
              <w:rPr>
                <w:sz w:val="28"/>
                <w:szCs w:val="28"/>
              </w:rPr>
            </w:pPr>
            <w:r>
              <w:rPr>
                <w:sz w:val="28"/>
                <w:szCs w:val="28"/>
              </w:rPr>
              <w:t>0</w:t>
            </w:r>
          </w:p>
        </w:tc>
        <w:tc>
          <w:tcPr>
            <w:tcW w:w="993" w:type="dxa"/>
            <w:vAlign w:val="center"/>
          </w:tcPr>
          <w:p w:rsidR="00241919" w:rsidRPr="0095385B" w:rsidRDefault="00241919" w:rsidP="00104AEB">
            <w:pPr>
              <w:pStyle w:val="11"/>
              <w:shd w:val="clear" w:color="auto" w:fill="auto"/>
              <w:tabs>
                <w:tab w:val="left" w:pos="1036"/>
              </w:tabs>
              <w:spacing w:before="0" w:line="288" w:lineRule="auto"/>
              <w:jc w:val="center"/>
              <w:rPr>
                <w:sz w:val="28"/>
                <w:szCs w:val="28"/>
              </w:rPr>
            </w:pPr>
            <w:r w:rsidRPr="0095385B">
              <w:rPr>
                <w:sz w:val="28"/>
                <w:szCs w:val="28"/>
              </w:rPr>
              <w:t>0</w:t>
            </w:r>
          </w:p>
        </w:tc>
        <w:tc>
          <w:tcPr>
            <w:tcW w:w="992" w:type="dxa"/>
            <w:vAlign w:val="center"/>
          </w:tcPr>
          <w:p w:rsidR="00241919" w:rsidRPr="0095385B" w:rsidRDefault="00241919" w:rsidP="00104AEB">
            <w:pPr>
              <w:pStyle w:val="11"/>
              <w:shd w:val="clear" w:color="auto" w:fill="auto"/>
              <w:tabs>
                <w:tab w:val="left" w:pos="1036"/>
              </w:tabs>
              <w:spacing w:before="0" w:line="288" w:lineRule="auto"/>
              <w:jc w:val="center"/>
              <w:rPr>
                <w:sz w:val="28"/>
                <w:szCs w:val="28"/>
              </w:rPr>
            </w:pPr>
            <w:r w:rsidRPr="0095385B">
              <w:rPr>
                <w:sz w:val="28"/>
                <w:szCs w:val="28"/>
              </w:rPr>
              <w:t>0</w:t>
            </w:r>
          </w:p>
        </w:tc>
      </w:tr>
    </w:tbl>
    <w:p w:rsidR="00241919" w:rsidRDefault="00241919" w:rsidP="00241919">
      <w:pPr>
        <w:pStyle w:val="11"/>
        <w:shd w:val="clear" w:color="auto" w:fill="auto"/>
        <w:tabs>
          <w:tab w:val="left" w:pos="1036"/>
        </w:tabs>
        <w:spacing w:before="0" w:line="288" w:lineRule="auto"/>
        <w:ind w:firstLine="567"/>
        <w:rPr>
          <w:sz w:val="28"/>
          <w:szCs w:val="28"/>
        </w:rPr>
      </w:pPr>
    </w:p>
    <w:p w:rsidR="00241919" w:rsidRDefault="00241919" w:rsidP="00241919">
      <w:pPr>
        <w:pStyle w:val="11"/>
        <w:shd w:val="clear" w:color="auto" w:fill="auto"/>
        <w:tabs>
          <w:tab w:val="left" w:pos="1036"/>
        </w:tabs>
        <w:spacing w:before="0" w:line="288" w:lineRule="auto"/>
        <w:ind w:firstLine="567"/>
        <w:rPr>
          <w:sz w:val="28"/>
          <w:szCs w:val="28"/>
        </w:rPr>
      </w:pPr>
      <w:r>
        <w:rPr>
          <w:sz w:val="28"/>
          <w:szCs w:val="28"/>
        </w:rPr>
        <w:t xml:space="preserve">ННЗТ - </w:t>
      </w:r>
      <w:r w:rsidRPr="00BF2164">
        <w:rPr>
          <w:sz w:val="28"/>
          <w:szCs w:val="28"/>
        </w:rPr>
        <w:t>неснижаем</w:t>
      </w:r>
      <w:r>
        <w:rPr>
          <w:sz w:val="28"/>
          <w:szCs w:val="28"/>
        </w:rPr>
        <w:t>ый</w:t>
      </w:r>
      <w:r w:rsidRPr="00BF2164">
        <w:rPr>
          <w:sz w:val="28"/>
          <w:szCs w:val="28"/>
        </w:rPr>
        <w:t xml:space="preserve"> нормативн</w:t>
      </w:r>
      <w:r>
        <w:rPr>
          <w:sz w:val="28"/>
          <w:szCs w:val="28"/>
        </w:rPr>
        <w:t>ый</w:t>
      </w:r>
      <w:r w:rsidRPr="00BF2164">
        <w:rPr>
          <w:sz w:val="28"/>
          <w:szCs w:val="28"/>
        </w:rPr>
        <w:t xml:space="preserve"> запас топлива</w:t>
      </w:r>
      <w:r>
        <w:rPr>
          <w:sz w:val="28"/>
          <w:szCs w:val="28"/>
        </w:rPr>
        <w:t xml:space="preserve"> </w:t>
      </w:r>
      <w:r w:rsidRPr="00BF2164">
        <w:rPr>
          <w:sz w:val="28"/>
          <w:szCs w:val="28"/>
        </w:rPr>
        <w:t>на отопительных котельных создается в целях обеспечения их работы в условиях непредвиденных обстоятельств (перерывы в поступлении топлива; резкое снижение температуры наружного воздуха и т.п.) при невозможности использования или исчерпании нормативного эксплуатационного запаса топлива.</w:t>
      </w:r>
    </w:p>
    <w:p w:rsidR="00815A14" w:rsidRPr="00815A14" w:rsidRDefault="00815A14" w:rsidP="00241919">
      <w:pPr>
        <w:pStyle w:val="11"/>
        <w:shd w:val="clear" w:color="auto" w:fill="auto"/>
        <w:tabs>
          <w:tab w:val="left" w:pos="1036"/>
        </w:tabs>
        <w:spacing w:before="0" w:line="288" w:lineRule="auto"/>
        <w:ind w:firstLine="567"/>
        <w:rPr>
          <w:sz w:val="28"/>
          <w:szCs w:val="28"/>
        </w:rPr>
      </w:pPr>
      <w:r>
        <w:rPr>
          <w:sz w:val="28"/>
          <w:szCs w:val="28"/>
        </w:rPr>
        <w:t>Обоснование</w:t>
      </w:r>
      <w:r w:rsidRPr="00250167">
        <w:rPr>
          <w:sz w:val="28"/>
          <w:szCs w:val="28"/>
        </w:rPr>
        <w:t xml:space="preserve"> перспективных топливных балансов для каждого источника тепловой энергии, расположенного в границах поселения по видам основного, резервного и аварийного топлива, на каждом этапе </w:t>
      </w:r>
      <w:r w:rsidRPr="00815A14">
        <w:rPr>
          <w:sz w:val="28"/>
          <w:szCs w:val="28"/>
        </w:rPr>
        <w:t>реализации более подробно представлены</w:t>
      </w:r>
      <w:r w:rsidRPr="00250167">
        <w:rPr>
          <w:sz w:val="28"/>
          <w:szCs w:val="28"/>
        </w:rPr>
        <w:t xml:space="preserve"> в </w:t>
      </w:r>
      <w:r>
        <w:rPr>
          <w:sz w:val="28"/>
          <w:szCs w:val="28"/>
        </w:rPr>
        <w:t>главе</w:t>
      </w:r>
      <w:r w:rsidRPr="00066876">
        <w:rPr>
          <w:sz w:val="28"/>
          <w:szCs w:val="28"/>
        </w:rPr>
        <w:t xml:space="preserve"> </w:t>
      </w:r>
      <w:r>
        <w:rPr>
          <w:sz w:val="28"/>
          <w:szCs w:val="28"/>
        </w:rPr>
        <w:t>6</w:t>
      </w:r>
      <w:r w:rsidRPr="00066876">
        <w:rPr>
          <w:sz w:val="28"/>
          <w:szCs w:val="28"/>
        </w:rPr>
        <w:t xml:space="preserve"> «Перспективные топливные балансы» Обосновывающих материалов.</w:t>
      </w:r>
    </w:p>
    <w:p w:rsidR="00A72737" w:rsidRPr="00A72737" w:rsidRDefault="00A72737" w:rsidP="00241919">
      <w:pPr>
        <w:pStyle w:val="11"/>
        <w:shd w:val="clear" w:color="auto" w:fill="auto"/>
        <w:tabs>
          <w:tab w:val="left" w:pos="1036"/>
        </w:tabs>
        <w:spacing w:before="0" w:line="288" w:lineRule="auto"/>
        <w:ind w:firstLine="567"/>
        <w:rPr>
          <w:sz w:val="28"/>
          <w:szCs w:val="28"/>
        </w:rPr>
      </w:pPr>
    </w:p>
    <w:p w:rsidR="00241919" w:rsidRDefault="00241919" w:rsidP="00241919">
      <w:pPr>
        <w:pStyle w:val="11"/>
        <w:shd w:val="clear" w:color="auto" w:fill="auto"/>
        <w:tabs>
          <w:tab w:val="left" w:pos="1036"/>
        </w:tabs>
        <w:spacing w:before="0" w:line="288" w:lineRule="auto"/>
        <w:ind w:firstLine="580"/>
        <w:rPr>
          <w:b/>
          <w:sz w:val="28"/>
          <w:szCs w:val="28"/>
        </w:rPr>
      </w:pPr>
      <w:r w:rsidRPr="00250167">
        <w:rPr>
          <w:b/>
          <w:sz w:val="28"/>
          <w:szCs w:val="28"/>
        </w:rPr>
        <w:t xml:space="preserve">Раздел 7 "Инвестиции в </w:t>
      </w:r>
      <w:r w:rsidR="00BA4C32">
        <w:rPr>
          <w:b/>
          <w:sz w:val="28"/>
          <w:szCs w:val="28"/>
        </w:rPr>
        <w:t xml:space="preserve">новое </w:t>
      </w:r>
      <w:r w:rsidRPr="00250167">
        <w:rPr>
          <w:b/>
          <w:sz w:val="28"/>
          <w:szCs w:val="28"/>
        </w:rPr>
        <w:t>строительство, реконструкцию и техническое перевооружение".</w:t>
      </w:r>
    </w:p>
    <w:p w:rsidR="00241919" w:rsidRPr="00D75D07" w:rsidRDefault="00241919" w:rsidP="00241919">
      <w:pPr>
        <w:pStyle w:val="11"/>
        <w:shd w:val="clear" w:color="auto" w:fill="auto"/>
        <w:tabs>
          <w:tab w:val="left" w:pos="1036"/>
        </w:tabs>
        <w:spacing w:before="0" w:line="288" w:lineRule="auto"/>
        <w:ind w:firstLine="580"/>
        <w:rPr>
          <w:sz w:val="28"/>
          <w:szCs w:val="28"/>
        </w:rPr>
      </w:pPr>
    </w:p>
    <w:p w:rsidR="00241919" w:rsidRPr="00250167" w:rsidRDefault="00241919" w:rsidP="00241919">
      <w:pPr>
        <w:pStyle w:val="11"/>
        <w:shd w:val="clear" w:color="auto" w:fill="auto"/>
        <w:tabs>
          <w:tab w:val="left" w:pos="1036"/>
        </w:tabs>
        <w:spacing w:before="0" w:line="288" w:lineRule="auto"/>
        <w:ind w:firstLine="560"/>
        <w:rPr>
          <w:sz w:val="28"/>
          <w:szCs w:val="28"/>
        </w:rPr>
      </w:pPr>
      <w:r w:rsidRPr="00250167">
        <w:rPr>
          <w:sz w:val="28"/>
          <w:szCs w:val="28"/>
        </w:rPr>
        <w:t xml:space="preserve">7.1. </w:t>
      </w:r>
      <w:r w:rsidR="00A72737">
        <w:rPr>
          <w:sz w:val="28"/>
          <w:szCs w:val="28"/>
        </w:rPr>
        <w:t>Предложения</w:t>
      </w:r>
      <w:r w:rsidRPr="00250167">
        <w:rPr>
          <w:sz w:val="28"/>
          <w:szCs w:val="28"/>
        </w:rPr>
        <w:t xml:space="preserve"> по величине необходимых инвестиций в</w:t>
      </w:r>
      <w:r w:rsidR="00A72737">
        <w:rPr>
          <w:sz w:val="28"/>
          <w:szCs w:val="28"/>
        </w:rPr>
        <w:t xml:space="preserve"> новое</w:t>
      </w:r>
      <w:r w:rsidRPr="00250167">
        <w:rPr>
          <w:sz w:val="28"/>
          <w:szCs w:val="28"/>
        </w:rPr>
        <w:t xml:space="preserve"> строительство, реконструкцию и техническое перевооружение источников тепловой энергии</w:t>
      </w:r>
      <w:r w:rsidR="00081828">
        <w:rPr>
          <w:sz w:val="28"/>
          <w:szCs w:val="28"/>
        </w:rPr>
        <w:t xml:space="preserve"> (мощности)</w:t>
      </w:r>
      <w:r w:rsidRPr="00250167">
        <w:rPr>
          <w:sz w:val="28"/>
          <w:szCs w:val="28"/>
        </w:rPr>
        <w:t xml:space="preserve"> на каждом этапе</w:t>
      </w:r>
      <w:r w:rsidR="00081828">
        <w:rPr>
          <w:sz w:val="28"/>
          <w:szCs w:val="28"/>
        </w:rPr>
        <w:t xml:space="preserve"> планируемого периода</w:t>
      </w:r>
      <w:r w:rsidRPr="00250167">
        <w:rPr>
          <w:sz w:val="28"/>
          <w:szCs w:val="28"/>
        </w:rPr>
        <w:t>.</w:t>
      </w:r>
    </w:p>
    <w:p w:rsidR="00241919" w:rsidRPr="00250167" w:rsidRDefault="00241919" w:rsidP="00241919">
      <w:pPr>
        <w:pStyle w:val="Default"/>
        <w:spacing w:line="288" w:lineRule="auto"/>
        <w:ind w:firstLine="578"/>
        <w:jc w:val="both"/>
        <w:rPr>
          <w:rFonts w:eastAsia="Times New Roman"/>
          <w:color w:val="auto"/>
          <w:sz w:val="28"/>
          <w:szCs w:val="28"/>
          <w:lang w:eastAsia="en-US"/>
        </w:rPr>
      </w:pPr>
    </w:p>
    <w:p w:rsidR="00971D30" w:rsidRDefault="00241919" w:rsidP="000848EC">
      <w:pPr>
        <w:pStyle w:val="11"/>
        <w:shd w:val="clear" w:color="auto" w:fill="auto"/>
        <w:tabs>
          <w:tab w:val="left" w:pos="871"/>
        </w:tabs>
        <w:spacing w:before="0" w:line="288" w:lineRule="auto"/>
        <w:ind w:firstLine="539"/>
        <w:rPr>
          <w:sz w:val="28"/>
          <w:szCs w:val="28"/>
        </w:rPr>
      </w:pPr>
      <w:r>
        <w:rPr>
          <w:sz w:val="28"/>
          <w:szCs w:val="28"/>
        </w:rPr>
        <w:t xml:space="preserve">Генеральным планом </w:t>
      </w:r>
      <w:r w:rsidR="00081828">
        <w:rPr>
          <w:sz w:val="28"/>
          <w:szCs w:val="28"/>
        </w:rPr>
        <w:t>развития поселения</w:t>
      </w:r>
      <w:r w:rsidRPr="00250167">
        <w:rPr>
          <w:sz w:val="28"/>
          <w:szCs w:val="28"/>
        </w:rPr>
        <w:t xml:space="preserve"> строительств</w:t>
      </w:r>
      <w:r>
        <w:rPr>
          <w:sz w:val="28"/>
          <w:szCs w:val="28"/>
        </w:rPr>
        <w:t>о</w:t>
      </w:r>
      <w:r w:rsidRPr="00250167">
        <w:rPr>
          <w:sz w:val="28"/>
          <w:szCs w:val="28"/>
        </w:rPr>
        <w:t>, реконструкции и техническо</w:t>
      </w:r>
      <w:r>
        <w:rPr>
          <w:sz w:val="28"/>
          <w:szCs w:val="28"/>
        </w:rPr>
        <w:t>е</w:t>
      </w:r>
      <w:r w:rsidRPr="00250167">
        <w:rPr>
          <w:sz w:val="28"/>
          <w:szCs w:val="28"/>
        </w:rPr>
        <w:t xml:space="preserve"> перевооружению источников </w:t>
      </w:r>
      <w:r w:rsidRPr="000848EC">
        <w:rPr>
          <w:sz w:val="28"/>
          <w:szCs w:val="28"/>
        </w:rPr>
        <w:t>тепловой энергии не запланировано.</w:t>
      </w:r>
      <w:r w:rsidR="000848EC">
        <w:rPr>
          <w:sz w:val="28"/>
          <w:szCs w:val="28"/>
        </w:rPr>
        <w:t xml:space="preserve"> </w:t>
      </w:r>
    </w:p>
    <w:p w:rsidR="004C2EBB" w:rsidRDefault="000848EC" w:rsidP="009B2606">
      <w:pPr>
        <w:pStyle w:val="11"/>
        <w:shd w:val="clear" w:color="auto" w:fill="auto"/>
        <w:tabs>
          <w:tab w:val="left" w:pos="871"/>
        </w:tabs>
        <w:spacing w:before="0" w:line="288" w:lineRule="auto"/>
        <w:ind w:firstLine="539"/>
        <w:rPr>
          <w:sz w:val="28"/>
          <w:szCs w:val="28"/>
        </w:rPr>
      </w:pPr>
      <w:r>
        <w:rPr>
          <w:sz w:val="28"/>
          <w:szCs w:val="28"/>
        </w:rPr>
        <w:t>Однако</w:t>
      </w:r>
      <w:r w:rsidR="00971D30">
        <w:rPr>
          <w:sz w:val="28"/>
          <w:szCs w:val="28"/>
        </w:rPr>
        <w:t xml:space="preserve"> </w:t>
      </w:r>
      <w:r>
        <w:rPr>
          <w:sz w:val="28"/>
          <w:szCs w:val="28"/>
        </w:rPr>
        <w:t xml:space="preserve">целесообразно </w:t>
      </w:r>
      <w:r w:rsidR="005450E3" w:rsidRPr="00906CFB">
        <w:rPr>
          <w:sz w:val="28"/>
          <w:szCs w:val="28"/>
        </w:rPr>
        <w:t>с целью повышения эффективности работы систем</w:t>
      </w:r>
      <w:r w:rsidR="00343DA3">
        <w:rPr>
          <w:sz w:val="28"/>
          <w:szCs w:val="28"/>
        </w:rPr>
        <w:t>ы</w:t>
      </w:r>
      <w:r w:rsidR="005450E3" w:rsidRPr="00906CFB">
        <w:rPr>
          <w:sz w:val="28"/>
          <w:szCs w:val="28"/>
        </w:rPr>
        <w:t xml:space="preserve"> теплоснабжения </w:t>
      </w:r>
      <w:r w:rsidR="005450E3">
        <w:rPr>
          <w:sz w:val="28"/>
          <w:szCs w:val="28"/>
        </w:rPr>
        <w:t>провести</w:t>
      </w:r>
      <w:r w:rsidR="005450E3" w:rsidRPr="00906CFB">
        <w:rPr>
          <w:sz w:val="28"/>
          <w:szCs w:val="28"/>
        </w:rPr>
        <w:t xml:space="preserve"> </w:t>
      </w:r>
      <w:r w:rsidR="004C2EBB" w:rsidRPr="00906CFB">
        <w:rPr>
          <w:sz w:val="28"/>
          <w:szCs w:val="28"/>
        </w:rPr>
        <w:t xml:space="preserve">реконструкцию </w:t>
      </w:r>
      <w:r w:rsidR="00343DA3">
        <w:rPr>
          <w:sz w:val="28"/>
          <w:szCs w:val="28"/>
        </w:rPr>
        <w:t xml:space="preserve">до 2030 года </w:t>
      </w:r>
      <w:r w:rsidR="004C2EBB">
        <w:rPr>
          <w:sz w:val="28"/>
          <w:szCs w:val="28"/>
        </w:rPr>
        <w:t>существующ</w:t>
      </w:r>
      <w:r w:rsidR="00DD480E">
        <w:rPr>
          <w:sz w:val="28"/>
          <w:szCs w:val="28"/>
        </w:rPr>
        <w:t>его</w:t>
      </w:r>
      <w:r w:rsidR="004C2EBB">
        <w:rPr>
          <w:sz w:val="28"/>
          <w:szCs w:val="28"/>
        </w:rPr>
        <w:t xml:space="preserve"> АТП в системе индивидуального теплоснабжения </w:t>
      </w:r>
      <w:r w:rsidR="00B76193">
        <w:rPr>
          <w:sz w:val="28"/>
          <w:szCs w:val="28"/>
        </w:rPr>
        <w:t xml:space="preserve">для </w:t>
      </w:r>
      <w:r w:rsidR="00B76193" w:rsidRPr="00906CFB">
        <w:rPr>
          <w:sz w:val="28"/>
          <w:szCs w:val="28"/>
        </w:rPr>
        <w:t>замен</w:t>
      </w:r>
      <w:r w:rsidR="00B76193">
        <w:rPr>
          <w:sz w:val="28"/>
          <w:szCs w:val="28"/>
        </w:rPr>
        <w:t>ы</w:t>
      </w:r>
      <w:r w:rsidR="00B76193" w:rsidRPr="00906CFB">
        <w:rPr>
          <w:sz w:val="28"/>
          <w:szCs w:val="28"/>
        </w:rPr>
        <w:t xml:space="preserve"> </w:t>
      </w:r>
      <w:r w:rsidR="00B76193">
        <w:rPr>
          <w:sz w:val="28"/>
          <w:szCs w:val="28"/>
        </w:rPr>
        <w:t xml:space="preserve">существующего выработавшего нормативные сроки службы оборудования (в т.ч. котлов) </w:t>
      </w:r>
      <w:r w:rsidR="00B76193" w:rsidRPr="00906CFB">
        <w:rPr>
          <w:sz w:val="28"/>
          <w:szCs w:val="28"/>
        </w:rPr>
        <w:t xml:space="preserve">на </w:t>
      </w:r>
      <w:r w:rsidR="00B76193" w:rsidRPr="00906CFB">
        <w:rPr>
          <w:sz w:val="28"/>
          <w:szCs w:val="28"/>
        </w:rPr>
        <w:lastRenderedPageBreak/>
        <w:t>современн</w:t>
      </w:r>
      <w:r w:rsidR="00B76193">
        <w:rPr>
          <w:sz w:val="28"/>
          <w:szCs w:val="28"/>
        </w:rPr>
        <w:t>о</w:t>
      </w:r>
      <w:r w:rsidR="00B76193" w:rsidRPr="00906CFB">
        <w:rPr>
          <w:sz w:val="28"/>
          <w:szCs w:val="28"/>
        </w:rPr>
        <w:t>е высокоэффективн</w:t>
      </w:r>
      <w:r w:rsidR="00B76193">
        <w:rPr>
          <w:sz w:val="28"/>
          <w:szCs w:val="28"/>
        </w:rPr>
        <w:t>ое, для чего потребуется 0,</w:t>
      </w:r>
      <w:r w:rsidR="00DD480E">
        <w:rPr>
          <w:sz w:val="28"/>
          <w:szCs w:val="28"/>
        </w:rPr>
        <w:t>3</w:t>
      </w:r>
      <w:r w:rsidR="00B76193">
        <w:rPr>
          <w:sz w:val="28"/>
          <w:szCs w:val="28"/>
        </w:rPr>
        <w:t xml:space="preserve"> млн. руб.</w:t>
      </w:r>
      <w:r w:rsidR="009B2606">
        <w:rPr>
          <w:sz w:val="28"/>
          <w:szCs w:val="28"/>
        </w:rPr>
        <w:t xml:space="preserve">, </w:t>
      </w:r>
      <w:r w:rsidR="009B2606">
        <w:rPr>
          <w:color w:val="FF0000"/>
          <w:sz w:val="28"/>
          <w:szCs w:val="28"/>
        </w:rPr>
        <w:t>осуществить</w:t>
      </w:r>
      <w:r w:rsidR="009B2606" w:rsidRPr="00BF7417">
        <w:rPr>
          <w:color w:val="FF0000"/>
          <w:sz w:val="28"/>
          <w:szCs w:val="28"/>
        </w:rPr>
        <w:t xml:space="preserve"> строительство до 2020 года новой блочно – модульной для теплоснабжения потребителей </w:t>
      </w:r>
      <w:r w:rsidR="009B2606">
        <w:rPr>
          <w:color w:val="FF0000"/>
          <w:sz w:val="28"/>
          <w:szCs w:val="28"/>
        </w:rPr>
        <w:t>п.Окский стоимостью около 17 млн. рублей.</w:t>
      </w:r>
    </w:p>
    <w:p w:rsidR="00241919" w:rsidRPr="009B2606" w:rsidRDefault="005F1DA2" w:rsidP="00B77A88">
      <w:pPr>
        <w:pStyle w:val="11"/>
        <w:shd w:val="clear" w:color="auto" w:fill="auto"/>
        <w:tabs>
          <w:tab w:val="left" w:pos="871"/>
        </w:tabs>
        <w:spacing w:before="0" w:line="288" w:lineRule="auto"/>
        <w:ind w:firstLine="539"/>
        <w:rPr>
          <w:color w:val="FF0000"/>
          <w:sz w:val="28"/>
          <w:szCs w:val="28"/>
        </w:rPr>
      </w:pPr>
      <w:r w:rsidRPr="009B2606">
        <w:rPr>
          <w:color w:val="FF0000"/>
          <w:sz w:val="28"/>
          <w:szCs w:val="28"/>
        </w:rPr>
        <w:t>Объем</w:t>
      </w:r>
      <w:r w:rsidR="00971D30" w:rsidRPr="009B2606">
        <w:rPr>
          <w:color w:val="FF0000"/>
          <w:sz w:val="28"/>
          <w:szCs w:val="28"/>
        </w:rPr>
        <w:t xml:space="preserve"> инвестиций в </w:t>
      </w:r>
      <w:r w:rsidR="005450E3" w:rsidRPr="009B2606">
        <w:rPr>
          <w:color w:val="FF0000"/>
          <w:sz w:val="28"/>
          <w:szCs w:val="28"/>
        </w:rPr>
        <w:t xml:space="preserve">строительство, </w:t>
      </w:r>
      <w:r w:rsidR="00971D30" w:rsidRPr="009B2606">
        <w:rPr>
          <w:color w:val="FF0000"/>
          <w:sz w:val="28"/>
          <w:szCs w:val="28"/>
        </w:rPr>
        <w:t xml:space="preserve">реконструкцию </w:t>
      </w:r>
      <w:r w:rsidR="005450E3" w:rsidRPr="009B2606">
        <w:rPr>
          <w:color w:val="FF0000"/>
          <w:sz w:val="28"/>
          <w:szCs w:val="28"/>
        </w:rPr>
        <w:t>и техническое перевооружение источников тепловой энергии</w:t>
      </w:r>
      <w:r w:rsidR="004D5DA1" w:rsidRPr="009B2606">
        <w:rPr>
          <w:color w:val="FF0000"/>
          <w:sz w:val="28"/>
          <w:szCs w:val="28"/>
        </w:rPr>
        <w:t>,</w:t>
      </w:r>
      <w:r w:rsidR="00971D30" w:rsidRPr="009B2606">
        <w:rPr>
          <w:color w:val="FF0000"/>
          <w:sz w:val="28"/>
          <w:szCs w:val="28"/>
        </w:rPr>
        <w:t xml:space="preserve"> составит около</w:t>
      </w:r>
      <w:r w:rsidR="001865D5" w:rsidRPr="009B2606">
        <w:rPr>
          <w:color w:val="FF0000"/>
          <w:sz w:val="28"/>
          <w:szCs w:val="28"/>
        </w:rPr>
        <w:t xml:space="preserve"> </w:t>
      </w:r>
      <w:r w:rsidR="009B2606" w:rsidRPr="009B2606">
        <w:rPr>
          <w:color w:val="FF0000"/>
          <w:sz w:val="28"/>
          <w:szCs w:val="28"/>
        </w:rPr>
        <w:t>17,3</w:t>
      </w:r>
      <w:r w:rsidRPr="009B2606">
        <w:rPr>
          <w:color w:val="FF0000"/>
          <w:sz w:val="28"/>
          <w:szCs w:val="28"/>
        </w:rPr>
        <w:t xml:space="preserve"> </w:t>
      </w:r>
      <w:r w:rsidR="005450E3" w:rsidRPr="009B2606">
        <w:rPr>
          <w:color w:val="FF0000"/>
          <w:sz w:val="28"/>
          <w:szCs w:val="28"/>
        </w:rPr>
        <w:t xml:space="preserve"> </w:t>
      </w:r>
      <w:r w:rsidR="001865D5" w:rsidRPr="009B2606">
        <w:rPr>
          <w:color w:val="FF0000"/>
          <w:sz w:val="28"/>
          <w:szCs w:val="28"/>
        </w:rPr>
        <w:t>млн. руб.</w:t>
      </w:r>
      <w:r w:rsidR="00971D30" w:rsidRPr="009B2606">
        <w:rPr>
          <w:color w:val="FF0000"/>
          <w:sz w:val="28"/>
          <w:szCs w:val="28"/>
        </w:rPr>
        <w:t xml:space="preserve">, </w:t>
      </w:r>
      <w:r w:rsidR="005450E3" w:rsidRPr="009B2606">
        <w:rPr>
          <w:color w:val="FF0000"/>
          <w:sz w:val="28"/>
          <w:szCs w:val="28"/>
        </w:rPr>
        <w:t xml:space="preserve">в т.ч. до 2020 года </w:t>
      </w:r>
      <w:r w:rsidR="009B2606" w:rsidRPr="009B2606">
        <w:rPr>
          <w:color w:val="FF0000"/>
          <w:sz w:val="28"/>
          <w:szCs w:val="28"/>
        </w:rPr>
        <w:t>17,3</w:t>
      </w:r>
      <w:r w:rsidR="005450E3" w:rsidRPr="009B2606">
        <w:rPr>
          <w:color w:val="FF0000"/>
          <w:sz w:val="28"/>
          <w:szCs w:val="28"/>
        </w:rPr>
        <w:t>. руб.</w:t>
      </w:r>
    </w:p>
    <w:p w:rsidR="00241919" w:rsidRPr="00250167" w:rsidRDefault="00241919" w:rsidP="00241919">
      <w:pPr>
        <w:pStyle w:val="11"/>
        <w:shd w:val="clear" w:color="auto" w:fill="auto"/>
        <w:tabs>
          <w:tab w:val="left" w:pos="1036"/>
        </w:tabs>
        <w:spacing w:before="0" w:line="288" w:lineRule="auto"/>
        <w:ind w:firstLine="560"/>
        <w:rPr>
          <w:sz w:val="28"/>
          <w:szCs w:val="28"/>
        </w:rPr>
      </w:pPr>
    </w:p>
    <w:p w:rsidR="00241919" w:rsidRDefault="00241919" w:rsidP="00241919">
      <w:pPr>
        <w:pStyle w:val="11"/>
        <w:shd w:val="clear" w:color="auto" w:fill="auto"/>
        <w:tabs>
          <w:tab w:val="left" w:pos="1036"/>
        </w:tabs>
        <w:spacing w:before="0" w:line="288" w:lineRule="auto"/>
        <w:ind w:firstLine="560"/>
        <w:rPr>
          <w:sz w:val="28"/>
          <w:szCs w:val="28"/>
        </w:rPr>
      </w:pPr>
      <w:r w:rsidRPr="00250167">
        <w:rPr>
          <w:sz w:val="28"/>
          <w:szCs w:val="28"/>
        </w:rPr>
        <w:t>7.2.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p>
    <w:p w:rsidR="004722BB" w:rsidRDefault="004722BB" w:rsidP="00241919">
      <w:pPr>
        <w:pStyle w:val="11"/>
        <w:shd w:val="clear" w:color="auto" w:fill="auto"/>
        <w:tabs>
          <w:tab w:val="left" w:pos="1036"/>
        </w:tabs>
        <w:spacing w:before="0" w:line="288" w:lineRule="auto"/>
        <w:ind w:firstLine="560"/>
        <w:rPr>
          <w:sz w:val="28"/>
          <w:szCs w:val="28"/>
        </w:rPr>
      </w:pPr>
    </w:p>
    <w:p w:rsidR="005F29EA" w:rsidRDefault="005F29EA" w:rsidP="005F29EA">
      <w:pPr>
        <w:pStyle w:val="11"/>
        <w:shd w:val="clear" w:color="auto" w:fill="auto"/>
        <w:tabs>
          <w:tab w:val="left" w:pos="871"/>
        </w:tabs>
        <w:spacing w:before="0" w:line="288" w:lineRule="auto"/>
        <w:ind w:firstLine="539"/>
        <w:rPr>
          <w:sz w:val="28"/>
          <w:szCs w:val="28"/>
        </w:rPr>
      </w:pPr>
      <w:r>
        <w:rPr>
          <w:sz w:val="28"/>
          <w:szCs w:val="28"/>
        </w:rPr>
        <w:t>Генеральным планом развития поселения</w:t>
      </w:r>
      <w:r w:rsidRPr="00250167">
        <w:rPr>
          <w:sz w:val="28"/>
          <w:szCs w:val="28"/>
        </w:rPr>
        <w:t xml:space="preserve"> строительств</w:t>
      </w:r>
      <w:r>
        <w:rPr>
          <w:sz w:val="28"/>
          <w:szCs w:val="28"/>
        </w:rPr>
        <w:t>о</w:t>
      </w:r>
      <w:r w:rsidRPr="00250167">
        <w:rPr>
          <w:sz w:val="28"/>
          <w:szCs w:val="28"/>
        </w:rPr>
        <w:t>, реконструкции и техническо</w:t>
      </w:r>
      <w:r>
        <w:rPr>
          <w:sz w:val="28"/>
          <w:szCs w:val="28"/>
        </w:rPr>
        <w:t>е</w:t>
      </w:r>
      <w:r w:rsidRPr="00250167">
        <w:rPr>
          <w:sz w:val="28"/>
          <w:szCs w:val="28"/>
        </w:rPr>
        <w:t xml:space="preserve"> перевооружению источников </w:t>
      </w:r>
      <w:r w:rsidRPr="000848EC">
        <w:rPr>
          <w:sz w:val="28"/>
          <w:szCs w:val="28"/>
        </w:rPr>
        <w:t>те</w:t>
      </w:r>
      <w:r>
        <w:rPr>
          <w:sz w:val="28"/>
          <w:szCs w:val="28"/>
        </w:rPr>
        <w:t xml:space="preserve">пловой энергии не предусмотрено. </w:t>
      </w:r>
    </w:p>
    <w:p w:rsidR="005F29EA" w:rsidRPr="005F29EA" w:rsidRDefault="005F29EA" w:rsidP="005F29EA">
      <w:pPr>
        <w:pStyle w:val="11"/>
        <w:shd w:val="clear" w:color="auto" w:fill="auto"/>
        <w:tabs>
          <w:tab w:val="left" w:pos="871"/>
        </w:tabs>
        <w:spacing w:before="0" w:line="288" w:lineRule="auto"/>
        <w:ind w:firstLine="539"/>
        <w:rPr>
          <w:sz w:val="28"/>
          <w:szCs w:val="28"/>
        </w:rPr>
      </w:pPr>
      <w:r>
        <w:rPr>
          <w:sz w:val="28"/>
          <w:szCs w:val="28"/>
        </w:rPr>
        <w:t xml:space="preserve"> Однако целесообразно провести </w:t>
      </w:r>
      <w:r w:rsidR="009B2606">
        <w:rPr>
          <w:sz w:val="28"/>
          <w:szCs w:val="28"/>
        </w:rPr>
        <w:t>до 2017</w:t>
      </w:r>
      <w:r w:rsidR="003408EC">
        <w:rPr>
          <w:sz w:val="28"/>
          <w:szCs w:val="28"/>
        </w:rPr>
        <w:t xml:space="preserve"> года </w:t>
      </w:r>
      <w:r>
        <w:rPr>
          <w:sz w:val="28"/>
          <w:szCs w:val="28"/>
        </w:rPr>
        <w:t xml:space="preserve">частичный ремонт существующих тепловых сетей (около </w:t>
      </w:r>
      <w:r w:rsidR="00343DA3">
        <w:rPr>
          <w:sz w:val="28"/>
          <w:szCs w:val="28"/>
        </w:rPr>
        <w:t>4</w:t>
      </w:r>
      <w:r>
        <w:rPr>
          <w:sz w:val="28"/>
          <w:szCs w:val="28"/>
        </w:rPr>
        <w:t xml:space="preserve">00 м.) с целью сокращения потерь тепловой энергии при транспортировке (с восстановлением тепловой изоляции), </w:t>
      </w:r>
      <w:r w:rsidR="009B2606" w:rsidRPr="009B2606">
        <w:rPr>
          <w:color w:val="FF0000"/>
          <w:sz w:val="28"/>
          <w:szCs w:val="28"/>
        </w:rPr>
        <w:t>а так же здания теплопункта</w:t>
      </w:r>
      <w:r w:rsidR="00D44393">
        <w:rPr>
          <w:color w:val="FF0000"/>
          <w:sz w:val="28"/>
          <w:szCs w:val="28"/>
        </w:rPr>
        <w:t>,</w:t>
      </w:r>
      <w:r w:rsidR="009B2606" w:rsidRPr="009B2606">
        <w:rPr>
          <w:color w:val="FF0000"/>
          <w:sz w:val="28"/>
          <w:szCs w:val="28"/>
        </w:rPr>
        <w:t xml:space="preserve"> </w:t>
      </w:r>
      <w:r w:rsidRPr="009B2606">
        <w:rPr>
          <w:color w:val="FF0000"/>
          <w:sz w:val="28"/>
          <w:szCs w:val="28"/>
        </w:rPr>
        <w:t>для чего потребуется 0,</w:t>
      </w:r>
      <w:r w:rsidR="00343DA3" w:rsidRPr="009B2606">
        <w:rPr>
          <w:color w:val="FF0000"/>
          <w:sz w:val="28"/>
          <w:szCs w:val="28"/>
        </w:rPr>
        <w:t>4</w:t>
      </w:r>
      <w:r w:rsidRPr="009B2606">
        <w:rPr>
          <w:color w:val="FF0000"/>
          <w:sz w:val="28"/>
          <w:szCs w:val="28"/>
        </w:rPr>
        <w:t xml:space="preserve"> млн. </w:t>
      </w:r>
      <w:r w:rsidR="003408EC" w:rsidRPr="009B2606">
        <w:rPr>
          <w:color w:val="FF0000"/>
          <w:sz w:val="28"/>
          <w:szCs w:val="28"/>
        </w:rPr>
        <w:t>руб</w:t>
      </w:r>
      <w:r w:rsidRPr="009B2606">
        <w:rPr>
          <w:color w:val="FF0000"/>
          <w:sz w:val="28"/>
          <w:szCs w:val="28"/>
        </w:rPr>
        <w:t>.</w:t>
      </w:r>
      <w:r>
        <w:rPr>
          <w:sz w:val="28"/>
          <w:szCs w:val="28"/>
        </w:rPr>
        <w:t xml:space="preserve">  </w:t>
      </w:r>
    </w:p>
    <w:p w:rsidR="004722BB" w:rsidRPr="004722BB" w:rsidRDefault="004722BB" w:rsidP="004722BB">
      <w:pPr>
        <w:pStyle w:val="11"/>
        <w:shd w:val="clear" w:color="auto" w:fill="auto"/>
        <w:tabs>
          <w:tab w:val="left" w:pos="1036"/>
        </w:tabs>
        <w:spacing w:before="0" w:line="288" w:lineRule="auto"/>
        <w:ind w:firstLine="560"/>
        <w:rPr>
          <w:sz w:val="28"/>
          <w:szCs w:val="28"/>
        </w:rPr>
      </w:pPr>
    </w:p>
    <w:p w:rsidR="00241919" w:rsidRPr="00250167" w:rsidRDefault="00241919" w:rsidP="00241919">
      <w:pPr>
        <w:pStyle w:val="11"/>
        <w:shd w:val="clear" w:color="auto" w:fill="auto"/>
        <w:tabs>
          <w:tab w:val="left" w:pos="905"/>
        </w:tabs>
        <w:spacing w:before="0" w:line="288" w:lineRule="auto"/>
        <w:ind w:firstLine="560"/>
        <w:rPr>
          <w:sz w:val="28"/>
          <w:szCs w:val="28"/>
        </w:rPr>
      </w:pPr>
      <w:r w:rsidRPr="00250167">
        <w:rPr>
          <w:sz w:val="28"/>
          <w:szCs w:val="28"/>
        </w:rPr>
        <w:t xml:space="preserve">7.3. Предложения по величине инвестиций </w:t>
      </w:r>
      <w:r w:rsidR="00081828">
        <w:rPr>
          <w:sz w:val="28"/>
          <w:szCs w:val="28"/>
        </w:rPr>
        <w:t>связанных с изменениями</w:t>
      </w:r>
      <w:r w:rsidRPr="00250167">
        <w:rPr>
          <w:sz w:val="28"/>
          <w:szCs w:val="28"/>
        </w:rPr>
        <w:t xml:space="preserve"> температурного графика системы теплоснабжения.</w:t>
      </w:r>
    </w:p>
    <w:p w:rsidR="00241919" w:rsidRDefault="00241919" w:rsidP="00241919">
      <w:pPr>
        <w:pStyle w:val="11"/>
        <w:shd w:val="clear" w:color="auto" w:fill="auto"/>
        <w:tabs>
          <w:tab w:val="left" w:pos="905"/>
        </w:tabs>
        <w:spacing w:before="0" w:line="288" w:lineRule="auto"/>
        <w:ind w:firstLine="560"/>
        <w:rPr>
          <w:sz w:val="28"/>
          <w:szCs w:val="28"/>
        </w:rPr>
      </w:pPr>
    </w:p>
    <w:p w:rsidR="00241919" w:rsidRDefault="009A4DBF" w:rsidP="00241919">
      <w:pPr>
        <w:pStyle w:val="11"/>
        <w:shd w:val="clear" w:color="auto" w:fill="auto"/>
        <w:tabs>
          <w:tab w:val="left" w:pos="905"/>
        </w:tabs>
        <w:spacing w:before="0" w:line="288" w:lineRule="auto"/>
        <w:ind w:firstLine="560"/>
        <w:rPr>
          <w:sz w:val="28"/>
          <w:szCs w:val="28"/>
        </w:rPr>
      </w:pPr>
      <w:r>
        <w:rPr>
          <w:sz w:val="28"/>
          <w:szCs w:val="28"/>
        </w:rPr>
        <w:t>Изменение</w:t>
      </w:r>
      <w:r w:rsidR="00241919" w:rsidRPr="00815A14">
        <w:rPr>
          <w:sz w:val="28"/>
          <w:szCs w:val="28"/>
        </w:rPr>
        <w:t xml:space="preserve"> темп</w:t>
      </w:r>
      <w:r w:rsidR="00815A14">
        <w:rPr>
          <w:sz w:val="28"/>
          <w:szCs w:val="28"/>
        </w:rPr>
        <w:t>ературного графика</w:t>
      </w:r>
      <w:r w:rsidR="00241919" w:rsidRPr="00815A14">
        <w:rPr>
          <w:sz w:val="28"/>
          <w:szCs w:val="28"/>
        </w:rPr>
        <w:t xml:space="preserve"> </w:t>
      </w:r>
      <w:r w:rsidR="00815A14">
        <w:rPr>
          <w:sz w:val="28"/>
          <w:szCs w:val="28"/>
        </w:rPr>
        <w:t xml:space="preserve">в </w:t>
      </w:r>
      <w:r w:rsidR="00241919" w:rsidRPr="00815A14">
        <w:rPr>
          <w:sz w:val="28"/>
          <w:szCs w:val="28"/>
        </w:rPr>
        <w:t>систем</w:t>
      </w:r>
      <w:r w:rsidR="00815A14">
        <w:rPr>
          <w:sz w:val="28"/>
          <w:szCs w:val="28"/>
        </w:rPr>
        <w:t>е централизованного</w:t>
      </w:r>
      <w:r w:rsidR="00241919" w:rsidRPr="00815A14">
        <w:rPr>
          <w:sz w:val="28"/>
          <w:szCs w:val="28"/>
        </w:rPr>
        <w:t xml:space="preserve"> теплоснабжения</w:t>
      </w:r>
      <w:r>
        <w:rPr>
          <w:sz w:val="28"/>
          <w:szCs w:val="28"/>
        </w:rPr>
        <w:t xml:space="preserve"> не предусмотрено</w:t>
      </w:r>
      <w:r w:rsidR="00241919" w:rsidRPr="00815A14">
        <w:rPr>
          <w:sz w:val="28"/>
          <w:szCs w:val="28"/>
        </w:rPr>
        <w:t>.</w:t>
      </w:r>
    </w:p>
    <w:p w:rsidR="00DF3668" w:rsidRDefault="00DF3668" w:rsidP="00241919">
      <w:pPr>
        <w:pStyle w:val="11"/>
        <w:shd w:val="clear" w:color="auto" w:fill="auto"/>
        <w:tabs>
          <w:tab w:val="left" w:pos="905"/>
        </w:tabs>
        <w:spacing w:before="0" w:line="288" w:lineRule="auto"/>
        <w:ind w:firstLine="560"/>
        <w:rPr>
          <w:sz w:val="28"/>
          <w:szCs w:val="28"/>
        </w:rPr>
      </w:pPr>
    </w:p>
    <w:p w:rsidR="00DF3668" w:rsidRDefault="00DF3668" w:rsidP="00DF3668">
      <w:pPr>
        <w:pStyle w:val="Default"/>
        <w:spacing w:line="288" w:lineRule="auto"/>
        <w:ind w:firstLine="578"/>
        <w:jc w:val="both"/>
        <w:rPr>
          <w:rFonts w:eastAsia="Times New Roman"/>
          <w:color w:val="auto"/>
          <w:sz w:val="28"/>
          <w:szCs w:val="28"/>
          <w:lang w:eastAsia="en-US"/>
        </w:rPr>
      </w:pPr>
      <w:r w:rsidRPr="00635250">
        <w:rPr>
          <w:rFonts w:eastAsia="Times New Roman"/>
          <w:color w:val="auto"/>
          <w:sz w:val="28"/>
          <w:szCs w:val="28"/>
          <w:lang w:eastAsia="en-US"/>
        </w:rPr>
        <w:t xml:space="preserve">Объемы инвестиций носят прогнозный характер и подлежат ежегодному уточнению при формировании проекта бюджета на соответствующий год, исходя из возможностей местного и областного бюджетов и степени реализации мероприятий. </w:t>
      </w:r>
    </w:p>
    <w:p w:rsidR="00DF3668" w:rsidRPr="00635250" w:rsidRDefault="00DF3668" w:rsidP="00DF3668">
      <w:pPr>
        <w:pStyle w:val="Default"/>
        <w:spacing w:line="288" w:lineRule="auto"/>
        <w:ind w:firstLine="578"/>
        <w:jc w:val="both"/>
        <w:rPr>
          <w:rFonts w:eastAsia="Times New Roman"/>
          <w:color w:val="auto"/>
          <w:sz w:val="28"/>
          <w:szCs w:val="28"/>
          <w:lang w:eastAsia="en-US"/>
        </w:rPr>
      </w:pPr>
      <w:r w:rsidRPr="00635250">
        <w:rPr>
          <w:rFonts w:eastAsia="Times New Roman"/>
          <w:color w:val="auto"/>
          <w:sz w:val="28"/>
          <w:szCs w:val="28"/>
          <w:lang w:eastAsia="en-US"/>
        </w:rPr>
        <w:t>Объемы инвестиций подлежат корректировке при ежегодной актуализации Схемы теплоснабжения.</w:t>
      </w:r>
    </w:p>
    <w:p w:rsidR="00DF3668" w:rsidRPr="00635250" w:rsidRDefault="00DF3668" w:rsidP="00DF3668">
      <w:pPr>
        <w:pStyle w:val="Default"/>
        <w:spacing w:line="288" w:lineRule="auto"/>
        <w:ind w:firstLine="578"/>
        <w:jc w:val="both"/>
        <w:rPr>
          <w:rFonts w:eastAsia="Times New Roman"/>
          <w:color w:val="auto"/>
          <w:sz w:val="28"/>
          <w:szCs w:val="28"/>
          <w:lang w:eastAsia="en-US"/>
        </w:rPr>
      </w:pPr>
      <w:r w:rsidRPr="00635250">
        <w:rPr>
          <w:rFonts w:eastAsia="Times New Roman"/>
          <w:color w:val="auto"/>
          <w:sz w:val="28"/>
          <w:szCs w:val="28"/>
          <w:lang w:eastAsia="en-US"/>
        </w:rPr>
        <w:t>Финансовое обеспечение мероприятий может осуществляться за счет средств бюджетов всех уровней на основании законов</w:t>
      </w:r>
      <w:r>
        <w:rPr>
          <w:rFonts w:eastAsia="Times New Roman"/>
          <w:color w:val="auto"/>
          <w:sz w:val="28"/>
          <w:szCs w:val="28"/>
          <w:lang w:eastAsia="en-US"/>
        </w:rPr>
        <w:t xml:space="preserve">, </w:t>
      </w:r>
      <w:r w:rsidRPr="00635250">
        <w:rPr>
          <w:rFonts w:eastAsia="Times New Roman"/>
          <w:color w:val="auto"/>
          <w:sz w:val="28"/>
          <w:szCs w:val="28"/>
          <w:lang w:eastAsia="en-US"/>
        </w:rPr>
        <w:t xml:space="preserve"> утверждающих бюджет. </w:t>
      </w:r>
    </w:p>
    <w:p w:rsidR="00DF3668" w:rsidRDefault="00DF3668" w:rsidP="00DF3668">
      <w:pPr>
        <w:pStyle w:val="11"/>
        <w:shd w:val="clear" w:color="auto" w:fill="auto"/>
        <w:tabs>
          <w:tab w:val="left" w:pos="1036"/>
        </w:tabs>
        <w:spacing w:before="0" w:line="288" w:lineRule="auto"/>
        <w:ind w:firstLine="560"/>
        <w:rPr>
          <w:sz w:val="28"/>
          <w:szCs w:val="28"/>
        </w:rPr>
      </w:pPr>
      <w:r w:rsidRPr="00635250">
        <w:rPr>
          <w:sz w:val="28"/>
          <w:szCs w:val="28"/>
        </w:rPr>
        <w:t>Предоставление субсидий из областного бюджета осуществляется в соответствии с действующим законодательством.</w:t>
      </w:r>
    </w:p>
    <w:p w:rsidR="00DF3668" w:rsidRPr="00DF3668" w:rsidRDefault="00DF3668" w:rsidP="00241919">
      <w:pPr>
        <w:pStyle w:val="11"/>
        <w:shd w:val="clear" w:color="auto" w:fill="auto"/>
        <w:tabs>
          <w:tab w:val="left" w:pos="905"/>
        </w:tabs>
        <w:spacing w:before="0" w:line="288" w:lineRule="auto"/>
        <w:ind w:firstLine="560"/>
        <w:rPr>
          <w:sz w:val="28"/>
          <w:szCs w:val="28"/>
        </w:rPr>
      </w:pPr>
    </w:p>
    <w:p w:rsidR="00241919" w:rsidRPr="009B2606" w:rsidRDefault="00241919" w:rsidP="00241919">
      <w:pPr>
        <w:pStyle w:val="11"/>
        <w:shd w:val="clear" w:color="auto" w:fill="auto"/>
        <w:tabs>
          <w:tab w:val="left" w:pos="1036"/>
        </w:tabs>
        <w:spacing w:before="0" w:line="288" w:lineRule="auto"/>
        <w:ind w:firstLine="567"/>
        <w:rPr>
          <w:b/>
          <w:sz w:val="28"/>
          <w:szCs w:val="28"/>
        </w:rPr>
      </w:pPr>
      <w:r w:rsidRPr="009B2606">
        <w:rPr>
          <w:b/>
          <w:sz w:val="28"/>
          <w:szCs w:val="28"/>
        </w:rPr>
        <w:t xml:space="preserve">Раздел 8. "Решение по определению единой теплоснабжающей </w:t>
      </w:r>
      <w:r w:rsidRPr="009B2606">
        <w:rPr>
          <w:b/>
          <w:sz w:val="28"/>
          <w:szCs w:val="28"/>
        </w:rPr>
        <w:lastRenderedPageBreak/>
        <w:t>организации".</w:t>
      </w:r>
    </w:p>
    <w:p w:rsidR="00241919" w:rsidRPr="009B2606" w:rsidRDefault="00241919" w:rsidP="00241919">
      <w:pPr>
        <w:pStyle w:val="11"/>
        <w:shd w:val="clear" w:color="auto" w:fill="auto"/>
        <w:tabs>
          <w:tab w:val="left" w:pos="905"/>
        </w:tabs>
        <w:spacing w:before="0" w:line="288" w:lineRule="auto"/>
        <w:ind w:firstLine="560"/>
        <w:rPr>
          <w:sz w:val="28"/>
          <w:szCs w:val="28"/>
        </w:rPr>
      </w:pPr>
    </w:p>
    <w:p w:rsidR="00241919" w:rsidRPr="009B2606" w:rsidRDefault="00241919" w:rsidP="00241919">
      <w:pPr>
        <w:pStyle w:val="11"/>
        <w:shd w:val="clear" w:color="auto" w:fill="auto"/>
        <w:tabs>
          <w:tab w:val="left" w:pos="905"/>
        </w:tabs>
        <w:spacing w:before="0" w:line="288" w:lineRule="auto"/>
        <w:ind w:firstLine="560"/>
        <w:rPr>
          <w:color w:val="FF0000"/>
          <w:sz w:val="28"/>
          <w:szCs w:val="28"/>
        </w:rPr>
      </w:pPr>
      <w:r w:rsidRPr="009B2606">
        <w:rPr>
          <w:color w:val="FF0000"/>
          <w:sz w:val="28"/>
          <w:szCs w:val="28"/>
        </w:rPr>
        <w:t xml:space="preserve">На основании и в соответствии с правилами организации теплоснабжения, утверждёнными постановлением Правительства РФ от 8.08.2012 № 808, единой теплоснабжающей организацией муниципального образования - </w:t>
      </w:r>
      <w:r w:rsidR="00343DA3" w:rsidRPr="009B2606">
        <w:rPr>
          <w:color w:val="FF0000"/>
          <w:sz w:val="28"/>
          <w:szCs w:val="28"/>
        </w:rPr>
        <w:t>Ок</w:t>
      </w:r>
      <w:r w:rsidR="00081828" w:rsidRPr="009B2606">
        <w:rPr>
          <w:color w:val="FF0000"/>
          <w:sz w:val="28"/>
          <w:szCs w:val="28"/>
        </w:rPr>
        <w:t>ское</w:t>
      </w:r>
      <w:r w:rsidRPr="009B2606">
        <w:rPr>
          <w:color w:val="FF0000"/>
          <w:sz w:val="28"/>
          <w:szCs w:val="28"/>
        </w:rPr>
        <w:t xml:space="preserve"> </w:t>
      </w:r>
      <w:r w:rsidR="0081384A" w:rsidRPr="009B2606">
        <w:rPr>
          <w:color w:val="FF0000"/>
          <w:sz w:val="28"/>
          <w:szCs w:val="28"/>
        </w:rPr>
        <w:t>сель</w:t>
      </w:r>
      <w:r w:rsidRPr="009B2606">
        <w:rPr>
          <w:color w:val="FF0000"/>
          <w:sz w:val="28"/>
          <w:szCs w:val="28"/>
        </w:rPr>
        <w:t>ско</w:t>
      </w:r>
      <w:r w:rsidR="00081828" w:rsidRPr="009B2606">
        <w:rPr>
          <w:color w:val="FF0000"/>
          <w:sz w:val="28"/>
          <w:szCs w:val="28"/>
        </w:rPr>
        <w:t>е поселение</w:t>
      </w:r>
      <w:r w:rsidRPr="009B2606">
        <w:rPr>
          <w:color w:val="FF0000"/>
          <w:sz w:val="28"/>
          <w:szCs w:val="28"/>
        </w:rPr>
        <w:t xml:space="preserve"> </w:t>
      </w:r>
      <w:r w:rsidR="0081384A" w:rsidRPr="009B2606">
        <w:rPr>
          <w:color w:val="FF0000"/>
          <w:sz w:val="28"/>
          <w:szCs w:val="28"/>
        </w:rPr>
        <w:t>Рязан</w:t>
      </w:r>
      <w:r w:rsidRPr="009B2606">
        <w:rPr>
          <w:color w:val="FF0000"/>
          <w:sz w:val="28"/>
          <w:szCs w:val="28"/>
        </w:rPr>
        <w:t xml:space="preserve">ского муниципального образования Рязанской области определено ООО </w:t>
      </w:r>
      <w:r w:rsidR="0081384A" w:rsidRPr="009B2606">
        <w:rPr>
          <w:color w:val="FF0000"/>
          <w:sz w:val="28"/>
          <w:szCs w:val="28"/>
        </w:rPr>
        <w:t>«</w:t>
      </w:r>
      <w:r w:rsidR="009B2606" w:rsidRPr="009B2606">
        <w:rPr>
          <w:color w:val="FF0000"/>
          <w:sz w:val="28"/>
          <w:szCs w:val="28"/>
        </w:rPr>
        <w:t>Тепловая Компания Рязанского района</w:t>
      </w:r>
      <w:r w:rsidR="0081384A" w:rsidRPr="009B2606">
        <w:rPr>
          <w:color w:val="FF0000"/>
          <w:sz w:val="28"/>
          <w:szCs w:val="28"/>
        </w:rPr>
        <w:t>»</w:t>
      </w:r>
      <w:r w:rsidRPr="009B2606">
        <w:rPr>
          <w:color w:val="FF0000"/>
          <w:sz w:val="28"/>
          <w:szCs w:val="28"/>
        </w:rPr>
        <w:t>.</w:t>
      </w:r>
    </w:p>
    <w:p w:rsidR="00597F0C" w:rsidRPr="009B2606" w:rsidRDefault="00597F0C" w:rsidP="00241919">
      <w:pPr>
        <w:pStyle w:val="11"/>
        <w:shd w:val="clear" w:color="auto" w:fill="auto"/>
        <w:tabs>
          <w:tab w:val="left" w:pos="905"/>
        </w:tabs>
        <w:spacing w:before="0" w:line="288" w:lineRule="auto"/>
        <w:ind w:firstLine="560"/>
        <w:rPr>
          <w:color w:val="FF0000"/>
          <w:sz w:val="28"/>
          <w:szCs w:val="28"/>
        </w:rPr>
      </w:pPr>
    </w:p>
    <w:p w:rsidR="00241919" w:rsidRDefault="00241919" w:rsidP="00241919">
      <w:pPr>
        <w:pStyle w:val="11"/>
        <w:shd w:val="clear" w:color="auto" w:fill="auto"/>
        <w:tabs>
          <w:tab w:val="left" w:pos="1036"/>
        </w:tabs>
        <w:spacing w:before="0" w:line="288" w:lineRule="auto"/>
        <w:ind w:firstLine="567"/>
        <w:rPr>
          <w:b/>
          <w:sz w:val="28"/>
          <w:szCs w:val="28"/>
        </w:rPr>
      </w:pPr>
      <w:r w:rsidRPr="00833A7A">
        <w:rPr>
          <w:b/>
          <w:sz w:val="28"/>
          <w:szCs w:val="28"/>
        </w:rPr>
        <w:t>Раздел 9</w:t>
      </w:r>
      <w:r>
        <w:rPr>
          <w:b/>
          <w:sz w:val="28"/>
          <w:szCs w:val="28"/>
        </w:rPr>
        <w:t>.</w:t>
      </w:r>
      <w:r w:rsidRPr="00833A7A">
        <w:rPr>
          <w:b/>
          <w:sz w:val="28"/>
          <w:szCs w:val="28"/>
        </w:rPr>
        <w:t xml:space="preserve"> "Решения о распределении тепловой нагрузки между источниками тепловой энергии".</w:t>
      </w:r>
    </w:p>
    <w:p w:rsidR="00241919" w:rsidRPr="00833A7A" w:rsidRDefault="00241919" w:rsidP="00241919">
      <w:pPr>
        <w:pStyle w:val="11"/>
        <w:shd w:val="clear" w:color="auto" w:fill="auto"/>
        <w:tabs>
          <w:tab w:val="left" w:pos="1036"/>
        </w:tabs>
        <w:spacing w:before="0" w:line="288" w:lineRule="auto"/>
        <w:ind w:firstLine="567"/>
        <w:rPr>
          <w:b/>
          <w:sz w:val="28"/>
          <w:szCs w:val="28"/>
        </w:rPr>
      </w:pPr>
    </w:p>
    <w:p w:rsidR="00241919" w:rsidRPr="00EE0F2B" w:rsidRDefault="00241919" w:rsidP="00241919">
      <w:pPr>
        <w:pStyle w:val="Default"/>
        <w:spacing w:line="288" w:lineRule="auto"/>
        <w:ind w:firstLine="567"/>
        <w:jc w:val="both"/>
        <w:rPr>
          <w:rFonts w:eastAsia="Times New Roman"/>
          <w:color w:val="auto"/>
          <w:sz w:val="28"/>
          <w:szCs w:val="28"/>
          <w:lang w:eastAsia="en-US"/>
        </w:rPr>
      </w:pPr>
      <w:r w:rsidRPr="00EE0F2B">
        <w:rPr>
          <w:rFonts w:eastAsia="Times New Roman"/>
          <w:color w:val="auto"/>
          <w:sz w:val="28"/>
          <w:szCs w:val="28"/>
          <w:lang w:eastAsia="en-US"/>
        </w:rPr>
        <w:t>Для распределения тепловой нагрузки потребителей тепловой энергии теплоснабжающая организация, владеющая</w:t>
      </w:r>
      <w:r w:rsidR="00081828">
        <w:rPr>
          <w:rFonts w:eastAsia="Times New Roman"/>
          <w:color w:val="auto"/>
          <w:sz w:val="28"/>
          <w:szCs w:val="28"/>
          <w:lang w:eastAsia="en-US"/>
        </w:rPr>
        <w:t xml:space="preserve"> (эксплуатирующая)</w:t>
      </w:r>
      <w:r w:rsidRPr="00EE0F2B">
        <w:rPr>
          <w:rFonts w:eastAsia="Times New Roman"/>
          <w:color w:val="auto"/>
          <w:sz w:val="28"/>
          <w:szCs w:val="28"/>
          <w:lang w:eastAsia="en-US"/>
        </w:rPr>
        <w:t xml:space="preserve"> источниками тепловой энергии в данной системе теплоснабжения, обязана представить в уполномоченный орган заявку, содержащую сведения: </w:t>
      </w:r>
    </w:p>
    <w:p w:rsidR="00241919" w:rsidRPr="00EE0F2B" w:rsidRDefault="00241919" w:rsidP="00241919">
      <w:pPr>
        <w:pStyle w:val="Default"/>
        <w:spacing w:line="288" w:lineRule="auto"/>
        <w:ind w:firstLine="567"/>
        <w:jc w:val="both"/>
        <w:rPr>
          <w:rFonts w:eastAsia="Times New Roman"/>
          <w:color w:val="auto"/>
          <w:sz w:val="28"/>
          <w:szCs w:val="28"/>
          <w:lang w:eastAsia="en-US"/>
        </w:rPr>
      </w:pPr>
      <w:r w:rsidRPr="00EE0F2B">
        <w:rPr>
          <w:rFonts w:eastAsia="Times New Roman"/>
          <w:color w:val="auto"/>
          <w:sz w:val="28"/>
          <w:szCs w:val="28"/>
          <w:lang w:eastAsia="en-US"/>
        </w:rPr>
        <w:t xml:space="preserve">- о количестве тепловой энергии, которую теплоснабжающая организация обязуется поставлять потребителям и теплоснабжающим организациям в данной системе теплоснабжения; </w:t>
      </w:r>
    </w:p>
    <w:p w:rsidR="00241919" w:rsidRPr="00EE0F2B" w:rsidRDefault="00241919" w:rsidP="00241919">
      <w:pPr>
        <w:pStyle w:val="Default"/>
        <w:spacing w:line="288" w:lineRule="auto"/>
        <w:ind w:firstLine="567"/>
        <w:jc w:val="both"/>
        <w:rPr>
          <w:rFonts w:eastAsia="Times New Roman"/>
          <w:color w:val="auto"/>
          <w:sz w:val="28"/>
          <w:szCs w:val="28"/>
          <w:lang w:eastAsia="en-US"/>
        </w:rPr>
      </w:pPr>
      <w:r w:rsidRPr="00EE0F2B">
        <w:rPr>
          <w:rFonts w:eastAsia="Times New Roman"/>
          <w:color w:val="auto"/>
          <w:sz w:val="28"/>
          <w:szCs w:val="28"/>
          <w:lang w:eastAsia="en-US"/>
        </w:rPr>
        <w:t xml:space="preserve">- об объеме мощности источников тепловой энергии, которую теплоснабжающая организация обязуется поддерживать; </w:t>
      </w:r>
    </w:p>
    <w:p w:rsidR="00241919" w:rsidRPr="00EE0F2B" w:rsidRDefault="00241919" w:rsidP="00241919">
      <w:pPr>
        <w:pStyle w:val="Default"/>
        <w:spacing w:line="288" w:lineRule="auto"/>
        <w:ind w:firstLine="567"/>
        <w:jc w:val="both"/>
        <w:rPr>
          <w:rFonts w:eastAsia="Times New Roman"/>
          <w:color w:val="auto"/>
          <w:sz w:val="28"/>
          <w:szCs w:val="28"/>
          <w:lang w:eastAsia="en-US"/>
        </w:rPr>
      </w:pPr>
      <w:r w:rsidRPr="00EE0F2B">
        <w:rPr>
          <w:rFonts w:eastAsia="Times New Roman"/>
          <w:color w:val="auto"/>
          <w:sz w:val="28"/>
          <w:szCs w:val="28"/>
          <w:lang w:eastAsia="en-US"/>
        </w:rPr>
        <w:t xml:space="preserve">- о действующих тарифах в сфере теплоснабжения и прогнозных удельных переменных расходах на производство тепловой энергии, теплоносителя и поддержание мощности. </w:t>
      </w:r>
    </w:p>
    <w:p w:rsidR="00241919" w:rsidRPr="00343DA3" w:rsidRDefault="007C77B0" w:rsidP="00343DA3">
      <w:pPr>
        <w:pStyle w:val="Default"/>
        <w:spacing w:line="288" w:lineRule="auto"/>
        <w:ind w:firstLine="567"/>
        <w:jc w:val="both"/>
        <w:rPr>
          <w:rFonts w:eastAsia="Times New Roman"/>
          <w:color w:val="auto"/>
          <w:sz w:val="28"/>
          <w:szCs w:val="28"/>
          <w:lang w:eastAsia="en-US"/>
        </w:rPr>
      </w:pPr>
      <w:r>
        <w:rPr>
          <w:rFonts w:eastAsia="Times New Roman"/>
          <w:color w:val="auto"/>
          <w:sz w:val="28"/>
          <w:szCs w:val="28"/>
          <w:lang w:eastAsia="en-US"/>
        </w:rPr>
        <w:t>В 2013</w:t>
      </w:r>
      <w:r w:rsidR="00241919" w:rsidRPr="00EE0F2B">
        <w:rPr>
          <w:rFonts w:eastAsia="Times New Roman"/>
          <w:color w:val="auto"/>
          <w:sz w:val="28"/>
          <w:szCs w:val="28"/>
          <w:lang w:eastAsia="en-US"/>
        </w:rPr>
        <w:t xml:space="preserve"> году </w:t>
      </w:r>
      <w:r w:rsidR="00343DA3">
        <w:rPr>
          <w:rFonts w:eastAsia="Times New Roman"/>
          <w:color w:val="auto"/>
          <w:sz w:val="28"/>
          <w:szCs w:val="28"/>
          <w:lang w:eastAsia="en-US"/>
        </w:rPr>
        <w:t>вся</w:t>
      </w:r>
      <w:r w:rsidR="00241919" w:rsidRPr="00EE0F2B">
        <w:rPr>
          <w:rFonts w:eastAsia="Times New Roman"/>
          <w:color w:val="auto"/>
          <w:sz w:val="28"/>
          <w:szCs w:val="28"/>
          <w:lang w:eastAsia="en-US"/>
        </w:rPr>
        <w:t xml:space="preserve"> теплов</w:t>
      </w:r>
      <w:r w:rsidR="00343DA3">
        <w:rPr>
          <w:rFonts w:eastAsia="Times New Roman"/>
          <w:color w:val="auto"/>
          <w:sz w:val="28"/>
          <w:szCs w:val="28"/>
          <w:lang w:eastAsia="en-US"/>
        </w:rPr>
        <w:t>ая</w:t>
      </w:r>
      <w:r w:rsidR="00241919" w:rsidRPr="00EE0F2B">
        <w:rPr>
          <w:rFonts w:eastAsia="Times New Roman"/>
          <w:color w:val="auto"/>
          <w:sz w:val="28"/>
          <w:szCs w:val="28"/>
          <w:lang w:eastAsia="en-US"/>
        </w:rPr>
        <w:t xml:space="preserve"> нагрузк</w:t>
      </w:r>
      <w:r w:rsidR="00343DA3">
        <w:rPr>
          <w:rFonts w:eastAsia="Times New Roman"/>
          <w:color w:val="auto"/>
          <w:sz w:val="28"/>
          <w:szCs w:val="28"/>
          <w:lang w:eastAsia="en-US"/>
        </w:rPr>
        <w:t>а</w:t>
      </w:r>
      <w:r w:rsidR="00241919" w:rsidRPr="00EE0F2B">
        <w:rPr>
          <w:rFonts w:eastAsia="Times New Roman"/>
          <w:color w:val="auto"/>
          <w:sz w:val="28"/>
          <w:szCs w:val="28"/>
          <w:lang w:eastAsia="en-US"/>
        </w:rPr>
        <w:t xml:space="preserve"> </w:t>
      </w:r>
      <w:r w:rsidR="001E25A5">
        <w:rPr>
          <w:rFonts w:eastAsia="Times New Roman"/>
          <w:color w:val="auto"/>
          <w:sz w:val="28"/>
          <w:szCs w:val="28"/>
          <w:lang w:eastAsia="en-US"/>
        </w:rPr>
        <w:t xml:space="preserve">в системе централизованного теплоснабжения </w:t>
      </w:r>
      <w:r w:rsidR="00343DA3">
        <w:rPr>
          <w:rFonts w:eastAsia="Times New Roman"/>
          <w:color w:val="auto"/>
          <w:sz w:val="28"/>
          <w:szCs w:val="28"/>
          <w:lang w:eastAsia="en-US"/>
        </w:rPr>
        <w:t xml:space="preserve">поселения </w:t>
      </w:r>
      <w:r w:rsidR="00554581">
        <w:rPr>
          <w:rFonts w:eastAsia="Times New Roman"/>
          <w:color w:val="auto"/>
          <w:sz w:val="28"/>
          <w:szCs w:val="28"/>
          <w:lang w:eastAsia="en-US"/>
        </w:rPr>
        <w:t>обеспечивалась от существующей к</w:t>
      </w:r>
      <w:r w:rsidR="00241919" w:rsidRPr="00F4505D">
        <w:rPr>
          <w:sz w:val="28"/>
          <w:szCs w:val="28"/>
        </w:rPr>
        <w:t>отельная</w:t>
      </w:r>
      <w:r w:rsidR="00241919" w:rsidRPr="00EB4BB9">
        <w:rPr>
          <w:sz w:val="28"/>
          <w:szCs w:val="28"/>
        </w:rPr>
        <w:t>.</w:t>
      </w:r>
    </w:p>
    <w:p w:rsidR="001E25A5" w:rsidRPr="002F167B" w:rsidRDefault="00554581" w:rsidP="001E25A5">
      <w:pPr>
        <w:pStyle w:val="Default"/>
        <w:spacing w:line="288" w:lineRule="auto"/>
        <w:ind w:firstLine="567"/>
        <w:jc w:val="both"/>
        <w:rPr>
          <w:rFonts w:eastAsia="Times New Roman"/>
          <w:color w:val="auto"/>
          <w:sz w:val="28"/>
          <w:szCs w:val="28"/>
          <w:lang w:eastAsia="en-US"/>
        </w:rPr>
      </w:pPr>
      <w:r>
        <w:rPr>
          <w:rFonts w:eastAsia="Times New Roman"/>
          <w:color w:val="auto"/>
          <w:sz w:val="28"/>
          <w:szCs w:val="28"/>
          <w:lang w:eastAsia="en-US"/>
        </w:rPr>
        <w:t xml:space="preserve">К </w:t>
      </w:r>
      <w:r w:rsidR="001E25A5" w:rsidRPr="002F167B">
        <w:rPr>
          <w:rFonts w:eastAsia="Times New Roman"/>
          <w:color w:val="auto"/>
          <w:sz w:val="28"/>
          <w:szCs w:val="28"/>
          <w:lang w:eastAsia="en-US"/>
        </w:rPr>
        <w:t>20</w:t>
      </w:r>
      <w:r>
        <w:rPr>
          <w:rFonts w:eastAsia="Times New Roman"/>
          <w:color w:val="auto"/>
          <w:sz w:val="28"/>
          <w:szCs w:val="28"/>
          <w:lang w:eastAsia="en-US"/>
        </w:rPr>
        <w:t>2</w:t>
      </w:r>
      <w:r w:rsidR="001E25A5">
        <w:rPr>
          <w:rFonts w:eastAsia="Times New Roman"/>
          <w:color w:val="auto"/>
          <w:sz w:val="28"/>
          <w:szCs w:val="28"/>
          <w:lang w:eastAsia="en-US"/>
        </w:rPr>
        <w:t>0</w:t>
      </w:r>
      <w:r w:rsidR="001E25A5" w:rsidRPr="002F167B">
        <w:rPr>
          <w:rFonts w:eastAsia="Times New Roman"/>
          <w:color w:val="auto"/>
          <w:sz w:val="28"/>
          <w:szCs w:val="28"/>
          <w:lang w:eastAsia="en-US"/>
        </w:rPr>
        <w:t xml:space="preserve"> году </w:t>
      </w:r>
      <w:r w:rsidR="00A5405B">
        <w:rPr>
          <w:rFonts w:eastAsia="Times New Roman"/>
          <w:color w:val="auto"/>
          <w:sz w:val="28"/>
          <w:szCs w:val="28"/>
          <w:lang w:eastAsia="en-US"/>
        </w:rPr>
        <w:t xml:space="preserve">в поселении </w:t>
      </w:r>
      <w:r>
        <w:rPr>
          <w:rFonts w:eastAsia="Times New Roman"/>
          <w:color w:val="auto"/>
          <w:sz w:val="28"/>
          <w:szCs w:val="28"/>
          <w:lang w:eastAsia="en-US"/>
        </w:rPr>
        <w:t>планируется</w:t>
      </w:r>
      <w:r w:rsidR="00A5405B">
        <w:rPr>
          <w:rFonts w:eastAsia="Times New Roman"/>
          <w:color w:val="auto"/>
          <w:sz w:val="28"/>
          <w:szCs w:val="28"/>
          <w:lang w:eastAsia="en-US"/>
        </w:rPr>
        <w:t xml:space="preserve"> </w:t>
      </w:r>
      <w:r w:rsidR="00D44393">
        <w:rPr>
          <w:rFonts w:eastAsia="Times New Roman"/>
          <w:color w:val="FF0000"/>
          <w:sz w:val="28"/>
          <w:szCs w:val="28"/>
          <w:lang w:eastAsia="en-US"/>
        </w:rPr>
        <w:t>строительство новой блочно-модульной котельной мощностью 3,2 Гкал./час</w:t>
      </w:r>
      <w:r w:rsidR="00A5405B">
        <w:rPr>
          <w:rFonts w:eastAsia="Times New Roman"/>
          <w:color w:val="auto"/>
          <w:sz w:val="28"/>
          <w:szCs w:val="28"/>
          <w:lang w:eastAsia="en-US"/>
        </w:rPr>
        <w:t>.</w:t>
      </w:r>
    </w:p>
    <w:p w:rsidR="001E25A5" w:rsidRDefault="001E25A5" w:rsidP="001E25A5">
      <w:pPr>
        <w:pStyle w:val="11"/>
        <w:shd w:val="clear" w:color="auto" w:fill="auto"/>
        <w:tabs>
          <w:tab w:val="left" w:pos="1036"/>
        </w:tabs>
        <w:spacing w:before="0" w:line="288" w:lineRule="auto"/>
        <w:ind w:firstLine="567"/>
        <w:rPr>
          <w:sz w:val="28"/>
          <w:szCs w:val="28"/>
        </w:rPr>
      </w:pPr>
      <w:r>
        <w:rPr>
          <w:sz w:val="28"/>
          <w:szCs w:val="28"/>
        </w:rPr>
        <w:t>Решений о распределении</w:t>
      </w:r>
      <w:r w:rsidRPr="006D0D88">
        <w:rPr>
          <w:sz w:val="28"/>
          <w:szCs w:val="28"/>
        </w:rPr>
        <w:t xml:space="preserve"> тепловой нагрузки между источниками тепловой энергии </w:t>
      </w:r>
      <w:r w:rsidR="00A5405B">
        <w:rPr>
          <w:sz w:val="28"/>
          <w:szCs w:val="28"/>
        </w:rPr>
        <w:t xml:space="preserve">в системе централизованного теплоснабжения </w:t>
      </w:r>
      <w:r w:rsidRPr="006D0D88">
        <w:rPr>
          <w:sz w:val="28"/>
          <w:szCs w:val="28"/>
        </w:rPr>
        <w:t>при сохранении надежности теплоснабжения</w:t>
      </w:r>
      <w:r>
        <w:rPr>
          <w:sz w:val="28"/>
          <w:szCs w:val="28"/>
        </w:rPr>
        <w:t xml:space="preserve"> </w:t>
      </w:r>
      <w:r w:rsidR="00A5405B">
        <w:rPr>
          <w:sz w:val="28"/>
          <w:szCs w:val="28"/>
        </w:rPr>
        <w:t xml:space="preserve">в настоящее время </w:t>
      </w:r>
      <w:r>
        <w:rPr>
          <w:sz w:val="28"/>
          <w:szCs w:val="28"/>
        </w:rPr>
        <w:t xml:space="preserve">не существует, отсутствует </w:t>
      </w:r>
      <w:r w:rsidRPr="006D0D88">
        <w:rPr>
          <w:sz w:val="28"/>
          <w:szCs w:val="28"/>
        </w:rPr>
        <w:t>возможность поставок тепловой энергии потребителям от различных источников тепловой энергии</w:t>
      </w:r>
      <w:r>
        <w:rPr>
          <w:sz w:val="28"/>
          <w:szCs w:val="28"/>
        </w:rPr>
        <w:t xml:space="preserve">, </w:t>
      </w:r>
      <w:r w:rsidR="00554581">
        <w:rPr>
          <w:sz w:val="28"/>
          <w:szCs w:val="28"/>
        </w:rPr>
        <w:t xml:space="preserve">т.к. существует только один источник тепловой энергии и </w:t>
      </w:r>
      <w:r>
        <w:rPr>
          <w:sz w:val="28"/>
          <w:szCs w:val="28"/>
        </w:rPr>
        <w:t>нет общей тепловой сети</w:t>
      </w:r>
      <w:r w:rsidRPr="006D0D88">
        <w:rPr>
          <w:sz w:val="28"/>
          <w:szCs w:val="28"/>
        </w:rPr>
        <w:t>.</w:t>
      </w:r>
    </w:p>
    <w:p w:rsidR="001E25A5" w:rsidRPr="001E25A5" w:rsidRDefault="001E25A5" w:rsidP="00241919">
      <w:pPr>
        <w:pStyle w:val="11"/>
        <w:shd w:val="clear" w:color="auto" w:fill="auto"/>
        <w:tabs>
          <w:tab w:val="left" w:pos="1036"/>
        </w:tabs>
        <w:spacing w:before="0" w:line="288" w:lineRule="auto"/>
        <w:ind w:firstLine="567"/>
        <w:rPr>
          <w:sz w:val="28"/>
          <w:szCs w:val="28"/>
        </w:rPr>
      </w:pPr>
    </w:p>
    <w:p w:rsidR="00241919" w:rsidRDefault="00241919" w:rsidP="00241919">
      <w:pPr>
        <w:pStyle w:val="11"/>
        <w:shd w:val="clear" w:color="auto" w:fill="auto"/>
        <w:tabs>
          <w:tab w:val="left" w:pos="1036"/>
        </w:tabs>
        <w:spacing w:before="0" w:line="288" w:lineRule="auto"/>
        <w:ind w:firstLine="567"/>
        <w:rPr>
          <w:b/>
          <w:sz w:val="28"/>
          <w:szCs w:val="28"/>
        </w:rPr>
      </w:pPr>
      <w:r>
        <w:rPr>
          <w:b/>
          <w:sz w:val="28"/>
          <w:szCs w:val="28"/>
        </w:rPr>
        <w:t>Раздел 10.</w:t>
      </w:r>
      <w:r w:rsidRPr="00833A7A">
        <w:rPr>
          <w:b/>
          <w:sz w:val="28"/>
          <w:szCs w:val="28"/>
        </w:rPr>
        <w:t xml:space="preserve"> "Решения </w:t>
      </w:r>
      <w:r>
        <w:rPr>
          <w:b/>
          <w:sz w:val="28"/>
          <w:szCs w:val="28"/>
        </w:rPr>
        <w:t>по бесхозяйным тепловым сетям</w:t>
      </w:r>
      <w:r w:rsidRPr="00833A7A">
        <w:rPr>
          <w:b/>
          <w:sz w:val="28"/>
          <w:szCs w:val="28"/>
        </w:rPr>
        <w:t xml:space="preserve"> ".</w:t>
      </w:r>
    </w:p>
    <w:p w:rsidR="00241919" w:rsidRDefault="00241919" w:rsidP="00241919">
      <w:pPr>
        <w:pStyle w:val="11"/>
        <w:shd w:val="clear" w:color="auto" w:fill="auto"/>
        <w:tabs>
          <w:tab w:val="left" w:pos="1036"/>
        </w:tabs>
        <w:spacing w:before="0" w:line="288" w:lineRule="auto"/>
        <w:ind w:firstLine="567"/>
        <w:rPr>
          <w:sz w:val="28"/>
          <w:szCs w:val="28"/>
        </w:rPr>
      </w:pPr>
    </w:p>
    <w:p w:rsidR="00241919" w:rsidRPr="00D82FC3" w:rsidRDefault="00241919" w:rsidP="00241919">
      <w:pPr>
        <w:pStyle w:val="11"/>
        <w:shd w:val="clear" w:color="auto" w:fill="auto"/>
        <w:tabs>
          <w:tab w:val="left" w:pos="891"/>
        </w:tabs>
        <w:spacing w:before="0" w:line="288" w:lineRule="auto"/>
        <w:ind w:firstLine="567"/>
        <w:rPr>
          <w:sz w:val="28"/>
          <w:szCs w:val="28"/>
        </w:rPr>
      </w:pPr>
      <w:r w:rsidRPr="00D82FC3">
        <w:rPr>
          <w:sz w:val="28"/>
          <w:szCs w:val="28"/>
        </w:rPr>
        <w:lastRenderedPageBreak/>
        <w:t>Перечень выявленных бесхозяйных тепловых сетей (в случае их выявления) и перечень организаций, уполномоченных на их эксплуатацию</w:t>
      </w:r>
      <w:r>
        <w:rPr>
          <w:sz w:val="28"/>
          <w:szCs w:val="28"/>
        </w:rPr>
        <w:t>, устанавливается</w:t>
      </w:r>
      <w:r w:rsidRPr="00D82FC3">
        <w:rPr>
          <w:sz w:val="28"/>
          <w:szCs w:val="28"/>
        </w:rPr>
        <w:t xml:space="preserve"> в порядке, установленном Федеральным законом "О теплоснабжении".</w:t>
      </w:r>
    </w:p>
    <w:p w:rsidR="00241919" w:rsidRPr="00D82FC3" w:rsidRDefault="00241919" w:rsidP="00241919">
      <w:pPr>
        <w:pStyle w:val="Default"/>
        <w:spacing w:line="288" w:lineRule="auto"/>
        <w:ind w:firstLine="567"/>
        <w:jc w:val="both"/>
        <w:rPr>
          <w:rFonts w:eastAsia="Times New Roman"/>
          <w:color w:val="auto"/>
          <w:sz w:val="28"/>
          <w:szCs w:val="28"/>
          <w:lang w:eastAsia="en-US"/>
        </w:rPr>
      </w:pPr>
      <w:r w:rsidRPr="00D82FC3">
        <w:rPr>
          <w:rFonts w:eastAsia="Times New Roman"/>
          <w:color w:val="auto"/>
          <w:sz w:val="28"/>
          <w:szCs w:val="28"/>
          <w:lang w:eastAsia="en-US"/>
        </w:rPr>
        <w:t xml:space="preserve">Выявление бесхозяйных сетей, организация управления бесхозяйными объектами и постановки на учет, признание права муниципальной собственности на бесхозяйные сети осуществляется в соответствии с действующим законодательством Российской Федерации. </w:t>
      </w:r>
    </w:p>
    <w:p w:rsidR="00241919" w:rsidRPr="00D82FC3" w:rsidRDefault="00241919" w:rsidP="00241919">
      <w:pPr>
        <w:pStyle w:val="Default"/>
        <w:spacing w:line="288" w:lineRule="auto"/>
        <w:ind w:firstLine="567"/>
        <w:jc w:val="both"/>
        <w:rPr>
          <w:rFonts w:eastAsia="Times New Roman"/>
          <w:color w:val="auto"/>
          <w:sz w:val="28"/>
          <w:szCs w:val="28"/>
          <w:lang w:eastAsia="en-US"/>
        </w:rPr>
      </w:pPr>
      <w:r w:rsidRPr="00D82FC3">
        <w:rPr>
          <w:rFonts w:eastAsia="Times New Roman"/>
          <w:color w:val="auto"/>
          <w:sz w:val="28"/>
          <w:szCs w:val="28"/>
          <w:lang w:eastAsia="en-US"/>
        </w:rPr>
        <w:t>В соответствии с п. 6 ст. 15 Федерального закона от 27.07.2010 № 190-ФЗ (ред. от 25.06.2012) «О теплоснабжении»: «В случае выявления бесхозяйных тепловых сетей (тепловых сетей, не имеющих</w:t>
      </w:r>
      <w:r w:rsidR="00B106ED">
        <w:rPr>
          <w:rFonts w:eastAsia="Times New Roman"/>
          <w:color w:val="auto"/>
          <w:sz w:val="28"/>
          <w:szCs w:val="28"/>
          <w:lang w:eastAsia="en-US"/>
        </w:rPr>
        <w:t xml:space="preserve"> собственника и</w:t>
      </w:r>
      <w:r w:rsidRPr="00D82FC3">
        <w:rPr>
          <w:rFonts w:eastAsia="Times New Roman"/>
          <w:color w:val="auto"/>
          <w:sz w:val="28"/>
          <w:szCs w:val="28"/>
          <w:lang w:eastAsia="en-US"/>
        </w:rPr>
        <w:t xml:space="preserve">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 </w:t>
      </w:r>
    </w:p>
    <w:p w:rsidR="00241919" w:rsidRPr="00D82FC3" w:rsidRDefault="00241919" w:rsidP="00241919">
      <w:pPr>
        <w:pStyle w:val="Default"/>
        <w:spacing w:line="288" w:lineRule="auto"/>
        <w:ind w:firstLine="567"/>
        <w:jc w:val="both"/>
        <w:rPr>
          <w:rFonts w:eastAsia="Times New Roman"/>
          <w:color w:val="auto"/>
          <w:sz w:val="28"/>
          <w:szCs w:val="28"/>
          <w:lang w:eastAsia="en-US"/>
        </w:rPr>
      </w:pPr>
      <w:r w:rsidRPr="00D82FC3">
        <w:rPr>
          <w:rFonts w:eastAsia="Times New Roman"/>
          <w:color w:val="auto"/>
          <w:sz w:val="28"/>
          <w:szCs w:val="28"/>
          <w:lang w:eastAsia="en-US"/>
        </w:rPr>
        <w:t>На территории поселения на момент разработки схемы теплоснабжения бесхозяйные сети отсутствуют.</w:t>
      </w:r>
    </w:p>
    <w:p w:rsidR="00241919" w:rsidRDefault="00241919" w:rsidP="00241919">
      <w:pPr>
        <w:pStyle w:val="11"/>
        <w:shd w:val="clear" w:color="auto" w:fill="auto"/>
        <w:tabs>
          <w:tab w:val="left" w:pos="1036"/>
        </w:tabs>
        <w:spacing w:before="0" w:line="288" w:lineRule="auto"/>
        <w:ind w:firstLine="567"/>
        <w:rPr>
          <w:sz w:val="28"/>
          <w:szCs w:val="28"/>
        </w:rPr>
      </w:pPr>
    </w:p>
    <w:p w:rsidR="00A07E6F" w:rsidRPr="00BF27B0" w:rsidRDefault="00A62F51" w:rsidP="00F86C8A">
      <w:pPr>
        <w:pStyle w:val="11"/>
        <w:shd w:val="clear" w:color="auto" w:fill="auto"/>
        <w:tabs>
          <w:tab w:val="left" w:pos="888"/>
        </w:tabs>
        <w:spacing w:before="0" w:line="288" w:lineRule="auto"/>
        <w:ind w:firstLine="567"/>
        <w:rPr>
          <w:b/>
          <w:sz w:val="28"/>
          <w:szCs w:val="28"/>
        </w:rPr>
      </w:pPr>
      <w:r>
        <w:rPr>
          <w:sz w:val="28"/>
          <w:szCs w:val="28"/>
        </w:rPr>
        <w:br w:type="page"/>
      </w:r>
      <w:r w:rsidR="00BF27B0" w:rsidRPr="00BF27B0">
        <w:rPr>
          <w:b/>
          <w:sz w:val="28"/>
          <w:szCs w:val="28"/>
        </w:rPr>
        <w:lastRenderedPageBreak/>
        <w:t>Обосновывающие материалы</w:t>
      </w:r>
    </w:p>
    <w:p w:rsidR="00150EB6" w:rsidRPr="00BF27B0" w:rsidRDefault="00150EB6" w:rsidP="004B77C6">
      <w:pPr>
        <w:pStyle w:val="11"/>
        <w:shd w:val="clear" w:color="auto" w:fill="auto"/>
        <w:tabs>
          <w:tab w:val="left" w:pos="888"/>
        </w:tabs>
        <w:spacing w:before="0" w:line="274" w:lineRule="exact"/>
        <w:ind w:right="20" w:firstLine="567"/>
        <w:rPr>
          <w:b/>
          <w:sz w:val="28"/>
          <w:szCs w:val="28"/>
        </w:rPr>
      </w:pPr>
    </w:p>
    <w:p w:rsidR="00150EB6" w:rsidRDefault="00BF27B0" w:rsidP="000C6FB8">
      <w:pPr>
        <w:pStyle w:val="14"/>
        <w:numPr>
          <w:ilvl w:val="1"/>
          <w:numId w:val="3"/>
        </w:numPr>
        <w:tabs>
          <w:tab w:val="left" w:pos="0"/>
        </w:tabs>
        <w:spacing w:before="0" w:after="0" w:line="276" w:lineRule="auto"/>
        <w:ind w:left="0" w:firstLine="709"/>
        <w:rPr>
          <w:b/>
          <w:spacing w:val="0"/>
          <w:szCs w:val="28"/>
        </w:rPr>
      </w:pPr>
      <w:r w:rsidRPr="00F71053">
        <w:rPr>
          <w:b/>
          <w:spacing w:val="0"/>
          <w:szCs w:val="28"/>
        </w:rPr>
        <w:t>Существующее положение в сфере производства</w:t>
      </w:r>
      <w:r w:rsidR="007C77B0">
        <w:rPr>
          <w:b/>
          <w:spacing w:val="0"/>
          <w:szCs w:val="28"/>
        </w:rPr>
        <w:t>, передачи и потребления</w:t>
      </w:r>
      <w:r w:rsidRPr="00F71053">
        <w:rPr>
          <w:b/>
          <w:spacing w:val="0"/>
          <w:szCs w:val="28"/>
        </w:rPr>
        <w:t xml:space="preserve"> тепловой эне</w:t>
      </w:r>
      <w:r w:rsidR="007C77B0">
        <w:rPr>
          <w:b/>
          <w:spacing w:val="0"/>
          <w:szCs w:val="28"/>
        </w:rPr>
        <w:t>ргии (мощности) и теплоносителя</w:t>
      </w:r>
      <w:r w:rsidRPr="00F71053">
        <w:rPr>
          <w:b/>
          <w:spacing w:val="0"/>
          <w:szCs w:val="28"/>
        </w:rPr>
        <w:t xml:space="preserve"> </w:t>
      </w:r>
      <w:r w:rsidR="007C77B0">
        <w:rPr>
          <w:b/>
          <w:spacing w:val="0"/>
          <w:szCs w:val="28"/>
        </w:rPr>
        <w:t>для целей теплоснабжения.</w:t>
      </w:r>
    </w:p>
    <w:p w:rsidR="00DE47C0" w:rsidRPr="00DE47C0" w:rsidRDefault="00DE47C0" w:rsidP="00DE47C0">
      <w:pPr>
        <w:pStyle w:val="14"/>
        <w:tabs>
          <w:tab w:val="left" w:pos="0"/>
        </w:tabs>
        <w:spacing w:before="0" w:after="0" w:line="276" w:lineRule="auto"/>
        <w:rPr>
          <w:b/>
          <w:color w:val="FF0000"/>
          <w:spacing w:val="0"/>
          <w:szCs w:val="28"/>
        </w:rPr>
      </w:pPr>
    </w:p>
    <w:p w:rsidR="002823B8" w:rsidRPr="00DE47C0" w:rsidRDefault="00DE47C0" w:rsidP="00DE47C0">
      <w:pPr>
        <w:pStyle w:val="11"/>
        <w:shd w:val="clear" w:color="auto" w:fill="auto"/>
        <w:tabs>
          <w:tab w:val="left" w:pos="888"/>
        </w:tabs>
        <w:spacing w:before="0" w:line="288" w:lineRule="auto"/>
        <w:ind w:right="20" w:firstLine="567"/>
        <w:rPr>
          <w:snapToGrid w:val="0"/>
          <w:color w:val="FF0000"/>
          <w:sz w:val="28"/>
          <w:szCs w:val="28"/>
          <w:lang w:eastAsia="ru-RU"/>
        </w:rPr>
      </w:pPr>
      <w:r w:rsidRPr="00DE47C0">
        <w:rPr>
          <w:snapToGrid w:val="0"/>
          <w:color w:val="FF0000"/>
          <w:sz w:val="28"/>
          <w:szCs w:val="28"/>
          <w:lang w:eastAsia="ru-RU"/>
        </w:rPr>
        <w:t xml:space="preserve">В поселении используется централизованная система теплоснабжения и  индивидуальная система теплоснабжения.  </w:t>
      </w:r>
    </w:p>
    <w:p w:rsidR="00DE47C0" w:rsidRPr="00DE47C0" w:rsidRDefault="00DE47C0" w:rsidP="00DE47C0">
      <w:pPr>
        <w:pStyle w:val="11"/>
        <w:shd w:val="clear" w:color="auto" w:fill="auto"/>
        <w:tabs>
          <w:tab w:val="left" w:pos="888"/>
        </w:tabs>
        <w:spacing w:before="0" w:line="276" w:lineRule="auto"/>
        <w:ind w:firstLine="567"/>
        <w:rPr>
          <w:snapToGrid w:val="0"/>
          <w:color w:val="FF0000"/>
          <w:sz w:val="28"/>
          <w:szCs w:val="28"/>
          <w:lang w:eastAsia="ru-RU"/>
        </w:rPr>
      </w:pPr>
      <w:r w:rsidRPr="00DE47C0">
        <w:rPr>
          <w:snapToGrid w:val="0"/>
          <w:color w:val="FF0000"/>
          <w:sz w:val="28"/>
          <w:szCs w:val="28"/>
          <w:lang w:eastAsia="ru-RU"/>
        </w:rPr>
        <w:t>Централизованное теплоснабжение поселения осуществляется от котельной п. Окское, которая обеспечивает теплоснабжение населения                9 многоэтажных жилых домов в п. Окское и зданий Дома культуры, СОШ и амбулатории.</w:t>
      </w:r>
    </w:p>
    <w:p w:rsidR="00DE47C0" w:rsidRPr="00DE47C0" w:rsidRDefault="00DE47C0" w:rsidP="00DE47C0">
      <w:pPr>
        <w:pStyle w:val="11"/>
        <w:shd w:val="clear" w:color="auto" w:fill="auto"/>
        <w:tabs>
          <w:tab w:val="left" w:pos="888"/>
        </w:tabs>
        <w:spacing w:before="0" w:line="276" w:lineRule="auto"/>
        <w:ind w:firstLine="567"/>
        <w:rPr>
          <w:color w:val="FF0000"/>
          <w:sz w:val="28"/>
          <w:szCs w:val="28"/>
        </w:rPr>
      </w:pPr>
      <w:r w:rsidRPr="00DE47C0">
        <w:rPr>
          <w:color w:val="FF0000"/>
          <w:sz w:val="28"/>
          <w:szCs w:val="28"/>
        </w:rPr>
        <w:t>Централизованное горячее водоснабжение потребителей в 2013 году осуществлялось указанной котельной в отопительный период.</w:t>
      </w:r>
    </w:p>
    <w:p w:rsidR="000B60CD" w:rsidRPr="00DE47C0" w:rsidRDefault="00DE47C0" w:rsidP="000B60CD">
      <w:pPr>
        <w:pStyle w:val="14"/>
        <w:tabs>
          <w:tab w:val="left" w:pos="0"/>
        </w:tabs>
        <w:spacing w:before="0" w:after="0" w:line="276" w:lineRule="auto"/>
        <w:rPr>
          <w:snapToGrid w:val="0"/>
          <w:color w:val="FF0000"/>
          <w:szCs w:val="28"/>
          <w:lang w:eastAsia="ru-RU"/>
        </w:rPr>
      </w:pPr>
      <w:r w:rsidRPr="00DE47C0">
        <w:rPr>
          <w:snapToGrid w:val="0"/>
          <w:color w:val="FF0000"/>
          <w:szCs w:val="28"/>
          <w:lang w:eastAsia="ru-RU"/>
        </w:rPr>
        <w:t>Индивидуальная жилая застройка обеспечивается теплом от индивидуальных автономных источников тепла. Промышленные предприятия и организации социальной сферы используют индивидуальную систему теплоснабжения.</w:t>
      </w:r>
    </w:p>
    <w:p w:rsidR="00DE47C0" w:rsidRDefault="00DE47C0" w:rsidP="000B60CD">
      <w:pPr>
        <w:pStyle w:val="14"/>
        <w:tabs>
          <w:tab w:val="left" w:pos="0"/>
        </w:tabs>
        <w:spacing w:before="0" w:after="0" w:line="276" w:lineRule="auto"/>
        <w:rPr>
          <w:spacing w:val="0"/>
          <w:szCs w:val="28"/>
        </w:rPr>
      </w:pPr>
    </w:p>
    <w:p w:rsidR="00A90608" w:rsidRDefault="00715C1B" w:rsidP="00C37B33">
      <w:pPr>
        <w:pStyle w:val="14"/>
        <w:tabs>
          <w:tab w:val="left" w:pos="0"/>
        </w:tabs>
        <w:spacing w:before="0" w:after="0" w:line="276" w:lineRule="auto"/>
        <w:ind w:firstLine="567"/>
        <w:rPr>
          <w:spacing w:val="0"/>
          <w:szCs w:val="28"/>
        </w:rPr>
      </w:pPr>
      <w:r>
        <w:rPr>
          <w:spacing w:val="0"/>
          <w:szCs w:val="28"/>
        </w:rPr>
        <w:t>1.1</w:t>
      </w:r>
      <w:r w:rsidR="00F71053">
        <w:rPr>
          <w:spacing w:val="0"/>
          <w:szCs w:val="28"/>
        </w:rPr>
        <w:t xml:space="preserve"> </w:t>
      </w:r>
      <w:r w:rsidR="00A90608">
        <w:rPr>
          <w:spacing w:val="0"/>
          <w:szCs w:val="28"/>
        </w:rPr>
        <w:t>Функциональная структура теплоснабжения поселения.</w:t>
      </w:r>
    </w:p>
    <w:p w:rsidR="00A90608" w:rsidRDefault="00A90608" w:rsidP="00A1641C">
      <w:pPr>
        <w:pStyle w:val="14"/>
        <w:tabs>
          <w:tab w:val="left" w:pos="0"/>
        </w:tabs>
        <w:spacing w:before="0" w:after="0" w:line="276" w:lineRule="auto"/>
        <w:rPr>
          <w:spacing w:val="0"/>
          <w:szCs w:val="28"/>
        </w:rPr>
      </w:pPr>
    </w:p>
    <w:p w:rsidR="00A90608" w:rsidRDefault="00A90608" w:rsidP="00A90608">
      <w:pPr>
        <w:pStyle w:val="11"/>
        <w:shd w:val="clear" w:color="auto" w:fill="auto"/>
        <w:tabs>
          <w:tab w:val="left" w:pos="888"/>
        </w:tabs>
        <w:spacing w:before="0" w:line="288" w:lineRule="auto"/>
        <w:ind w:right="20" w:firstLine="567"/>
        <w:rPr>
          <w:snapToGrid w:val="0"/>
          <w:sz w:val="28"/>
          <w:szCs w:val="28"/>
          <w:lang w:eastAsia="ru-RU"/>
        </w:rPr>
      </w:pPr>
      <w:r>
        <w:rPr>
          <w:snapToGrid w:val="0"/>
          <w:sz w:val="28"/>
          <w:szCs w:val="28"/>
          <w:lang w:eastAsia="ru-RU"/>
        </w:rPr>
        <w:t xml:space="preserve">В поселении используется централизованная система теплоснабжения и  индивидуальная система теплоснабжения.  </w:t>
      </w:r>
    </w:p>
    <w:p w:rsidR="005F2703" w:rsidRPr="00593FCF" w:rsidRDefault="005F2703" w:rsidP="005F2703">
      <w:pPr>
        <w:pStyle w:val="11"/>
        <w:shd w:val="clear" w:color="auto" w:fill="auto"/>
        <w:tabs>
          <w:tab w:val="left" w:pos="888"/>
        </w:tabs>
        <w:spacing w:before="0" w:line="276" w:lineRule="auto"/>
        <w:ind w:firstLine="567"/>
        <w:rPr>
          <w:sz w:val="28"/>
          <w:szCs w:val="28"/>
        </w:rPr>
      </w:pPr>
      <w:r w:rsidRPr="00593FCF">
        <w:rPr>
          <w:snapToGrid w:val="0"/>
          <w:sz w:val="28"/>
          <w:szCs w:val="28"/>
          <w:lang w:eastAsia="ru-RU"/>
        </w:rPr>
        <w:t xml:space="preserve">Централизованное теплоснабжение поселения осуществляется от котельной в п. Окское. Котельная обеспечивает теплоснабжение населения       п. Окское (9 многоквартирных жилых домов) и зданий </w:t>
      </w:r>
      <w:r w:rsidRPr="00593FCF">
        <w:rPr>
          <w:sz w:val="28"/>
          <w:szCs w:val="28"/>
        </w:rPr>
        <w:t>Дома культуры, СОШ, амбулатории.</w:t>
      </w:r>
      <w:r w:rsidRPr="00593FCF">
        <w:rPr>
          <w:snapToGrid w:val="0"/>
          <w:sz w:val="28"/>
          <w:szCs w:val="28"/>
          <w:lang w:eastAsia="ru-RU"/>
        </w:rPr>
        <w:t xml:space="preserve"> </w:t>
      </w:r>
      <w:r w:rsidRPr="00593FCF">
        <w:rPr>
          <w:sz w:val="28"/>
          <w:szCs w:val="28"/>
        </w:rPr>
        <w:t>Централизованное горячее водоснабжение потребителей осуществлялось в 2013 году от указанной котельной в отопительный период.</w:t>
      </w:r>
    </w:p>
    <w:p w:rsidR="005F2703" w:rsidRPr="00593FCF" w:rsidRDefault="005F2703" w:rsidP="005F2703">
      <w:pPr>
        <w:spacing w:after="0"/>
        <w:ind w:firstLine="567"/>
        <w:jc w:val="both"/>
        <w:rPr>
          <w:rFonts w:ascii="Times New Roman" w:eastAsia="Times New Roman" w:hAnsi="Times New Roman"/>
          <w:snapToGrid w:val="0"/>
          <w:sz w:val="28"/>
          <w:szCs w:val="28"/>
          <w:lang w:eastAsia="ru-RU"/>
        </w:rPr>
      </w:pPr>
      <w:r w:rsidRPr="00593FCF">
        <w:rPr>
          <w:rFonts w:ascii="Times New Roman" w:eastAsia="Times New Roman" w:hAnsi="Times New Roman"/>
          <w:snapToGrid w:val="0"/>
          <w:sz w:val="28"/>
          <w:szCs w:val="28"/>
          <w:lang w:eastAsia="ru-RU"/>
        </w:rPr>
        <w:t xml:space="preserve">Планируется </w:t>
      </w:r>
      <w:r w:rsidR="00593FCF" w:rsidRPr="00593FCF">
        <w:rPr>
          <w:rFonts w:ascii="Times New Roman" w:eastAsia="Times New Roman" w:hAnsi="Times New Roman"/>
          <w:color w:val="FF0000"/>
          <w:sz w:val="28"/>
          <w:szCs w:val="28"/>
        </w:rPr>
        <w:t>строительство новой блочно-модульной котельной мощностью 3,2 Гкал./час</w:t>
      </w:r>
      <w:r w:rsidR="00593FCF" w:rsidRPr="00593FCF">
        <w:rPr>
          <w:rFonts w:ascii="Times New Roman" w:eastAsia="Times New Roman" w:hAnsi="Times New Roman"/>
          <w:snapToGrid w:val="0"/>
          <w:sz w:val="28"/>
          <w:szCs w:val="28"/>
          <w:lang w:eastAsia="ru-RU"/>
        </w:rPr>
        <w:t xml:space="preserve"> </w:t>
      </w:r>
      <w:r w:rsidR="00593FCF">
        <w:rPr>
          <w:rFonts w:ascii="Times New Roman" w:eastAsia="Times New Roman" w:hAnsi="Times New Roman"/>
          <w:snapToGrid w:val="0"/>
          <w:sz w:val="28"/>
          <w:szCs w:val="28"/>
          <w:lang w:eastAsia="ru-RU"/>
        </w:rPr>
        <w:t xml:space="preserve">до </w:t>
      </w:r>
      <w:r w:rsidRPr="00593FCF">
        <w:rPr>
          <w:rFonts w:ascii="Times New Roman" w:eastAsia="Times New Roman" w:hAnsi="Times New Roman"/>
          <w:snapToGrid w:val="0"/>
          <w:sz w:val="28"/>
          <w:szCs w:val="28"/>
          <w:lang w:eastAsia="ru-RU"/>
        </w:rPr>
        <w:t xml:space="preserve">2020 года. </w:t>
      </w:r>
    </w:p>
    <w:p w:rsidR="00F04669" w:rsidRDefault="00F04669" w:rsidP="00F04669">
      <w:pPr>
        <w:spacing w:after="0"/>
        <w:ind w:firstLine="567"/>
        <w:jc w:val="both"/>
        <w:rPr>
          <w:rFonts w:ascii="Times New Roman" w:eastAsia="Times New Roman" w:hAnsi="Times New Roman"/>
          <w:snapToGrid w:val="0"/>
          <w:sz w:val="28"/>
          <w:szCs w:val="28"/>
          <w:lang w:eastAsia="ru-RU"/>
        </w:rPr>
      </w:pPr>
      <w:r w:rsidRPr="00636501">
        <w:rPr>
          <w:rFonts w:ascii="Times New Roman" w:eastAsia="Times New Roman" w:hAnsi="Times New Roman"/>
          <w:snapToGrid w:val="0"/>
          <w:sz w:val="28"/>
          <w:szCs w:val="28"/>
          <w:lang w:eastAsia="ru-RU"/>
        </w:rPr>
        <w:t>Индивидуальная жилая застройка обеспечивается теплом от автономных источников тепла.</w:t>
      </w:r>
      <w:r>
        <w:rPr>
          <w:rFonts w:ascii="Times New Roman" w:eastAsia="Times New Roman" w:hAnsi="Times New Roman"/>
          <w:snapToGrid w:val="0"/>
          <w:sz w:val="28"/>
          <w:szCs w:val="28"/>
          <w:lang w:eastAsia="ru-RU"/>
        </w:rPr>
        <w:t xml:space="preserve"> </w:t>
      </w:r>
      <w:r w:rsidR="00AA7864">
        <w:rPr>
          <w:rFonts w:ascii="Times New Roman" w:eastAsia="Times New Roman" w:hAnsi="Times New Roman"/>
          <w:snapToGrid w:val="0"/>
          <w:sz w:val="28"/>
          <w:szCs w:val="28"/>
          <w:lang w:eastAsia="ru-RU"/>
        </w:rPr>
        <w:t>Промышленные предприятия  и часть организаций</w:t>
      </w:r>
      <w:r w:rsidR="003C573B">
        <w:rPr>
          <w:rFonts w:ascii="Times New Roman" w:eastAsia="Times New Roman" w:hAnsi="Times New Roman"/>
          <w:snapToGrid w:val="0"/>
          <w:sz w:val="28"/>
          <w:szCs w:val="28"/>
          <w:lang w:eastAsia="ru-RU"/>
        </w:rPr>
        <w:t xml:space="preserve"> социальной сферы также используют индивидуальную </w:t>
      </w:r>
      <w:r w:rsidR="001E25A5">
        <w:rPr>
          <w:rFonts w:ascii="Times New Roman" w:eastAsia="Times New Roman" w:hAnsi="Times New Roman"/>
          <w:snapToGrid w:val="0"/>
          <w:sz w:val="28"/>
          <w:szCs w:val="28"/>
          <w:lang w:eastAsia="ru-RU"/>
        </w:rPr>
        <w:t>систему</w:t>
      </w:r>
      <w:r w:rsidR="000913B5">
        <w:rPr>
          <w:rFonts w:ascii="Times New Roman" w:eastAsia="Times New Roman" w:hAnsi="Times New Roman"/>
          <w:snapToGrid w:val="0"/>
          <w:sz w:val="28"/>
          <w:szCs w:val="28"/>
          <w:lang w:eastAsia="ru-RU"/>
        </w:rPr>
        <w:t xml:space="preserve"> </w:t>
      </w:r>
      <w:r w:rsidR="003C573B">
        <w:rPr>
          <w:rFonts w:ascii="Times New Roman" w:eastAsia="Times New Roman" w:hAnsi="Times New Roman"/>
          <w:snapToGrid w:val="0"/>
          <w:sz w:val="28"/>
          <w:szCs w:val="28"/>
          <w:lang w:eastAsia="ru-RU"/>
        </w:rPr>
        <w:t>тепл</w:t>
      </w:r>
      <w:r>
        <w:rPr>
          <w:rFonts w:ascii="Times New Roman" w:eastAsia="Times New Roman" w:hAnsi="Times New Roman"/>
          <w:snapToGrid w:val="0"/>
          <w:sz w:val="28"/>
          <w:szCs w:val="28"/>
          <w:lang w:eastAsia="ru-RU"/>
        </w:rPr>
        <w:t>о</w:t>
      </w:r>
      <w:r w:rsidR="003C573B">
        <w:rPr>
          <w:rFonts w:ascii="Times New Roman" w:eastAsia="Times New Roman" w:hAnsi="Times New Roman"/>
          <w:snapToGrid w:val="0"/>
          <w:sz w:val="28"/>
          <w:szCs w:val="28"/>
          <w:lang w:eastAsia="ru-RU"/>
        </w:rPr>
        <w:t>снабжения</w:t>
      </w:r>
      <w:r w:rsidR="006027FB" w:rsidRPr="00F04669">
        <w:rPr>
          <w:rFonts w:ascii="Times New Roman" w:eastAsia="Times New Roman" w:hAnsi="Times New Roman"/>
          <w:snapToGrid w:val="0"/>
          <w:sz w:val="28"/>
          <w:szCs w:val="28"/>
          <w:lang w:eastAsia="ru-RU"/>
        </w:rPr>
        <w:t>.</w:t>
      </w:r>
      <w:r w:rsidRPr="00F04669">
        <w:rPr>
          <w:rFonts w:ascii="Times New Roman" w:eastAsia="Times New Roman" w:hAnsi="Times New Roman"/>
          <w:snapToGrid w:val="0"/>
          <w:sz w:val="28"/>
          <w:szCs w:val="28"/>
          <w:lang w:eastAsia="ru-RU"/>
        </w:rPr>
        <w:t xml:space="preserve"> </w:t>
      </w:r>
    </w:p>
    <w:p w:rsidR="00A90608" w:rsidRPr="00F04669" w:rsidRDefault="003C573B" w:rsidP="00F04669">
      <w:pPr>
        <w:spacing w:after="0"/>
        <w:ind w:firstLine="567"/>
        <w:jc w:val="both"/>
        <w:rPr>
          <w:rFonts w:ascii="Times New Roman" w:eastAsia="Times New Roman" w:hAnsi="Times New Roman"/>
          <w:snapToGrid w:val="0"/>
          <w:sz w:val="28"/>
          <w:szCs w:val="28"/>
          <w:lang w:eastAsia="ru-RU"/>
        </w:rPr>
      </w:pPr>
      <w:r w:rsidRPr="00F04669">
        <w:rPr>
          <w:rFonts w:ascii="Times New Roman" w:hAnsi="Times New Roman"/>
          <w:sz w:val="28"/>
          <w:szCs w:val="28"/>
        </w:rPr>
        <w:t>Источники тепловой энергии, работающие</w:t>
      </w:r>
      <w:r w:rsidR="00A90608" w:rsidRPr="00F04669">
        <w:rPr>
          <w:rFonts w:ascii="Times New Roman" w:hAnsi="Times New Roman"/>
          <w:sz w:val="28"/>
          <w:szCs w:val="28"/>
        </w:rPr>
        <w:t xml:space="preserve"> на единую тепловую сеть, </w:t>
      </w:r>
      <w:r w:rsidRPr="00F04669">
        <w:rPr>
          <w:rFonts w:ascii="Times New Roman" w:hAnsi="Times New Roman"/>
          <w:sz w:val="28"/>
          <w:szCs w:val="28"/>
        </w:rPr>
        <w:t>отсутствуют</w:t>
      </w:r>
      <w:r w:rsidR="00A90608" w:rsidRPr="00F04669">
        <w:rPr>
          <w:rFonts w:ascii="Times New Roman" w:hAnsi="Times New Roman"/>
          <w:sz w:val="28"/>
          <w:szCs w:val="28"/>
        </w:rPr>
        <w:t>.</w:t>
      </w:r>
    </w:p>
    <w:p w:rsidR="00F04669" w:rsidRDefault="00F04669" w:rsidP="00F04669">
      <w:pPr>
        <w:pStyle w:val="14"/>
        <w:tabs>
          <w:tab w:val="left" w:pos="0"/>
        </w:tabs>
        <w:spacing w:before="0" w:after="0" w:line="276" w:lineRule="auto"/>
        <w:ind w:firstLine="567"/>
        <w:rPr>
          <w:spacing w:val="0"/>
          <w:szCs w:val="28"/>
        </w:rPr>
      </w:pPr>
    </w:p>
    <w:p w:rsidR="008E3935" w:rsidRDefault="00715C1B" w:rsidP="00C37B33">
      <w:pPr>
        <w:pStyle w:val="14"/>
        <w:tabs>
          <w:tab w:val="left" w:pos="567"/>
        </w:tabs>
        <w:spacing w:before="0" w:after="0" w:line="288" w:lineRule="auto"/>
        <w:ind w:firstLine="567"/>
        <w:rPr>
          <w:spacing w:val="0"/>
          <w:szCs w:val="28"/>
        </w:rPr>
      </w:pPr>
      <w:r>
        <w:rPr>
          <w:spacing w:val="0"/>
          <w:szCs w:val="28"/>
        </w:rPr>
        <w:t xml:space="preserve">1.2  </w:t>
      </w:r>
      <w:r w:rsidR="008E3935">
        <w:rPr>
          <w:spacing w:val="0"/>
          <w:szCs w:val="28"/>
        </w:rPr>
        <w:t>Источники теплоснабжения.</w:t>
      </w:r>
    </w:p>
    <w:p w:rsidR="00F04669" w:rsidRDefault="00F04669" w:rsidP="00C37B33">
      <w:pPr>
        <w:pStyle w:val="14"/>
        <w:tabs>
          <w:tab w:val="left" w:pos="567"/>
        </w:tabs>
        <w:spacing w:before="0" w:after="0" w:line="288" w:lineRule="auto"/>
        <w:ind w:firstLine="567"/>
        <w:rPr>
          <w:spacing w:val="0"/>
          <w:szCs w:val="28"/>
        </w:rPr>
      </w:pPr>
    </w:p>
    <w:p w:rsidR="00455D28" w:rsidRDefault="005F2703" w:rsidP="008E3935">
      <w:pPr>
        <w:pStyle w:val="14"/>
        <w:tabs>
          <w:tab w:val="left" w:pos="567"/>
        </w:tabs>
        <w:spacing w:before="0" w:after="0" w:line="288" w:lineRule="auto"/>
        <w:ind w:firstLine="567"/>
        <w:rPr>
          <w:spacing w:val="0"/>
          <w:szCs w:val="28"/>
        </w:rPr>
      </w:pPr>
      <w:r>
        <w:rPr>
          <w:spacing w:val="0"/>
          <w:szCs w:val="28"/>
        </w:rPr>
        <w:lastRenderedPageBreak/>
        <w:t>Источник</w:t>
      </w:r>
      <w:r w:rsidR="00715C1B">
        <w:rPr>
          <w:spacing w:val="0"/>
          <w:szCs w:val="28"/>
        </w:rPr>
        <w:t xml:space="preserve"> теплоснабжения с указанием тепловой мощности, структуры основного теп</w:t>
      </w:r>
      <w:r w:rsidR="004207BF">
        <w:rPr>
          <w:spacing w:val="0"/>
          <w:szCs w:val="28"/>
        </w:rPr>
        <w:t>л</w:t>
      </w:r>
      <w:r w:rsidR="00715C1B">
        <w:rPr>
          <w:spacing w:val="0"/>
          <w:szCs w:val="28"/>
        </w:rPr>
        <w:t>осилового оборудования, среднегодовой загрузк</w:t>
      </w:r>
      <w:r w:rsidR="009446E2">
        <w:rPr>
          <w:spacing w:val="0"/>
          <w:szCs w:val="28"/>
        </w:rPr>
        <w:t>и</w:t>
      </w:r>
      <w:r w:rsidR="00715C1B">
        <w:rPr>
          <w:spacing w:val="0"/>
          <w:szCs w:val="28"/>
        </w:rPr>
        <w:t xml:space="preserve">  и приборным учетом приведены в </w:t>
      </w:r>
      <w:r w:rsidR="005A7AA6">
        <w:rPr>
          <w:spacing w:val="0"/>
          <w:szCs w:val="28"/>
        </w:rPr>
        <w:t xml:space="preserve">таблицах </w:t>
      </w:r>
      <w:r w:rsidR="008E3935">
        <w:rPr>
          <w:spacing w:val="0"/>
          <w:szCs w:val="28"/>
        </w:rPr>
        <w:t>1, 2</w:t>
      </w:r>
      <w:r w:rsidR="005A7AA6" w:rsidRPr="008E3935">
        <w:rPr>
          <w:spacing w:val="0"/>
          <w:szCs w:val="28"/>
        </w:rPr>
        <w:t xml:space="preserve">, </w:t>
      </w:r>
      <w:r w:rsidR="008E3935">
        <w:rPr>
          <w:spacing w:val="0"/>
          <w:szCs w:val="28"/>
        </w:rPr>
        <w:t>3.</w:t>
      </w:r>
      <w:r w:rsidR="005A7AA6" w:rsidRPr="008E3935">
        <w:rPr>
          <w:spacing w:val="0"/>
          <w:szCs w:val="28"/>
        </w:rPr>
        <w:t xml:space="preserve"> </w:t>
      </w:r>
    </w:p>
    <w:p w:rsidR="00942FC1" w:rsidRPr="00C155EB" w:rsidRDefault="00942FC1" w:rsidP="00942FC1">
      <w:pPr>
        <w:pStyle w:val="11"/>
        <w:shd w:val="clear" w:color="auto" w:fill="auto"/>
        <w:tabs>
          <w:tab w:val="left" w:pos="875"/>
        </w:tabs>
        <w:spacing w:before="0" w:line="312" w:lineRule="auto"/>
        <w:ind w:right="20" w:firstLine="539"/>
        <w:rPr>
          <w:sz w:val="28"/>
          <w:szCs w:val="28"/>
        </w:rPr>
      </w:pPr>
      <w:r>
        <w:rPr>
          <w:sz w:val="28"/>
          <w:szCs w:val="28"/>
          <w:lang w:eastAsia="ru-RU"/>
        </w:rPr>
        <w:t xml:space="preserve">Таблица </w:t>
      </w:r>
      <w:r w:rsidR="008E3935">
        <w:rPr>
          <w:sz w:val="28"/>
          <w:szCs w:val="28"/>
          <w:lang w:eastAsia="ru-RU"/>
        </w:rPr>
        <w:t>1</w:t>
      </w:r>
      <w:r>
        <w:rPr>
          <w:sz w:val="28"/>
          <w:szCs w:val="28"/>
          <w:lang w:eastAsia="ru-RU"/>
        </w:rPr>
        <w:t>. Технические характеристики и состояние котлов</w:t>
      </w:r>
      <w:r w:rsidRPr="005E12AD">
        <w:rPr>
          <w:sz w:val="28"/>
          <w:szCs w:val="28"/>
          <w:lang w:eastAsia="ru-RU"/>
        </w:rPr>
        <w:t xml:space="preserve"> источник</w:t>
      </w:r>
      <w:r w:rsidR="005F2703">
        <w:rPr>
          <w:sz w:val="28"/>
          <w:szCs w:val="28"/>
          <w:lang w:eastAsia="ru-RU"/>
        </w:rPr>
        <w:t>а</w:t>
      </w:r>
      <w:r w:rsidRPr="005E12AD">
        <w:rPr>
          <w:sz w:val="28"/>
          <w:szCs w:val="28"/>
          <w:lang w:eastAsia="ru-RU"/>
        </w:rPr>
        <w:t xml:space="preserve"> тепловой энергии</w:t>
      </w:r>
      <w:r>
        <w:rPr>
          <w:sz w:val="28"/>
          <w:szCs w:val="28"/>
          <w:lang w:eastAsia="ru-RU"/>
        </w:rPr>
        <w:t>.</w:t>
      </w:r>
    </w:p>
    <w:tbl>
      <w:tblPr>
        <w:tblW w:w="9498" w:type="dxa"/>
        <w:tblInd w:w="-34" w:type="dxa"/>
        <w:tblLayout w:type="fixed"/>
        <w:tblLook w:val="04A0"/>
      </w:tblPr>
      <w:tblGrid>
        <w:gridCol w:w="993"/>
        <w:gridCol w:w="1134"/>
        <w:gridCol w:w="850"/>
        <w:gridCol w:w="851"/>
        <w:gridCol w:w="850"/>
        <w:gridCol w:w="851"/>
        <w:gridCol w:w="1276"/>
        <w:gridCol w:w="850"/>
        <w:gridCol w:w="851"/>
        <w:gridCol w:w="992"/>
      </w:tblGrid>
      <w:tr w:rsidR="00942FC1" w:rsidRPr="00CA493A" w:rsidTr="008E3935">
        <w:trPr>
          <w:cantSplit/>
          <w:trHeight w:val="2213"/>
        </w:trPr>
        <w:tc>
          <w:tcPr>
            <w:tcW w:w="993" w:type="dxa"/>
            <w:tcBorders>
              <w:top w:val="single" w:sz="8" w:space="0" w:color="auto"/>
              <w:left w:val="single" w:sz="8" w:space="0" w:color="auto"/>
              <w:bottom w:val="nil"/>
              <w:right w:val="single" w:sz="8" w:space="0" w:color="auto"/>
            </w:tcBorders>
            <w:shd w:val="clear" w:color="auto" w:fill="auto"/>
            <w:noWrap/>
            <w:textDirection w:val="btLr"/>
            <w:vAlign w:val="center"/>
            <w:hideMark/>
          </w:tcPr>
          <w:p w:rsidR="00942FC1" w:rsidRPr="000C14F1" w:rsidRDefault="00942FC1" w:rsidP="008E3935">
            <w:pPr>
              <w:spacing w:after="0" w:line="240" w:lineRule="auto"/>
              <w:ind w:left="113" w:right="113"/>
              <w:jc w:val="center"/>
              <w:rPr>
                <w:rFonts w:ascii="Times New Roman" w:eastAsia="Times New Roman" w:hAnsi="Times New Roman"/>
                <w:lang w:eastAsia="ru-RU"/>
              </w:rPr>
            </w:pPr>
          </w:p>
        </w:tc>
        <w:tc>
          <w:tcPr>
            <w:tcW w:w="1134" w:type="dxa"/>
            <w:tcBorders>
              <w:top w:val="single" w:sz="8" w:space="0" w:color="auto"/>
              <w:left w:val="nil"/>
              <w:bottom w:val="single" w:sz="8" w:space="0" w:color="auto"/>
              <w:right w:val="single" w:sz="8" w:space="0" w:color="auto"/>
            </w:tcBorders>
            <w:shd w:val="clear" w:color="auto" w:fill="auto"/>
            <w:textDirection w:val="btLr"/>
            <w:vAlign w:val="center"/>
            <w:hideMark/>
          </w:tcPr>
          <w:p w:rsidR="00942FC1" w:rsidRPr="000C14F1" w:rsidRDefault="00942FC1" w:rsidP="008E3935">
            <w:pPr>
              <w:spacing w:after="0" w:line="240" w:lineRule="auto"/>
              <w:ind w:left="113" w:right="113"/>
              <w:jc w:val="center"/>
              <w:rPr>
                <w:rFonts w:ascii="Times New Roman" w:eastAsia="Times New Roman" w:hAnsi="Times New Roman"/>
                <w:lang w:eastAsia="ru-RU"/>
              </w:rPr>
            </w:pPr>
            <w:r w:rsidRPr="000C14F1">
              <w:rPr>
                <w:rFonts w:ascii="Times New Roman" w:eastAsia="Times New Roman" w:hAnsi="Times New Roman"/>
                <w:lang w:eastAsia="ru-RU"/>
              </w:rPr>
              <w:t>Тип котла, марка</w:t>
            </w:r>
            <w:r w:rsidR="005B45A4">
              <w:rPr>
                <w:rFonts w:ascii="Times New Roman" w:eastAsia="Times New Roman" w:hAnsi="Times New Roman"/>
                <w:lang w:eastAsia="ru-RU"/>
              </w:rPr>
              <w:t>, количество</w:t>
            </w:r>
          </w:p>
        </w:tc>
        <w:tc>
          <w:tcPr>
            <w:tcW w:w="850" w:type="dxa"/>
            <w:tcBorders>
              <w:top w:val="single" w:sz="8" w:space="0" w:color="auto"/>
              <w:left w:val="nil"/>
              <w:bottom w:val="single" w:sz="8" w:space="0" w:color="auto"/>
              <w:right w:val="single" w:sz="8" w:space="0" w:color="auto"/>
            </w:tcBorders>
            <w:shd w:val="clear" w:color="auto" w:fill="auto"/>
            <w:textDirection w:val="btLr"/>
            <w:vAlign w:val="center"/>
            <w:hideMark/>
          </w:tcPr>
          <w:p w:rsidR="00942FC1" w:rsidRPr="000C14F1" w:rsidRDefault="00942FC1" w:rsidP="001601D2">
            <w:pPr>
              <w:spacing w:after="0" w:line="240" w:lineRule="auto"/>
              <w:ind w:left="113" w:right="113"/>
              <w:jc w:val="center"/>
              <w:rPr>
                <w:rFonts w:ascii="Times New Roman" w:eastAsia="Times New Roman" w:hAnsi="Times New Roman"/>
                <w:lang w:eastAsia="ru-RU"/>
              </w:rPr>
            </w:pPr>
            <w:r w:rsidRPr="000C14F1">
              <w:rPr>
                <w:rFonts w:ascii="Times New Roman" w:eastAsia="Times New Roman" w:hAnsi="Times New Roman"/>
                <w:lang w:eastAsia="ru-RU"/>
              </w:rPr>
              <w:t xml:space="preserve">Тип </w:t>
            </w:r>
            <w:r w:rsidR="001601D2">
              <w:rPr>
                <w:rFonts w:ascii="Times New Roman" w:eastAsia="Times New Roman" w:hAnsi="Times New Roman"/>
                <w:lang w:eastAsia="ru-RU"/>
              </w:rPr>
              <w:t>теплоносителя</w:t>
            </w:r>
          </w:p>
        </w:tc>
        <w:tc>
          <w:tcPr>
            <w:tcW w:w="851" w:type="dxa"/>
            <w:tcBorders>
              <w:top w:val="single" w:sz="8" w:space="0" w:color="auto"/>
              <w:left w:val="nil"/>
              <w:bottom w:val="single" w:sz="8" w:space="0" w:color="auto"/>
              <w:right w:val="single" w:sz="8" w:space="0" w:color="auto"/>
            </w:tcBorders>
            <w:shd w:val="clear" w:color="auto" w:fill="auto"/>
            <w:textDirection w:val="btLr"/>
            <w:vAlign w:val="center"/>
            <w:hideMark/>
          </w:tcPr>
          <w:p w:rsidR="00942FC1" w:rsidRPr="000C14F1" w:rsidRDefault="00942FC1" w:rsidP="008E3935">
            <w:pPr>
              <w:spacing w:after="0" w:line="240" w:lineRule="auto"/>
              <w:ind w:left="113" w:right="113"/>
              <w:jc w:val="center"/>
              <w:rPr>
                <w:rFonts w:ascii="Times New Roman" w:eastAsia="Times New Roman" w:hAnsi="Times New Roman"/>
                <w:lang w:eastAsia="ru-RU"/>
              </w:rPr>
            </w:pPr>
            <w:r w:rsidRPr="000C14F1">
              <w:rPr>
                <w:rFonts w:ascii="Times New Roman" w:eastAsia="Times New Roman" w:hAnsi="Times New Roman"/>
                <w:lang w:eastAsia="ru-RU"/>
              </w:rPr>
              <w:t>Мощность котла, Гкал/ч</w:t>
            </w:r>
          </w:p>
        </w:tc>
        <w:tc>
          <w:tcPr>
            <w:tcW w:w="850" w:type="dxa"/>
            <w:tcBorders>
              <w:top w:val="single" w:sz="8" w:space="0" w:color="auto"/>
              <w:left w:val="nil"/>
              <w:bottom w:val="single" w:sz="8" w:space="0" w:color="auto"/>
              <w:right w:val="single" w:sz="8" w:space="0" w:color="auto"/>
            </w:tcBorders>
            <w:shd w:val="clear" w:color="auto" w:fill="auto"/>
            <w:textDirection w:val="btLr"/>
            <w:vAlign w:val="center"/>
            <w:hideMark/>
          </w:tcPr>
          <w:p w:rsidR="00942FC1" w:rsidRPr="000C14F1" w:rsidRDefault="00942FC1" w:rsidP="008E3935">
            <w:pPr>
              <w:spacing w:after="0" w:line="240" w:lineRule="auto"/>
              <w:ind w:left="113" w:right="113"/>
              <w:jc w:val="center"/>
              <w:rPr>
                <w:rFonts w:ascii="Times New Roman" w:eastAsia="Times New Roman" w:hAnsi="Times New Roman"/>
                <w:lang w:eastAsia="ru-RU"/>
              </w:rPr>
            </w:pPr>
            <w:r w:rsidRPr="000C14F1">
              <w:rPr>
                <w:rFonts w:ascii="Times New Roman" w:eastAsia="Times New Roman" w:hAnsi="Times New Roman"/>
                <w:lang w:eastAsia="ru-RU"/>
              </w:rPr>
              <w:t>Год   установки котла</w:t>
            </w:r>
          </w:p>
        </w:tc>
        <w:tc>
          <w:tcPr>
            <w:tcW w:w="851" w:type="dxa"/>
            <w:tcBorders>
              <w:top w:val="single" w:sz="8" w:space="0" w:color="auto"/>
              <w:left w:val="nil"/>
              <w:bottom w:val="single" w:sz="8" w:space="0" w:color="auto"/>
              <w:right w:val="single" w:sz="8" w:space="0" w:color="auto"/>
            </w:tcBorders>
            <w:shd w:val="clear" w:color="auto" w:fill="auto"/>
            <w:textDirection w:val="btLr"/>
            <w:vAlign w:val="center"/>
            <w:hideMark/>
          </w:tcPr>
          <w:p w:rsidR="00942FC1" w:rsidRPr="000C14F1" w:rsidRDefault="00942FC1" w:rsidP="008E3935">
            <w:pPr>
              <w:spacing w:after="0" w:line="240" w:lineRule="auto"/>
              <w:ind w:left="113" w:right="113"/>
              <w:jc w:val="center"/>
              <w:rPr>
                <w:rFonts w:ascii="Times New Roman" w:eastAsia="Times New Roman" w:hAnsi="Times New Roman"/>
                <w:lang w:eastAsia="ru-RU"/>
              </w:rPr>
            </w:pPr>
            <w:r w:rsidRPr="000C14F1">
              <w:rPr>
                <w:rFonts w:ascii="Times New Roman" w:eastAsia="Times New Roman" w:hAnsi="Times New Roman"/>
                <w:lang w:eastAsia="ru-RU"/>
              </w:rPr>
              <w:t>Год    последнего капремонта котла</w:t>
            </w:r>
          </w:p>
        </w:tc>
        <w:tc>
          <w:tcPr>
            <w:tcW w:w="1276" w:type="dxa"/>
            <w:tcBorders>
              <w:top w:val="single" w:sz="8" w:space="0" w:color="auto"/>
              <w:left w:val="nil"/>
              <w:bottom w:val="single" w:sz="8" w:space="0" w:color="auto"/>
              <w:right w:val="single" w:sz="8" w:space="0" w:color="auto"/>
            </w:tcBorders>
            <w:shd w:val="clear" w:color="auto" w:fill="auto"/>
            <w:textDirection w:val="btLr"/>
            <w:vAlign w:val="center"/>
            <w:hideMark/>
          </w:tcPr>
          <w:p w:rsidR="00942FC1" w:rsidRPr="00794ADA" w:rsidRDefault="00942FC1" w:rsidP="008E3935">
            <w:pPr>
              <w:spacing w:after="0" w:line="240" w:lineRule="auto"/>
              <w:ind w:left="113" w:right="113"/>
              <w:jc w:val="center"/>
              <w:rPr>
                <w:rFonts w:ascii="Times New Roman" w:eastAsia="Times New Roman" w:hAnsi="Times New Roman"/>
                <w:lang w:eastAsia="ru-RU"/>
              </w:rPr>
            </w:pPr>
            <w:r w:rsidRPr="00C8221F">
              <w:rPr>
                <w:rFonts w:ascii="Times New Roman" w:eastAsia="Times New Roman" w:hAnsi="Times New Roman"/>
                <w:lang w:eastAsia="ru-RU"/>
              </w:rPr>
              <w:t>Год   проведения режимно-наладочных работ (РНР)*</w:t>
            </w:r>
            <w:r w:rsidR="005F2703">
              <w:rPr>
                <w:rFonts w:ascii="Times New Roman" w:eastAsia="Times New Roman" w:hAnsi="Times New Roman"/>
                <w:lang w:eastAsia="ru-RU"/>
              </w:rPr>
              <w:t>*</w:t>
            </w:r>
          </w:p>
        </w:tc>
        <w:tc>
          <w:tcPr>
            <w:tcW w:w="850" w:type="dxa"/>
            <w:tcBorders>
              <w:top w:val="single" w:sz="8" w:space="0" w:color="auto"/>
              <w:left w:val="nil"/>
              <w:bottom w:val="single" w:sz="8" w:space="0" w:color="auto"/>
              <w:right w:val="single" w:sz="8" w:space="0" w:color="auto"/>
            </w:tcBorders>
            <w:shd w:val="clear" w:color="auto" w:fill="auto"/>
            <w:textDirection w:val="btLr"/>
            <w:vAlign w:val="center"/>
            <w:hideMark/>
          </w:tcPr>
          <w:p w:rsidR="00942FC1" w:rsidRPr="00C8221F" w:rsidRDefault="00942FC1" w:rsidP="008E3935">
            <w:pPr>
              <w:spacing w:after="0" w:line="240" w:lineRule="auto"/>
              <w:ind w:left="113" w:right="113"/>
              <w:jc w:val="center"/>
              <w:rPr>
                <w:rFonts w:ascii="Times New Roman" w:eastAsia="Times New Roman" w:hAnsi="Times New Roman"/>
                <w:lang w:eastAsia="ru-RU"/>
              </w:rPr>
            </w:pPr>
            <w:r w:rsidRPr="00C8221F">
              <w:rPr>
                <w:rFonts w:ascii="Times New Roman" w:eastAsia="Times New Roman" w:hAnsi="Times New Roman"/>
                <w:lang w:eastAsia="ru-RU"/>
              </w:rPr>
              <w:t>КПД котла паспортный, %</w:t>
            </w:r>
          </w:p>
        </w:tc>
        <w:tc>
          <w:tcPr>
            <w:tcW w:w="851" w:type="dxa"/>
            <w:tcBorders>
              <w:top w:val="single" w:sz="8" w:space="0" w:color="auto"/>
              <w:left w:val="nil"/>
              <w:bottom w:val="single" w:sz="8" w:space="0" w:color="auto"/>
              <w:right w:val="single" w:sz="8" w:space="0" w:color="auto"/>
            </w:tcBorders>
            <w:shd w:val="clear" w:color="auto" w:fill="auto"/>
            <w:textDirection w:val="btLr"/>
            <w:vAlign w:val="center"/>
            <w:hideMark/>
          </w:tcPr>
          <w:p w:rsidR="00942FC1" w:rsidRPr="00C8221F" w:rsidRDefault="00942FC1" w:rsidP="008E3935">
            <w:pPr>
              <w:spacing w:after="0" w:line="240" w:lineRule="auto"/>
              <w:ind w:left="113" w:right="113"/>
              <w:jc w:val="center"/>
              <w:rPr>
                <w:rFonts w:ascii="Times New Roman" w:eastAsia="Times New Roman" w:hAnsi="Times New Roman"/>
                <w:lang w:eastAsia="ru-RU"/>
              </w:rPr>
            </w:pPr>
            <w:r w:rsidRPr="00C8221F">
              <w:rPr>
                <w:rFonts w:ascii="Times New Roman" w:eastAsia="Times New Roman" w:hAnsi="Times New Roman"/>
                <w:lang w:eastAsia="ru-RU"/>
              </w:rPr>
              <w:t xml:space="preserve">КПД  по </w:t>
            </w:r>
            <w:r>
              <w:rPr>
                <w:rFonts w:ascii="Times New Roman" w:eastAsia="Times New Roman" w:hAnsi="Times New Roman"/>
                <w:lang w:eastAsia="ru-RU"/>
              </w:rPr>
              <w:t xml:space="preserve">последним </w:t>
            </w:r>
            <w:r w:rsidRPr="00C8221F">
              <w:rPr>
                <w:rFonts w:ascii="Times New Roman" w:eastAsia="Times New Roman" w:hAnsi="Times New Roman"/>
                <w:lang w:eastAsia="ru-RU"/>
              </w:rPr>
              <w:t xml:space="preserve">результатам РНР %  </w:t>
            </w:r>
          </w:p>
        </w:tc>
        <w:tc>
          <w:tcPr>
            <w:tcW w:w="992" w:type="dxa"/>
            <w:tcBorders>
              <w:top w:val="single" w:sz="8" w:space="0" w:color="auto"/>
              <w:left w:val="nil"/>
              <w:bottom w:val="single" w:sz="8" w:space="0" w:color="auto"/>
              <w:right w:val="single" w:sz="8" w:space="0" w:color="auto"/>
            </w:tcBorders>
            <w:shd w:val="clear" w:color="auto" w:fill="auto"/>
            <w:textDirection w:val="btLr"/>
            <w:vAlign w:val="center"/>
            <w:hideMark/>
          </w:tcPr>
          <w:p w:rsidR="00942FC1" w:rsidRPr="000C14F1" w:rsidRDefault="00942FC1" w:rsidP="008E3935">
            <w:pPr>
              <w:spacing w:after="0" w:line="240" w:lineRule="auto"/>
              <w:ind w:left="113" w:right="113"/>
              <w:jc w:val="center"/>
              <w:rPr>
                <w:rFonts w:ascii="Times New Roman" w:eastAsia="Times New Roman" w:hAnsi="Times New Roman"/>
                <w:lang w:eastAsia="ru-RU"/>
              </w:rPr>
            </w:pPr>
            <w:r w:rsidRPr="000C14F1">
              <w:rPr>
                <w:rFonts w:ascii="Times New Roman" w:eastAsia="Times New Roman" w:hAnsi="Times New Roman"/>
                <w:lang w:eastAsia="ru-RU"/>
              </w:rPr>
              <w:t>Техническое состояние котла (испр./неиспр.)</w:t>
            </w:r>
          </w:p>
        </w:tc>
      </w:tr>
      <w:tr w:rsidR="00942FC1" w:rsidRPr="00CA493A" w:rsidTr="008E3935">
        <w:trPr>
          <w:trHeight w:val="315"/>
        </w:trPr>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42FC1" w:rsidRPr="000C14F1" w:rsidRDefault="00942FC1" w:rsidP="008E3935">
            <w:pPr>
              <w:spacing w:after="0" w:line="240" w:lineRule="auto"/>
              <w:jc w:val="center"/>
              <w:rPr>
                <w:rFonts w:ascii="Times New Roman" w:eastAsia="Times New Roman" w:hAnsi="Times New Roman"/>
                <w:sz w:val="24"/>
                <w:szCs w:val="24"/>
                <w:lang w:eastAsia="ru-RU"/>
              </w:rPr>
            </w:pPr>
            <w:r w:rsidRPr="000C14F1">
              <w:rPr>
                <w:rFonts w:ascii="Times New Roman" w:eastAsia="Times New Roman" w:hAnsi="Times New Roman"/>
                <w:sz w:val="24"/>
                <w:szCs w:val="24"/>
                <w:lang w:eastAsia="ru-RU"/>
              </w:rPr>
              <w:t>1</w:t>
            </w:r>
          </w:p>
        </w:tc>
        <w:tc>
          <w:tcPr>
            <w:tcW w:w="1134" w:type="dxa"/>
            <w:tcBorders>
              <w:top w:val="nil"/>
              <w:left w:val="nil"/>
              <w:bottom w:val="single" w:sz="8" w:space="0" w:color="auto"/>
              <w:right w:val="single" w:sz="8" w:space="0" w:color="auto"/>
            </w:tcBorders>
            <w:shd w:val="clear" w:color="auto" w:fill="auto"/>
            <w:vAlign w:val="center"/>
            <w:hideMark/>
          </w:tcPr>
          <w:p w:rsidR="00942FC1" w:rsidRPr="000C14F1" w:rsidRDefault="00942FC1" w:rsidP="008E3935">
            <w:pPr>
              <w:spacing w:after="0" w:line="240" w:lineRule="auto"/>
              <w:jc w:val="center"/>
              <w:rPr>
                <w:rFonts w:ascii="Times New Roman" w:eastAsia="Times New Roman" w:hAnsi="Times New Roman"/>
                <w:sz w:val="24"/>
                <w:szCs w:val="24"/>
                <w:lang w:eastAsia="ru-RU"/>
              </w:rPr>
            </w:pPr>
            <w:r w:rsidRPr="000C14F1">
              <w:rPr>
                <w:rFonts w:ascii="Times New Roman" w:eastAsia="Times New Roman" w:hAnsi="Times New Roman"/>
                <w:sz w:val="24"/>
                <w:szCs w:val="24"/>
                <w:lang w:eastAsia="ru-RU"/>
              </w:rPr>
              <w:t>2</w:t>
            </w:r>
          </w:p>
        </w:tc>
        <w:tc>
          <w:tcPr>
            <w:tcW w:w="850" w:type="dxa"/>
            <w:tcBorders>
              <w:top w:val="nil"/>
              <w:left w:val="nil"/>
              <w:bottom w:val="single" w:sz="8" w:space="0" w:color="auto"/>
              <w:right w:val="single" w:sz="8" w:space="0" w:color="auto"/>
            </w:tcBorders>
            <w:shd w:val="clear" w:color="auto" w:fill="auto"/>
            <w:vAlign w:val="center"/>
            <w:hideMark/>
          </w:tcPr>
          <w:p w:rsidR="00942FC1" w:rsidRPr="000C14F1" w:rsidRDefault="00942FC1" w:rsidP="008E3935">
            <w:pPr>
              <w:spacing w:after="0" w:line="240" w:lineRule="auto"/>
              <w:jc w:val="center"/>
              <w:rPr>
                <w:rFonts w:ascii="Times New Roman" w:eastAsia="Times New Roman" w:hAnsi="Times New Roman"/>
                <w:sz w:val="24"/>
                <w:szCs w:val="24"/>
                <w:lang w:eastAsia="ru-RU"/>
              </w:rPr>
            </w:pPr>
            <w:r w:rsidRPr="000C14F1">
              <w:rPr>
                <w:rFonts w:ascii="Times New Roman" w:eastAsia="Times New Roman" w:hAnsi="Times New Roman"/>
                <w:sz w:val="24"/>
                <w:szCs w:val="24"/>
                <w:lang w:eastAsia="ru-RU"/>
              </w:rPr>
              <w:t>3</w:t>
            </w:r>
          </w:p>
        </w:tc>
        <w:tc>
          <w:tcPr>
            <w:tcW w:w="851" w:type="dxa"/>
            <w:tcBorders>
              <w:top w:val="nil"/>
              <w:left w:val="nil"/>
              <w:bottom w:val="single" w:sz="8" w:space="0" w:color="auto"/>
              <w:right w:val="single" w:sz="8" w:space="0" w:color="auto"/>
            </w:tcBorders>
            <w:shd w:val="clear" w:color="auto" w:fill="auto"/>
            <w:vAlign w:val="center"/>
            <w:hideMark/>
          </w:tcPr>
          <w:p w:rsidR="00942FC1" w:rsidRPr="000C14F1" w:rsidRDefault="00942FC1" w:rsidP="008E3935">
            <w:pPr>
              <w:spacing w:after="0" w:line="240" w:lineRule="auto"/>
              <w:jc w:val="center"/>
              <w:rPr>
                <w:rFonts w:ascii="Times New Roman" w:eastAsia="Times New Roman" w:hAnsi="Times New Roman"/>
                <w:sz w:val="24"/>
                <w:szCs w:val="24"/>
                <w:lang w:eastAsia="ru-RU"/>
              </w:rPr>
            </w:pPr>
            <w:r w:rsidRPr="000C14F1">
              <w:rPr>
                <w:rFonts w:ascii="Times New Roman" w:eastAsia="Times New Roman" w:hAnsi="Times New Roman"/>
                <w:sz w:val="24"/>
                <w:szCs w:val="24"/>
                <w:lang w:eastAsia="ru-RU"/>
              </w:rPr>
              <w:t>4</w:t>
            </w:r>
          </w:p>
        </w:tc>
        <w:tc>
          <w:tcPr>
            <w:tcW w:w="850" w:type="dxa"/>
            <w:tcBorders>
              <w:top w:val="nil"/>
              <w:left w:val="nil"/>
              <w:bottom w:val="single" w:sz="8" w:space="0" w:color="auto"/>
              <w:right w:val="single" w:sz="8" w:space="0" w:color="auto"/>
            </w:tcBorders>
            <w:shd w:val="clear" w:color="auto" w:fill="auto"/>
            <w:vAlign w:val="center"/>
            <w:hideMark/>
          </w:tcPr>
          <w:p w:rsidR="00942FC1" w:rsidRPr="000C14F1" w:rsidRDefault="00942FC1" w:rsidP="008E3935">
            <w:pPr>
              <w:spacing w:after="0" w:line="240" w:lineRule="auto"/>
              <w:jc w:val="center"/>
              <w:rPr>
                <w:rFonts w:ascii="Times New Roman" w:eastAsia="Times New Roman" w:hAnsi="Times New Roman"/>
                <w:sz w:val="24"/>
                <w:szCs w:val="24"/>
                <w:lang w:eastAsia="ru-RU"/>
              </w:rPr>
            </w:pPr>
            <w:r w:rsidRPr="000C14F1">
              <w:rPr>
                <w:rFonts w:ascii="Times New Roman" w:eastAsia="Times New Roman" w:hAnsi="Times New Roman"/>
                <w:sz w:val="24"/>
                <w:szCs w:val="24"/>
                <w:lang w:eastAsia="ru-RU"/>
              </w:rPr>
              <w:t>5</w:t>
            </w:r>
          </w:p>
        </w:tc>
        <w:tc>
          <w:tcPr>
            <w:tcW w:w="851" w:type="dxa"/>
            <w:tcBorders>
              <w:top w:val="nil"/>
              <w:left w:val="nil"/>
              <w:bottom w:val="single" w:sz="8" w:space="0" w:color="auto"/>
              <w:right w:val="single" w:sz="8" w:space="0" w:color="auto"/>
            </w:tcBorders>
            <w:shd w:val="clear" w:color="auto" w:fill="auto"/>
            <w:vAlign w:val="center"/>
            <w:hideMark/>
          </w:tcPr>
          <w:p w:rsidR="00942FC1" w:rsidRPr="000C14F1" w:rsidRDefault="00942FC1" w:rsidP="008E3935">
            <w:pPr>
              <w:spacing w:after="0" w:line="240" w:lineRule="auto"/>
              <w:jc w:val="center"/>
              <w:rPr>
                <w:rFonts w:ascii="Times New Roman" w:eastAsia="Times New Roman" w:hAnsi="Times New Roman"/>
                <w:sz w:val="24"/>
                <w:szCs w:val="24"/>
                <w:lang w:eastAsia="ru-RU"/>
              </w:rPr>
            </w:pPr>
            <w:r w:rsidRPr="000C14F1">
              <w:rPr>
                <w:rFonts w:ascii="Times New Roman" w:eastAsia="Times New Roman" w:hAnsi="Times New Roman"/>
                <w:sz w:val="24"/>
                <w:szCs w:val="24"/>
                <w:lang w:eastAsia="ru-RU"/>
              </w:rPr>
              <w:t>6</w:t>
            </w:r>
          </w:p>
        </w:tc>
        <w:tc>
          <w:tcPr>
            <w:tcW w:w="1276" w:type="dxa"/>
            <w:tcBorders>
              <w:top w:val="nil"/>
              <w:left w:val="nil"/>
              <w:bottom w:val="single" w:sz="8" w:space="0" w:color="auto"/>
              <w:right w:val="single" w:sz="8" w:space="0" w:color="auto"/>
            </w:tcBorders>
            <w:shd w:val="clear" w:color="auto" w:fill="auto"/>
            <w:vAlign w:val="center"/>
            <w:hideMark/>
          </w:tcPr>
          <w:p w:rsidR="00942FC1" w:rsidRPr="00C8221F" w:rsidRDefault="00942FC1" w:rsidP="008E3935">
            <w:pPr>
              <w:spacing w:after="0" w:line="240" w:lineRule="auto"/>
              <w:jc w:val="center"/>
              <w:rPr>
                <w:rFonts w:ascii="Times New Roman" w:eastAsia="Times New Roman" w:hAnsi="Times New Roman"/>
                <w:sz w:val="24"/>
                <w:szCs w:val="24"/>
                <w:lang w:eastAsia="ru-RU"/>
              </w:rPr>
            </w:pPr>
            <w:r w:rsidRPr="00C8221F">
              <w:rPr>
                <w:rFonts w:ascii="Times New Roman" w:eastAsia="Times New Roman" w:hAnsi="Times New Roman"/>
                <w:sz w:val="24"/>
                <w:szCs w:val="24"/>
                <w:lang w:eastAsia="ru-RU"/>
              </w:rPr>
              <w:t>7</w:t>
            </w:r>
          </w:p>
        </w:tc>
        <w:tc>
          <w:tcPr>
            <w:tcW w:w="850" w:type="dxa"/>
            <w:tcBorders>
              <w:top w:val="nil"/>
              <w:left w:val="nil"/>
              <w:bottom w:val="single" w:sz="8" w:space="0" w:color="auto"/>
              <w:right w:val="single" w:sz="8" w:space="0" w:color="auto"/>
            </w:tcBorders>
            <w:shd w:val="clear" w:color="auto" w:fill="auto"/>
            <w:vAlign w:val="center"/>
            <w:hideMark/>
          </w:tcPr>
          <w:p w:rsidR="00942FC1" w:rsidRPr="00C8221F" w:rsidRDefault="00942FC1" w:rsidP="008E3935">
            <w:pPr>
              <w:spacing w:after="0" w:line="240" w:lineRule="auto"/>
              <w:jc w:val="center"/>
              <w:rPr>
                <w:rFonts w:ascii="Times New Roman" w:eastAsia="Times New Roman" w:hAnsi="Times New Roman"/>
                <w:sz w:val="24"/>
                <w:szCs w:val="24"/>
                <w:lang w:eastAsia="ru-RU"/>
              </w:rPr>
            </w:pPr>
            <w:r w:rsidRPr="00C8221F">
              <w:rPr>
                <w:rFonts w:ascii="Times New Roman" w:eastAsia="Times New Roman" w:hAnsi="Times New Roman"/>
                <w:sz w:val="24"/>
                <w:szCs w:val="24"/>
                <w:lang w:eastAsia="ru-RU"/>
              </w:rPr>
              <w:t>8</w:t>
            </w:r>
          </w:p>
        </w:tc>
        <w:tc>
          <w:tcPr>
            <w:tcW w:w="851" w:type="dxa"/>
            <w:tcBorders>
              <w:top w:val="nil"/>
              <w:left w:val="nil"/>
              <w:bottom w:val="single" w:sz="8" w:space="0" w:color="auto"/>
              <w:right w:val="single" w:sz="8" w:space="0" w:color="auto"/>
            </w:tcBorders>
            <w:shd w:val="clear" w:color="auto" w:fill="auto"/>
            <w:vAlign w:val="center"/>
            <w:hideMark/>
          </w:tcPr>
          <w:p w:rsidR="00942FC1" w:rsidRPr="00C8221F" w:rsidRDefault="00942FC1" w:rsidP="008E3935">
            <w:pPr>
              <w:spacing w:after="0" w:line="240" w:lineRule="auto"/>
              <w:jc w:val="center"/>
              <w:rPr>
                <w:rFonts w:ascii="Times New Roman" w:eastAsia="Times New Roman" w:hAnsi="Times New Roman"/>
                <w:sz w:val="24"/>
                <w:szCs w:val="24"/>
                <w:lang w:eastAsia="ru-RU"/>
              </w:rPr>
            </w:pPr>
            <w:r w:rsidRPr="00C8221F">
              <w:rPr>
                <w:rFonts w:ascii="Times New Roman" w:eastAsia="Times New Roman" w:hAnsi="Times New Roman"/>
                <w:sz w:val="24"/>
                <w:szCs w:val="24"/>
                <w:lang w:eastAsia="ru-RU"/>
              </w:rPr>
              <w:t>9</w:t>
            </w:r>
          </w:p>
        </w:tc>
        <w:tc>
          <w:tcPr>
            <w:tcW w:w="992" w:type="dxa"/>
            <w:tcBorders>
              <w:top w:val="nil"/>
              <w:left w:val="nil"/>
              <w:bottom w:val="single" w:sz="8" w:space="0" w:color="auto"/>
              <w:right w:val="single" w:sz="8" w:space="0" w:color="auto"/>
            </w:tcBorders>
            <w:shd w:val="clear" w:color="auto" w:fill="auto"/>
            <w:vAlign w:val="center"/>
            <w:hideMark/>
          </w:tcPr>
          <w:p w:rsidR="00942FC1" w:rsidRPr="000C14F1" w:rsidRDefault="00942FC1" w:rsidP="008E39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942FC1" w:rsidRPr="00CA493A" w:rsidTr="008E3935">
        <w:trPr>
          <w:trHeight w:val="525"/>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42FC1" w:rsidRPr="000C14F1" w:rsidRDefault="00942FC1" w:rsidP="008E39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05" w:type="dxa"/>
            <w:gridSpan w:val="9"/>
            <w:tcBorders>
              <w:top w:val="nil"/>
              <w:left w:val="nil"/>
              <w:bottom w:val="single" w:sz="8" w:space="0" w:color="auto"/>
              <w:right w:val="single" w:sz="8" w:space="0" w:color="auto"/>
            </w:tcBorders>
            <w:shd w:val="clear" w:color="auto" w:fill="auto"/>
            <w:vAlign w:val="center"/>
            <w:hideMark/>
          </w:tcPr>
          <w:p w:rsidR="00942FC1" w:rsidRPr="00C8221F" w:rsidRDefault="00942FC1" w:rsidP="005F2703">
            <w:pPr>
              <w:spacing w:after="0" w:line="240" w:lineRule="auto"/>
              <w:rPr>
                <w:rFonts w:ascii="Times New Roman" w:eastAsia="Times New Roman" w:hAnsi="Times New Roman"/>
                <w:color w:val="FF0000"/>
                <w:sz w:val="24"/>
                <w:szCs w:val="24"/>
                <w:lang w:eastAsia="ru-RU"/>
              </w:rPr>
            </w:pPr>
            <w:r w:rsidRPr="00C8221F">
              <w:rPr>
                <w:rFonts w:ascii="Times New Roman" w:eastAsia="Times New Roman" w:hAnsi="Times New Roman"/>
                <w:color w:val="FF0000"/>
                <w:sz w:val="24"/>
                <w:szCs w:val="24"/>
                <w:lang w:eastAsia="ru-RU"/>
              </w:rPr>
              <w:t> </w:t>
            </w:r>
            <w:r w:rsidRPr="00C8221F">
              <w:rPr>
                <w:rFonts w:ascii="Times New Roman" w:hAnsi="Times New Roman"/>
                <w:sz w:val="24"/>
                <w:szCs w:val="24"/>
              </w:rPr>
              <w:t xml:space="preserve">Котельная </w:t>
            </w:r>
          </w:p>
        </w:tc>
      </w:tr>
      <w:tr w:rsidR="00942FC1" w:rsidRPr="00CA493A" w:rsidTr="005B45A4">
        <w:trPr>
          <w:trHeight w:val="748"/>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42FC1" w:rsidRPr="00CA493A" w:rsidRDefault="00942FC1" w:rsidP="008E3935">
            <w:pPr>
              <w:spacing w:after="0" w:line="240" w:lineRule="auto"/>
              <w:rPr>
                <w:rFonts w:ascii="Times New Roman" w:eastAsia="Times New Roman" w:hAnsi="Times New Roman"/>
                <w:color w:val="FF0000"/>
                <w:sz w:val="24"/>
                <w:szCs w:val="24"/>
                <w:lang w:eastAsia="ru-RU"/>
              </w:rPr>
            </w:pPr>
            <w:r w:rsidRPr="00CA493A">
              <w:rPr>
                <w:rFonts w:ascii="Times New Roman" w:eastAsia="Times New Roman" w:hAnsi="Times New Roman"/>
                <w:color w:val="FF0000"/>
                <w:sz w:val="24"/>
                <w:szCs w:val="24"/>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942FC1" w:rsidRPr="00D07914" w:rsidRDefault="005F2703" w:rsidP="00087B52">
            <w:pPr>
              <w:spacing w:after="0" w:line="240" w:lineRule="auto"/>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ДКВр-10/13*</w:t>
            </w:r>
          </w:p>
        </w:tc>
        <w:tc>
          <w:tcPr>
            <w:tcW w:w="850" w:type="dxa"/>
            <w:tcBorders>
              <w:top w:val="nil"/>
              <w:left w:val="nil"/>
              <w:bottom w:val="single" w:sz="8" w:space="0" w:color="auto"/>
              <w:right w:val="single" w:sz="8" w:space="0" w:color="auto"/>
            </w:tcBorders>
            <w:shd w:val="clear" w:color="auto" w:fill="auto"/>
            <w:vAlign w:val="center"/>
            <w:hideMark/>
          </w:tcPr>
          <w:p w:rsidR="00942FC1" w:rsidRPr="00D07914" w:rsidRDefault="00942FC1" w:rsidP="008E3935">
            <w:pPr>
              <w:spacing w:after="0" w:line="240" w:lineRule="auto"/>
              <w:rPr>
                <w:rFonts w:ascii="Times New Roman" w:eastAsia="Times New Roman" w:hAnsi="Times New Roman"/>
                <w:sz w:val="24"/>
                <w:szCs w:val="24"/>
                <w:lang w:eastAsia="ru-RU"/>
              </w:rPr>
            </w:pPr>
            <w:r w:rsidRPr="00D07914">
              <w:rPr>
                <w:rFonts w:ascii="Times New Roman" w:eastAsia="Times New Roman" w:hAnsi="Times New Roman"/>
                <w:color w:val="FF0000"/>
                <w:sz w:val="24"/>
                <w:szCs w:val="24"/>
                <w:lang w:eastAsia="ru-RU"/>
              </w:rPr>
              <w:t> </w:t>
            </w:r>
            <w:r w:rsidRPr="00D07914">
              <w:rPr>
                <w:rFonts w:ascii="Times New Roman" w:eastAsia="Times New Roman" w:hAnsi="Times New Roman"/>
                <w:sz w:val="24"/>
                <w:szCs w:val="24"/>
                <w:lang w:eastAsia="ru-RU"/>
              </w:rPr>
              <w:t>вода</w:t>
            </w:r>
          </w:p>
        </w:tc>
        <w:tc>
          <w:tcPr>
            <w:tcW w:w="851" w:type="dxa"/>
            <w:tcBorders>
              <w:top w:val="nil"/>
              <w:left w:val="nil"/>
              <w:bottom w:val="single" w:sz="8" w:space="0" w:color="auto"/>
              <w:right w:val="single" w:sz="8" w:space="0" w:color="auto"/>
            </w:tcBorders>
            <w:shd w:val="clear" w:color="auto" w:fill="auto"/>
            <w:vAlign w:val="center"/>
            <w:hideMark/>
          </w:tcPr>
          <w:p w:rsidR="00942FC1" w:rsidRPr="00D07914" w:rsidRDefault="005F2703" w:rsidP="008E39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6,25</w:t>
            </w:r>
          </w:p>
        </w:tc>
        <w:tc>
          <w:tcPr>
            <w:tcW w:w="850" w:type="dxa"/>
            <w:tcBorders>
              <w:top w:val="nil"/>
              <w:left w:val="nil"/>
              <w:bottom w:val="single" w:sz="8" w:space="0" w:color="auto"/>
              <w:right w:val="single" w:sz="8" w:space="0" w:color="auto"/>
            </w:tcBorders>
            <w:shd w:val="clear" w:color="auto" w:fill="auto"/>
            <w:vAlign w:val="center"/>
            <w:hideMark/>
          </w:tcPr>
          <w:p w:rsidR="00942FC1" w:rsidRPr="00D07914" w:rsidRDefault="00E375BE" w:rsidP="005B45A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1959</w:t>
            </w:r>
          </w:p>
        </w:tc>
        <w:tc>
          <w:tcPr>
            <w:tcW w:w="851" w:type="dxa"/>
            <w:tcBorders>
              <w:top w:val="nil"/>
              <w:left w:val="nil"/>
              <w:bottom w:val="single" w:sz="8" w:space="0" w:color="auto"/>
              <w:right w:val="single" w:sz="8" w:space="0" w:color="auto"/>
            </w:tcBorders>
            <w:shd w:val="clear" w:color="auto" w:fill="auto"/>
            <w:vAlign w:val="center"/>
            <w:hideMark/>
          </w:tcPr>
          <w:p w:rsidR="00942FC1" w:rsidRPr="00D07914" w:rsidRDefault="004D5DA1" w:rsidP="008E39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н/д</w:t>
            </w:r>
          </w:p>
        </w:tc>
        <w:tc>
          <w:tcPr>
            <w:tcW w:w="1276" w:type="dxa"/>
            <w:tcBorders>
              <w:top w:val="nil"/>
              <w:left w:val="nil"/>
              <w:bottom w:val="single" w:sz="8" w:space="0" w:color="auto"/>
              <w:right w:val="single" w:sz="8" w:space="0" w:color="auto"/>
            </w:tcBorders>
            <w:shd w:val="clear" w:color="auto" w:fill="auto"/>
            <w:vAlign w:val="center"/>
            <w:hideMark/>
          </w:tcPr>
          <w:p w:rsidR="00942FC1" w:rsidRPr="00D07914" w:rsidRDefault="00942FC1" w:rsidP="008E3935">
            <w:pPr>
              <w:spacing w:after="0" w:line="240" w:lineRule="auto"/>
              <w:rPr>
                <w:rFonts w:ascii="Times New Roman" w:eastAsia="Times New Roman" w:hAnsi="Times New Roman"/>
                <w:color w:val="FF0000"/>
                <w:sz w:val="24"/>
                <w:szCs w:val="24"/>
                <w:lang w:eastAsia="ru-RU"/>
              </w:rPr>
            </w:pPr>
          </w:p>
        </w:tc>
        <w:tc>
          <w:tcPr>
            <w:tcW w:w="850" w:type="dxa"/>
            <w:tcBorders>
              <w:top w:val="nil"/>
              <w:left w:val="nil"/>
              <w:bottom w:val="single" w:sz="8" w:space="0" w:color="auto"/>
              <w:right w:val="single" w:sz="8" w:space="0" w:color="auto"/>
            </w:tcBorders>
            <w:shd w:val="clear" w:color="auto" w:fill="auto"/>
            <w:vAlign w:val="center"/>
            <w:hideMark/>
          </w:tcPr>
          <w:p w:rsidR="00942FC1" w:rsidRPr="00D07914" w:rsidRDefault="005F2703" w:rsidP="00C9026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91</w:t>
            </w:r>
          </w:p>
        </w:tc>
        <w:tc>
          <w:tcPr>
            <w:tcW w:w="851" w:type="dxa"/>
            <w:tcBorders>
              <w:top w:val="nil"/>
              <w:left w:val="nil"/>
              <w:bottom w:val="single" w:sz="8" w:space="0" w:color="auto"/>
              <w:right w:val="single" w:sz="8" w:space="0" w:color="auto"/>
            </w:tcBorders>
            <w:shd w:val="clear" w:color="auto" w:fill="auto"/>
            <w:vAlign w:val="center"/>
            <w:hideMark/>
          </w:tcPr>
          <w:p w:rsidR="00942FC1" w:rsidRPr="00D07914" w:rsidRDefault="005F2703" w:rsidP="008E39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86</w:t>
            </w:r>
          </w:p>
        </w:tc>
        <w:tc>
          <w:tcPr>
            <w:tcW w:w="992" w:type="dxa"/>
            <w:tcBorders>
              <w:top w:val="nil"/>
              <w:left w:val="nil"/>
              <w:bottom w:val="single" w:sz="8" w:space="0" w:color="auto"/>
              <w:right w:val="single" w:sz="8" w:space="0" w:color="auto"/>
            </w:tcBorders>
            <w:shd w:val="clear" w:color="auto" w:fill="auto"/>
            <w:vAlign w:val="center"/>
            <w:hideMark/>
          </w:tcPr>
          <w:p w:rsidR="00942FC1" w:rsidRPr="00D07914" w:rsidRDefault="00942FC1" w:rsidP="008E3935">
            <w:pPr>
              <w:spacing w:after="0" w:line="240" w:lineRule="auto"/>
              <w:jc w:val="center"/>
              <w:rPr>
                <w:rFonts w:ascii="Times New Roman" w:eastAsia="Times New Roman" w:hAnsi="Times New Roman"/>
                <w:sz w:val="24"/>
                <w:szCs w:val="24"/>
                <w:lang w:eastAsia="ru-RU"/>
              </w:rPr>
            </w:pPr>
            <w:r w:rsidRPr="00D07914">
              <w:rPr>
                <w:rFonts w:ascii="Times New Roman" w:eastAsia="Times New Roman" w:hAnsi="Times New Roman"/>
                <w:sz w:val="24"/>
                <w:szCs w:val="24"/>
                <w:lang w:eastAsia="ru-RU"/>
              </w:rPr>
              <w:t>Испр.</w:t>
            </w:r>
          </w:p>
        </w:tc>
      </w:tr>
      <w:tr w:rsidR="00942FC1" w:rsidRPr="00CA493A" w:rsidTr="005B45A4">
        <w:trPr>
          <w:trHeight w:val="811"/>
        </w:trPr>
        <w:tc>
          <w:tcPr>
            <w:tcW w:w="993" w:type="dxa"/>
            <w:tcBorders>
              <w:top w:val="nil"/>
              <w:left w:val="single" w:sz="8" w:space="0" w:color="auto"/>
              <w:bottom w:val="single" w:sz="4" w:space="0" w:color="auto"/>
              <w:right w:val="single" w:sz="8" w:space="0" w:color="auto"/>
            </w:tcBorders>
            <w:shd w:val="clear" w:color="auto" w:fill="auto"/>
            <w:noWrap/>
            <w:vAlign w:val="center"/>
            <w:hideMark/>
          </w:tcPr>
          <w:p w:rsidR="00942FC1" w:rsidRPr="002B3080" w:rsidRDefault="00942FC1" w:rsidP="008E3935">
            <w:pPr>
              <w:spacing w:after="0" w:line="240" w:lineRule="auto"/>
              <w:jc w:val="center"/>
              <w:rPr>
                <w:rFonts w:ascii="Times New Roman" w:eastAsia="Times New Roman" w:hAnsi="Times New Roman"/>
                <w:sz w:val="24"/>
                <w:szCs w:val="24"/>
                <w:lang w:eastAsia="ru-RU"/>
              </w:rPr>
            </w:pPr>
          </w:p>
        </w:tc>
        <w:tc>
          <w:tcPr>
            <w:tcW w:w="1134" w:type="dxa"/>
            <w:tcBorders>
              <w:top w:val="nil"/>
              <w:left w:val="nil"/>
              <w:bottom w:val="single" w:sz="4" w:space="0" w:color="auto"/>
              <w:right w:val="single" w:sz="8" w:space="0" w:color="auto"/>
            </w:tcBorders>
            <w:shd w:val="clear" w:color="auto" w:fill="auto"/>
            <w:vAlign w:val="center"/>
            <w:hideMark/>
          </w:tcPr>
          <w:p w:rsidR="005B45A4" w:rsidRPr="00D07914" w:rsidRDefault="005F2703" w:rsidP="00B620C2">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ДКВр-10/13</w:t>
            </w:r>
            <w:r>
              <w:rPr>
                <w:rFonts w:ascii="Times New Roman" w:hAnsi="Times New Roman"/>
                <w:sz w:val="24"/>
                <w:szCs w:val="24"/>
              </w:rPr>
              <w:t>*</w:t>
            </w:r>
          </w:p>
        </w:tc>
        <w:tc>
          <w:tcPr>
            <w:tcW w:w="850" w:type="dxa"/>
            <w:tcBorders>
              <w:top w:val="nil"/>
              <w:left w:val="nil"/>
              <w:bottom w:val="single" w:sz="4" w:space="0" w:color="auto"/>
              <w:right w:val="single" w:sz="8" w:space="0" w:color="auto"/>
            </w:tcBorders>
            <w:shd w:val="clear" w:color="auto" w:fill="auto"/>
            <w:vAlign w:val="center"/>
            <w:hideMark/>
          </w:tcPr>
          <w:p w:rsidR="00942FC1" w:rsidRPr="00D07914" w:rsidRDefault="00942FC1" w:rsidP="008E3935">
            <w:pPr>
              <w:spacing w:after="0" w:line="240" w:lineRule="auto"/>
              <w:jc w:val="center"/>
              <w:rPr>
                <w:rFonts w:ascii="Times New Roman" w:eastAsia="Times New Roman" w:hAnsi="Times New Roman"/>
                <w:sz w:val="24"/>
                <w:szCs w:val="24"/>
                <w:lang w:eastAsia="ru-RU"/>
              </w:rPr>
            </w:pPr>
            <w:r w:rsidRPr="00D07914">
              <w:rPr>
                <w:rFonts w:ascii="Times New Roman" w:eastAsia="Times New Roman" w:hAnsi="Times New Roman"/>
                <w:sz w:val="24"/>
                <w:szCs w:val="24"/>
                <w:lang w:eastAsia="ru-RU"/>
              </w:rPr>
              <w:t>вода</w:t>
            </w:r>
          </w:p>
        </w:tc>
        <w:tc>
          <w:tcPr>
            <w:tcW w:w="851" w:type="dxa"/>
            <w:tcBorders>
              <w:top w:val="nil"/>
              <w:left w:val="nil"/>
              <w:bottom w:val="single" w:sz="4" w:space="0" w:color="auto"/>
              <w:right w:val="single" w:sz="8" w:space="0" w:color="auto"/>
            </w:tcBorders>
            <w:shd w:val="clear" w:color="auto" w:fill="auto"/>
            <w:vAlign w:val="center"/>
            <w:hideMark/>
          </w:tcPr>
          <w:p w:rsidR="00942FC1" w:rsidRPr="00D07914" w:rsidRDefault="005F2703" w:rsidP="002728B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6,25</w:t>
            </w:r>
          </w:p>
        </w:tc>
        <w:tc>
          <w:tcPr>
            <w:tcW w:w="850" w:type="dxa"/>
            <w:tcBorders>
              <w:top w:val="nil"/>
              <w:left w:val="nil"/>
              <w:bottom w:val="single" w:sz="4" w:space="0" w:color="auto"/>
              <w:right w:val="single" w:sz="8" w:space="0" w:color="auto"/>
            </w:tcBorders>
            <w:shd w:val="clear" w:color="auto" w:fill="auto"/>
            <w:vAlign w:val="center"/>
            <w:hideMark/>
          </w:tcPr>
          <w:p w:rsidR="000913B5" w:rsidRPr="00D07914" w:rsidRDefault="000913B5" w:rsidP="008E3935">
            <w:pPr>
              <w:spacing w:after="0" w:line="240" w:lineRule="auto"/>
              <w:jc w:val="center"/>
              <w:rPr>
                <w:rFonts w:ascii="Times New Roman" w:eastAsia="Times New Roman" w:hAnsi="Times New Roman"/>
                <w:sz w:val="24"/>
                <w:szCs w:val="24"/>
                <w:lang w:eastAsia="ru-RU"/>
              </w:rPr>
            </w:pPr>
          </w:p>
          <w:p w:rsidR="00942FC1" w:rsidRPr="00D07914" w:rsidRDefault="00E375BE" w:rsidP="008E39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1974</w:t>
            </w:r>
          </w:p>
          <w:p w:rsidR="000913B5" w:rsidRPr="00D07914" w:rsidRDefault="000913B5" w:rsidP="008E3935">
            <w:pPr>
              <w:spacing w:after="0" w:line="240" w:lineRule="auto"/>
              <w:jc w:val="center"/>
              <w:rPr>
                <w:rFonts w:ascii="Times New Roman" w:eastAsia="Times New Roman" w:hAnsi="Times New Roman"/>
                <w:sz w:val="24"/>
                <w:szCs w:val="24"/>
                <w:lang w:eastAsia="ru-RU"/>
              </w:rPr>
            </w:pPr>
          </w:p>
        </w:tc>
        <w:tc>
          <w:tcPr>
            <w:tcW w:w="851" w:type="dxa"/>
            <w:tcBorders>
              <w:top w:val="nil"/>
              <w:left w:val="nil"/>
              <w:bottom w:val="single" w:sz="4" w:space="0" w:color="auto"/>
              <w:right w:val="single" w:sz="8" w:space="0" w:color="auto"/>
            </w:tcBorders>
            <w:shd w:val="clear" w:color="auto" w:fill="auto"/>
            <w:vAlign w:val="center"/>
            <w:hideMark/>
          </w:tcPr>
          <w:p w:rsidR="00942FC1" w:rsidRPr="00D07914" w:rsidRDefault="0081384A" w:rsidP="008E39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н/д</w:t>
            </w:r>
          </w:p>
        </w:tc>
        <w:tc>
          <w:tcPr>
            <w:tcW w:w="1276" w:type="dxa"/>
            <w:tcBorders>
              <w:top w:val="nil"/>
              <w:left w:val="nil"/>
              <w:bottom w:val="single" w:sz="4" w:space="0" w:color="auto"/>
              <w:right w:val="single" w:sz="8" w:space="0" w:color="auto"/>
            </w:tcBorders>
            <w:shd w:val="clear" w:color="auto" w:fill="auto"/>
            <w:vAlign w:val="center"/>
            <w:hideMark/>
          </w:tcPr>
          <w:p w:rsidR="00942FC1" w:rsidRPr="00D07914" w:rsidRDefault="00942FC1" w:rsidP="008E3935">
            <w:pPr>
              <w:spacing w:after="0" w:line="240" w:lineRule="auto"/>
              <w:jc w:val="center"/>
              <w:rPr>
                <w:rFonts w:ascii="Times New Roman" w:eastAsia="Times New Roman" w:hAnsi="Times New Roman"/>
                <w:sz w:val="24"/>
                <w:szCs w:val="24"/>
                <w:lang w:eastAsia="ru-RU"/>
              </w:rPr>
            </w:pPr>
          </w:p>
        </w:tc>
        <w:tc>
          <w:tcPr>
            <w:tcW w:w="850" w:type="dxa"/>
            <w:tcBorders>
              <w:top w:val="nil"/>
              <w:left w:val="nil"/>
              <w:bottom w:val="single" w:sz="4" w:space="0" w:color="auto"/>
              <w:right w:val="single" w:sz="8" w:space="0" w:color="auto"/>
            </w:tcBorders>
            <w:shd w:val="clear" w:color="auto" w:fill="auto"/>
            <w:vAlign w:val="center"/>
            <w:hideMark/>
          </w:tcPr>
          <w:p w:rsidR="00942FC1" w:rsidRPr="00D07914" w:rsidRDefault="005F2703" w:rsidP="00C9026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91</w:t>
            </w:r>
          </w:p>
        </w:tc>
        <w:tc>
          <w:tcPr>
            <w:tcW w:w="851" w:type="dxa"/>
            <w:tcBorders>
              <w:top w:val="nil"/>
              <w:left w:val="nil"/>
              <w:bottom w:val="single" w:sz="4" w:space="0" w:color="auto"/>
              <w:right w:val="single" w:sz="8" w:space="0" w:color="auto"/>
            </w:tcBorders>
            <w:shd w:val="clear" w:color="auto" w:fill="auto"/>
            <w:vAlign w:val="center"/>
            <w:hideMark/>
          </w:tcPr>
          <w:p w:rsidR="00942FC1" w:rsidRPr="00D07914" w:rsidRDefault="005F2703" w:rsidP="008E39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86</w:t>
            </w:r>
          </w:p>
        </w:tc>
        <w:tc>
          <w:tcPr>
            <w:tcW w:w="992" w:type="dxa"/>
            <w:tcBorders>
              <w:top w:val="nil"/>
              <w:left w:val="nil"/>
              <w:bottom w:val="single" w:sz="4" w:space="0" w:color="auto"/>
              <w:right w:val="single" w:sz="8" w:space="0" w:color="auto"/>
            </w:tcBorders>
            <w:shd w:val="clear" w:color="auto" w:fill="auto"/>
            <w:vAlign w:val="center"/>
            <w:hideMark/>
          </w:tcPr>
          <w:p w:rsidR="00942FC1" w:rsidRPr="00D07914" w:rsidRDefault="00942FC1" w:rsidP="008E3935">
            <w:pPr>
              <w:spacing w:after="0" w:line="240" w:lineRule="auto"/>
              <w:jc w:val="center"/>
              <w:rPr>
                <w:rFonts w:ascii="Times New Roman" w:eastAsia="Times New Roman" w:hAnsi="Times New Roman"/>
                <w:sz w:val="24"/>
                <w:szCs w:val="24"/>
                <w:lang w:eastAsia="ru-RU"/>
              </w:rPr>
            </w:pPr>
            <w:r w:rsidRPr="00D07914">
              <w:rPr>
                <w:rFonts w:ascii="Times New Roman" w:eastAsia="Times New Roman" w:hAnsi="Times New Roman"/>
                <w:sz w:val="24"/>
                <w:szCs w:val="24"/>
                <w:lang w:eastAsia="ru-RU"/>
              </w:rPr>
              <w:t>Испр.</w:t>
            </w:r>
          </w:p>
        </w:tc>
      </w:tr>
    </w:tbl>
    <w:p w:rsidR="005F2703" w:rsidRDefault="005F2703" w:rsidP="005F2703">
      <w:pPr>
        <w:pStyle w:val="11"/>
        <w:shd w:val="clear" w:color="auto" w:fill="auto"/>
        <w:tabs>
          <w:tab w:val="left" w:pos="875"/>
        </w:tabs>
        <w:spacing w:before="0" w:line="240" w:lineRule="auto"/>
        <w:rPr>
          <w:sz w:val="28"/>
          <w:szCs w:val="28"/>
        </w:rPr>
      </w:pPr>
      <w:r>
        <w:rPr>
          <w:sz w:val="28"/>
          <w:szCs w:val="28"/>
        </w:rPr>
        <w:t xml:space="preserve">  </w:t>
      </w:r>
    </w:p>
    <w:p w:rsidR="00794ADA" w:rsidRPr="005F2703" w:rsidRDefault="005F2703" w:rsidP="005F2703">
      <w:pPr>
        <w:pStyle w:val="11"/>
        <w:shd w:val="clear" w:color="auto" w:fill="auto"/>
        <w:tabs>
          <w:tab w:val="left" w:pos="875"/>
        </w:tabs>
        <w:spacing w:before="0" w:line="240" w:lineRule="auto"/>
        <w:rPr>
          <w:sz w:val="28"/>
          <w:szCs w:val="28"/>
        </w:rPr>
      </w:pPr>
      <w:r>
        <w:rPr>
          <w:sz w:val="28"/>
          <w:szCs w:val="28"/>
        </w:rPr>
        <w:t xml:space="preserve">  * - Котлы переведены в водогрейный режим</w:t>
      </w:r>
    </w:p>
    <w:p w:rsidR="00942FC1" w:rsidRDefault="005F2703" w:rsidP="00942FC1">
      <w:pPr>
        <w:pStyle w:val="11"/>
        <w:shd w:val="clear" w:color="auto" w:fill="auto"/>
        <w:tabs>
          <w:tab w:val="left" w:pos="875"/>
        </w:tabs>
        <w:spacing w:before="0" w:line="312" w:lineRule="auto"/>
        <w:rPr>
          <w:sz w:val="28"/>
          <w:szCs w:val="28"/>
        </w:rPr>
      </w:pPr>
      <w:r>
        <w:rPr>
          <w:sz w:val="28"/>
          <w:szCs w:val="28"/>
        </w:rPr>
        <w:t>*</w:t>
      </w:r>
      <w:r w:rsidR="00794ADA" w:rsidRPr="00794ADA">
        <w:rPr>
          <w:sz w:val="28"/>
          <w:szCs w:val="28"/>
        </w:rPr>
        <w:t>*</w:t>
      </w:r>
      <w:r>
        <w:rPr>
          <w:sz w:val="28"/>
          <w:szCs w:val="28"/>
        </w:rPr>
        <w:t xml:space="preserve"> </w:t>
      </w:r>
      <w:r w:rsidR="00942FC1">
        <w:rPr>
          <w:sz w:val="28"/>
          <w:szCs w:val="28"/>
        </w:rPr>
        <w:t xml:space="preserve">- Режимно-наладочные работы проводятся регулярно 1 раз в три года. </w:t>
      </w:r>
    </w:p>
    <w:p w:rsidR="00EC37DA" w:rsidRDefault="00EC37DA" w:rsidP="00DA18B5">
      <w:pPr>
        <w:pStyle w:val="11"/>
        <w:shd w:val="clear" w:color="auto" w:fill="auto"/>
        <w:tabs>
          <w:tab w:val="left" w:pos="888"/>
        </w:tabs>
        <w:spacing w:before="0" w:line="276" w:lineRule="auto"/>
        <w:ind w:firstLine="567"/>
        <w:rPr>
          <w:sz w:val="28"/>
          <w:szCs w:val="28"/>
        </w:rPr>
      </w:pPr>
    </w:p>
    <w:p w:rsidR="005E2980" w:rsidRPr="00DA18B5" w:rsidRDefault="005E2980" w:rsidP="00DA18B5">
      <w:pPr>
        <w:pStyle w:val="11"/>
        <w:shd w:val="clear" w:color="auto" w:fill="auto"/>
        <w:tabs>
          <w:tab w:val="left" w:pos="888"/>
        </w:tabs>
        <w:spacing w:before="0" w:line="276" w:lineRule="auto"/>
        <w:ind w:firstLine="567"/>
        <w:rPr>
          <w:sz w:val="28"/>
          <w:szCs w:val="28"/>
        </w:rPr>
      </w:pPr>
      <w:r w:rsidRPr="000F41E8">
        <w:rPr>
          <w:sz w:val="28"/>
          <w:szCs w:val="28"/>
        </w:rPr>
        <w:t xml:space="preserve">Таблица </w:t>
      </w:r>
      <w:r>
        <w:rPr>
          <w:sz w:val="28"/>
          <w:szCs w:val="28"/>
        </w:rPr>
        <w:t>2</w:t>
      </w:r>
      <w:r w:rsidRPr="000F41E8">
        <w:rPr>
          <w:sz w:val="28"/>
          <w:szCs w:val="28"/>
        </w:rPr>
        <w:t xml:space="preserve">. </w:t>
      </w:r>
      <w:r w:rsidR="008077EF">
        <w:rPr>
          <w:sz w:val="28"/>
          <w:szCs w:val="28"/>
        </w:rPr>
        <w:t>Структура тепловых нагрузок</w:t>
      </w:r>
      <w:r w:rsidRPr="00213F75">
        <w:rPr>
          <w:sz w:val="28"/>
          <w:szCs w:val="28"/>
        </w:rPr>
        <w:t xml:space="preserve"> потребителей в зонах действия источников теплоснабжения</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1"/>
        <w:gridCol w:w="2081"/>
        <w:gridCol w:w="1692"/>
        <w:gridCol w:w="2128"/>
        <w:gridCol w:w="1692"/>
      </w:tblGrid>
      <w:tr w:rsidR="005E2980" w:rsidRPr="00531F01" w:rsidTr="00357C87">
        <w:trPr>
          <w:trHeight w:val="1405"/>
        </w:trPr>
        <w:tc>
          <w:tcPr>
            <w:tcW w:w="2231" w:type="dxa"/>
            <w:vAlign w:val="center"/>
          </w:tcPr>
          <w:p w:rsidR="005E2980" w:rsidRPr="00EA3B49" w:rsidRDefault="005E2980" w:rsidP="00EA3B49">
            <w:pPr>
              <w:pStyle w:val="11"/>
              <w:shd w:val="clear" w:color="auto" w:fill="auto"/>
              <w:tabs>
                <w:tab w:val="left" w:pos="888"/>
              </w:tabs>
              <w:spacing w:before="0" w:line="276" w:lineRule="auto"/>
              <w:jc w:val="center"/>
              <w:rPr>
                <w:sz w:val="28"/>
                <w:szCs w:val="28"/>
              </w:rPr>
            </w:pPr>
            <w:r w:rsidRPr="00EA3B49">
              <w:rPr>
                <w:sz w:val="28"/>
                <w:szCs w:val="28"/>
              </w:rPr>
              <w:t>Наименование</w:t>
            </w:r>
          </w:p>
        </w:tc>
        <w:tc>
          <w:tcPr>
            <w:tcW w:w="2081" w:type="dxa"/>
            <w:vAlign w:val="center"/>
          </w:tcPr>
          <w:p w:rsidR="005E2980" w:rsidRPr="00EA3B49" w:rsidRDefault="005E2980" w:rsidP="00EA3B49">
            <w:pPr>
              <w:pStyle w:val="11"/>
              <w:shd w:val="clear" w:color="auto" w:fill="auto"/>
              <w:tabs>
                <w:tab w:val="left" w:pos="888"/>
              </w:tabs>
              <w:spacing w:before="0" w:line="276" w:lineRule="auto"/>
              <w:jc w:val="center"/>
              <w:rPr>
                <w:sz w:val="28"/>
                <w:szCs w:val="28"/>
              </w:rPr>
            </w:pPr>
            <w:r w:rsidRPr="00EA3B49">
              <w:rPr>
                <w:sz w:val="28"/>
                <w:szCs w:val="28"/>
              </w:rPr>
              <w:t>Суммарная нагрузка, Гкал/ч</w:t>
            </w:r>
          </w:p>
        </w:tc>
        <w:tc>
          <w:tcPr>
            <w:tcW w:w="1692" w:type="dxa"/>
            <w:vAlign w:val="center"/>
          </w:tcPr>
          <w:p w:rsidR="005E2980" w:rsidRPr="00EA3B49" w:rsidRDefault="005E2980" w:rsidP="00EA3B49">
            <w:pPr>
              <w:pStyle w:val="11"/>
              <w:shd w:val="clear" w:color="auto" w:fill="auto"/>
              <w:tabs>
                <w:tab w:val="left" w:pos="888"/>
              </w:tabs>
              <w:spacing w:before="0" w:line="276" w:lineRule="auto"/>
              <w:jc w:val="center"/>
              <w:rPr>
                <w:sz w:val="28"/>
                <w:szCs w:val="28"/>
              </w:rPr>
            </w:pPr>
            <w:r w:rsidRPr="00EA3B49">
              <w:rPr>
                <w:sz w:val="28"/>
                <w:szCs w:val="28"/>
              </w:rPr>
              <w:t>Нагрузка отопления, Гкал/ч</w:t>
            </w:r>
          </w:p>
        </w:tc>
        <w:tc>
          <w:tcPr>
            <w:tcW w:w="2128" w:type="dxa"/>
            <w:vAlign w:val="center"/>
          </w:tcPr>
          <w:p w:rsidR="005E2980" w:rsidRPr="00EA3B49" w:rsidRDefault="005E2980" w:rsidP="00EA3B49">
            <w:pPr>
              <w:pStyle w:val="11"/>
              <w:shd w:val="clear" w:color="auto" w:fill="auto"/>
              <w:tabs>
                <w:tab w:val="left" w:pos="888"/>
              </w:tabs>
              <w:spacing w:before="0" w:line="276" w:lineRule="auto"/>
              <w:jc w:val="center"/>
              <w:rPr>
                <w:sz w:val="28"/>
                <w:szCs w:val="28"/>
              </w:rPr>
            </w:pPr>
            <w:r w:rsidRPr="00EA3B49">
              <w:rPr>
                <w:sz w:val="28"/>
                <w:szCs w:val="28"/>
              </w:rPr>
              <w:t>Нагрузка горячего водоснабжения, Гкал/ч</w:t>
            </w:r>
          </w:p>
        </w:tc>
        <w:tc>
          <w:tcPr>
            <w:tcW w:w="1692" w:type="dxa"/>
            <w:vAlign w:val="center"/>
          </w:tcPr>
          <w:p w:rsidR="005E2980" w:rsidRPr="00EA3B49" w:rsidRDefault="005E2980" w:rsidP="00EA3B49">
            <w:pPr>
              <w:pStyle w:val="11"/>
              <w:shd w:val="clear" w:color="auto" w:fill="auto"/>
              <w:tabs>
                <w:tab w:val="left" w:pos="888"/>
              </w:tabs>
              <w:spacing w:before="0" w:line="276" w:lineRule="auto"/>
              <w:jc w:val="center"/>
              <w:rPr>
                <w:sz w:val="28"/>
                <w:szCs w:val="28"/>
              </w:rPr>
            </w:pPr>
            <w:r w:rsidRPr="00EA3B49">
              <w:rPr>
                <w:sz w:val="28"/>
                <w:szCs w:val="28"/>
              </w:rPr>
              <w:t>Нагрузка вентиляции, Гкал/ч</w:t>
            </w:r>
          </w:p>
        </w:tc>
      </w:tr>
      <w:tr w:rsidR="005E2980" w:rsidRPr="00EE0859" w:rsidTr="00357C87">
        <w:tc>
          <w:tcPr>
            <w:tcW w:w="2231" w:type="dxa"/>
          </w:tcPr>
          <w:p w:rsidR="005E2980" w:rsidRPr="00EA3B49" w:rsidRDefault="005E2980" w:rsidP="00EA3B49">
            <w:pPr>
              <w:pStyle w:val="11"/>
              <w:shd w:val="clear" w:color="auto" w:fill="auto"/>
              <w:tabs>
                <w:tab w:val="left" w:pos="888"/>
              </w:tabs>
              <w:spacing w:before="0" w:line="276" w:lineRule="auto"/>
              <w:jc w:val="left"/>
              <w:rPr>
                <w:sz w:val="28"/>
                <w:szCs w:val="28"/>
              </w:rPr>
            </w:pPr>
            <w:r w:rsidRPr="00EA3B49">
              <w:rPr>
                <w:sz w:val="28"/>
                <w:szCs w:val="28"/>
              </w:rPr>
              <w:t xml:space="preserve">Котельная </w:t>
            </w:r>
            <w:r w:rsidR="002728BB" w:rsidRPr="00EA3B49">
              <w:rPr>
                <w:sz w:val="28"/>
                <w:szCs w:val="28"/>
              </w:rPr>
              <w:t xml:space="preserve"> </w:t>
            </w:r>
          </w:p>
        </w:tc>
        <w:tc>
          <w:tcPr>
            <w:tcW w:w="2081" w:type="dxa"/>
          </w:tcPr>
          <w:p w:rsidR="005E2980" w:rsidRPr="00EA3B49" w:rsidRDefault="00A5405B" w:rsidP="00DD480E">
            <w:pPr>
              <w:pStyle w:val="11"/>
              <w:shd w:val="clear" w:color="auto" w:fill="auto"/>
              <w:tabs>
                <w:tab w:val="left" w:pos="888"/>
              </w:tabs>
              <w:spacing w:before="0" w:line="276" w:lineRule="auto"/>
              <w:jc w:val="center"/>
              <w:rPr>
                <w:sz w:val="28"/>
                <w:szCs w:val="28"/>
              </w:rPr>
            </w:pPr>
            <w:r>
              <w:rPr>
                <w:sz w:val="28"/>
                <w:szCs w:val="28"/>
              </w:rPr>
              <w:t>1,</w:t>
            </w:r>
            <w:r w:rsidR="00DD480E">
              <w:rPr>
                <w:sz w:val="28"/>
                <w:szCs w:val="28"/>
              </w:rPr>
              <w:t>965</w:t>
            </w:r>
          </w:p>
        </w:tc>
        <w:tc>
          <w:tcPr>
            <w:tcW w:w="1692" w:type="dxa"/>
          </w:tcPr>
          <w:p w:rsidR="005E2980" w:rsidRPr="00EA3B49" w:rsidRDefault="00DD480E" w:rsidP="00A5405B">
            <w:pPr>
              <w:pStyle w:val="11"/>
              <w:shd w:val="clear" w:color="auto" w:fill="auto"/>
              <w:tabs>
                <w:tab w:val="left" w:pos="888"/>
              </w:tabs>
              <w:spacing w:before="0" w:line="276" w:lineRule="auto"/>
              <w:jc w:val="center"/>
              <w:rPr>
                <w:sz w:val="28"/>
                <w:szCs w:val="28"/>
              </w:rPr>
            </w:pPr>
            <w:r>
              <w:rPr>
                <w:sz w:val="28"/>
                <w:szCs w:val="28"/>
              </w:rPr>
              <w:t>1,565</w:t>
            </w:r>
          </w:p>
        </w:tc>
        <w:tc>
          <w:tcPr>
            <w:tcW w:w="2128" w:type="dxa"/>
          </w:tcPr>
          <w:p w:rsidR="005E2980" w:rsidRPr="00EA3B49" w:rsidRDefault="005E2980" w:rsidP="00DD480E">
            <w:pPr>
              <w:pStyle w:val="11"/>
              <w:shd w:val="clear" w:color="auto" w:fill="auto"/>
              <w:tabs>
                <w:tab w:val="left" w:pos="888"/>
              </w:tabs>
              <w:spacing w:before="0" w:line="276" w:lineRule="auto"/>
              <w:jc w:val="center"/>
              <w:rPr>
                <w:sz w:val="28"/>
                <w:szCs w:val="28"/>
              </w:rPr>
            </w:pPr>
            <w:r w:rsidRPr="00EA3B49">
              <w:rPr>
                <w:sz w:val="28"/>
                <w:szCs w:val="28"/>
              </w:rPr>
              <w:t>0</w:t>
            </w:r>
            <w:r w:rsidR="00A5405B">
              <w:rPr>
                <w:sz w:val="28"/>
                <w:szCs w:val="28"/>
              </w:rPr>
              <w:t>,</w:t>
            </w:r>
            <w:r w:rsidR="00DD480E">
              <w:rPr>
                <w:sz w:val="28"/>
                <w:szCs w:val="28"/>
              </w:rPr>
              <w:t>4</w:t>
            </w:r>
          </w:p>
        </w:tc>
        <w:tc>
          <w:tcPr>
            <w:tcW w:w="1692" w:type="dxa"/>
          </w:tcPr>
          <w:p w:rsidR="005E2980" w:rsidRPr="00EA3B49" w:rsidRDefault="005E2980" w:rsidP="00EA3B49">
            <w:pPr>
              <w:pStyle w:val="11"/>
              <w:shd w:val="clear" w:color="auto" w:fill="auto"/>
              <w:tabs>
                <w:tab w:val="left" w:pos="888"/>
              </w:tabs>
              <w:spacing w:before="0" w:line="276" w:lineRule="auto"/>
              <w:jc w:val="center"/>
              <w:rPr>
                <w:sz w:val="28"/>
                <w:szCs w:val="28"/>
              </w:rPr>
            </w:pPr>
            <w:r w:rsidRPr="00EA3B49">
              <w:rPr>
                <w:sz w:val="28"/>
                <w:szCs w:val="28"/>
              </w:rPr>
              <w:t>0</w:t>
            </w:r>
          </w:p>
        </w:tc>
      </w:tr>
    </w:tbl>
    <w:p w:rsidR="005E2980" w:rsidRDefault="005E2980" w:rsidP="005E2980">
      <w:pPr>
        <w:pStyle w:val="11"/>
        <w:shd w:val="clear" w:color="auto" w:fill="auto"/>
        <w:tabs>
          <w:tab w:val="left" w:pos="888"/>
        </w:tabs>
        <w:spacing w:before="0" w:line="274" w:lineRule="exact"/>
        <w:ind w:right="20" w:firstLine="567"/>
        <w:rPr>
          <w:sz w:val="28"/>
          <w:szCs w:val="28"/>
        </w:rPr>
      </w:pPr>
    </w:p>
    <w:p w:rsidR="00942FC1" w:rsidRDefault="00942FC1" w:rsidP="00103BBC">
      <w:pPr>
        <w:autoSpaceDE w:val="0"/>
        <w:autoSpaceDN w:val="0"/>
        <w:adjustRightInd w:val="0"/>
        <w:spacing w:after="0" w:line="288" w:lineRule="auto"/>
        <w:ind w:left="-426" w:firstLine="539"/>
        <w:jc w:val="both"/>
        <w:rPr>
          <w:rFonts w:ascii="Times New Roman" w:hAnsi="Times New Roman"/>
          <w:sz w:val="28"/>
          <w:szCs w:val="28"/>
          <w:lang w:eastAsia="ru-RU"/>
        </w:rPr>
      </w:pPr>
      <w:r w:rsidRPr="0073477C">
        <w:rPr>
          <w:rFonts w:ascii="Times New Roman" w:hAnsi="Times New Roman"/>
          <w:sz w:val="28"/>
          <w:szCs w:val="28"/>
          <w:lang w:eastAsia="ru-RU"/>
        </w:rPr>
        <w:t xml:space="preserve">Таблица </w:t>
      </w:r>
      <w:r w:rsidR="005E2980">
        <w:rPr>
          <w:rFonts w:ascii="Times New Roman" w:hAnsi="Times New Roman"/>
          <w:sz w:val="28"/>
          <w:szCs w:val="28"/>
          <w:lang w:eastAsia="ru-RU"/>
        </w:rPr>
        <w:t>3</w:t>
      </w:r>
      <w:r w:rsidRPr="0073477C">
        <w:rPr>
          <w:rFonts w:ascii="Times New Roman" w:hAnsi="Times New Roman"/>
          <w:sz w:val="28"/>
          <w:szCs w:val="28"/>
          <w:lang w:eastAsia="ru-RU"/>
        </w:rPr>
        <w:t xml:space="preserve">. </w:t>
      </w:r>
      <w:r w:rsidR="00103BBC">
        <w:rPr>
          <w:rFonts w:ascii="Times New Roman" w:hAnsi="Times New Roman"/>
          <w:sz w:val="28"/>
          <w:szCs w:val="28"/>
          <w:lang w:eastAsia="ru-RU"/>
        </w:rPr>
        <w:t>Приборы учета,  установленные</w:t>
      </w:r>
      <w:r w:rsidRPr="0073477C">
        <w:rPr>
          <w:rFonts w:ascii="Times New Roman" w:hAnsi="Times New Roman"/>
          <w:sz w:val="28"/>
          <w:szCs w:val="28"/>
          <w:lang w:eastAsia="ru-RU"/>
        </w:rPr>
        <w:t xml:space="preserve"> </w:t>
      </w:r>
      <w:r w:rsidR="00103BBC">
        <w:rPr>
          <w:rFonts w:ascii="Times New Roman" w:hAnsi="Times New Roman"/>
          <w:sz w:val="28"/>
          <w:szCs w:val="28"/>
          <w:lang w:eastAsia="ru-RU"/>
        </w:rPr>
        <w:t>на источниках теплоснабжения</w:t>
      </w:r>
      <w:r w:rsidRPr="0073477C">
        <w:rPr>
          <w:rFonts w:ascii="Times New Roman" w:hAnsi="Times New Roman"/>
          <w:sz w:val="28"/>
          <w:szCs w:val="28"/>
          <w:lang w:eastAsia="ru-RU"/>
        </w:rPr>
        <w:t>.</w:t>
      </w:r>
    </w:p>
    <w:p w:rsidR="00593FCF" w:rsidRDefault="00593FCF" w:rsidP="00103BBC">
      <w:pPr>
        <w:autoSpaceDE w:val="0"/>
        <w:autoSpaceDN w:val="0"/>
        <w:adjustRightInd w:val="0"/>
        <w:spacing w:after="0" w:line="288" w:lineRule="auto"/>
        <w:ind w:left="-426" w:firstLine="539"/>
        <w:jc w:val="both"/>
        <w:rPr>
          <w:rFonts w:ascii="Times New Roman" w:hAnsi="Times New Roman"/>
          <w:sz w:val="28"/>
          <w:szCs w:val="28"/>
          <w:lang w:eastAsia="ru-RU"/>
        </w:rPr>
      </w:pPr>
    </w:p>
    <w:p w:rsidR="00593FCF" w:rsidRPr="0073477C" w:rsidRDefault="00593FCF" w:rsidP="00103BBC">
      <w:pPr>
        <w:autoSpaceDE w:val="0"/>
        <w:autoSpaceDN w:val="0"/>
        <w:adjustRightInd w:val="0"/>
        <w:spacing w:after="0" w:line="288" w:lineRule="auto"/>
        <w:ind w:left="-426" w:firstLine="539"/>
        <w:jc w:val="both"/>
        <w:rPr>
          <w:rFonts w:ascii="Times New Roman" w:hAnsi="Times New Roman"/>
          <w:sz w:val="28"/>
          <w:szCs w:val="28"/>
          <w:lang w:eastAsia="ru-RU"/>
        </w:rPr>
      </w:pPr>
    </w:p>
    <w:p w:rsidR="00942FC1" w:rsidRPr="0073477C" w:rsidRDefault="00942FC1" w:rsidP="00942FC1">
      <w:pPr>
        <w:autoSpaceDE w:val="0"/>
        <w:autoSpaceDN w:val="0"/>
        <w:adjustRightInd w:val="0"/>
        <w:spacing w:after="0" w:line="240" w:lineRule="auto"/>
        <w:ind w:firstLine="540"/>
        <w:rPr>
          <w:rFonts w:ascii="Times New Roman" w:hAnsi="Times New Roman"/>
          <w:sz w:val="28"/>
          <w:szCs w:val="28"/>
          <w:lang w:eastAsia="ru-RU"/>
        </w:rPr>
      </w:pPr>
      <w:r w:rsidRPr="0073477C">
        <w:rPr>
          <w:rFonts w:ascii="Times New Roman" w:hAnsi="Times New Roman"/>
          <w:sz w:val="28"/>
          <w:szCs w:val="28"/>
          <w:lang w:eastAsia="ru-RU"/>
        </w:rPr>
        <w:tab/>
      </w:r>
      <w:r w:rsidRPr="0073477C">
        <w:rPr>
          <w:rFonts w:ascii="Times New Roman" w:hAnsi="Times New Roman"/>
          <w:sz w:val="28"/>
          <w:szCs w:val="28"/>
          <w:lang w:eastAsia="ru-RU"/>
        </w:rPr>
        <w:tab/>
      </w:r>
      <w:r w:rsidRPr="0073477C">
        <w:rPr>
          <w:rFonts w:ascii="Times New Roman" w:hAnsi="Times New Roman"/>
          <w:sz w:val="28"/>
          <w:szCs w:val="28"/>
          <w:lang w:eastAsia="ru-RU"/>
        </w:rPr>
        <w:tab/>
      </w:r>
    </w:p>
    <w:tbl>
      <w:tblPr>
        <w:tblW w:w="97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035"/>
        <w:gridCol w:w="1091"/>
        <w:gridCol w:w="1232"/>
        <w:gridCol w:w="1178"/>
        <w:gridCol w:w="1145"/>
        <w:gridCol w:w="1123"/>
        <w:gridCol w:w="1200"/>
      </w:tblGrid>
      <w:tr w:rsidR="00942FC1" w:rsidRPr="0073477C" w:rsidTr="008E3935">
        <w:trPr>
          <w:trHeight w:val="315"/>
        </w:trPr>
        <w:tc>
          <w:tcPr>
            <w:tcW w:w="9706" w:type="dxa"/>
            <w:gridSpan w:val="8"/>
            <w:shd w:val="clear" w:color="auto" w:fill="auto"/>
            <w:vAlign w:val="center"/>
            <w:hideMark/>
          </w:tcPr>
          <w:p w:rsidR="00942FC1" w:rsidRPr="0073477C" w:rsidRDefault="00942FC1" w:rsidP="008E3935">
            <w:pPr>
              <w:spacing w:after="0" w:line="240" w:lineRule="auto"/>
              <w:jc w:val="center"/>
              <w:rPr>
                <w:rFonts w:ascii="Times New Roman" w:eastAsia="Times New Roman" w:hAnsi="Times New Roman"/>
                <w:sz w:val="24"/>
                <w:szCs w:val="24"/>
                <w:lang w:eastAsia="ru-RU"/>
              </w:rPr>
            </w:pPr>
            <w:r w:rsidRPr="0073477C">
              <w:rPr>
                <w:rFonts w:ascii="Times New Roman" w:eastAsia="Times New Roman" w:hAnsi="Times New Roman"/>
                <w:sz w:val="24"/>
                <w:szCs w:val="24"/>
                <w:lang w:eastAsia="ru-RU"/>
              </w:rPr>
              <w:t xml:space="preserve">Вид ТЭР, контролируемых с помощью приборов учета </w:t>
            </w:r>
          </w:p>
        </w:tc>
      </w:tr>
      <w:tr w:rsidR="00942FC1" w:rsidRPr="0073477C" w:rsidTr="008E3935">
        <w:trPr>
          <w:trHeight w:val="841"/>
        </w:trPr>
        <w:tc>
          <w:tcPr>
            <w:tcW w:w="2737" w:type="dxa"/>
            <w:gridSpan w:val="2"/>
            <w:shd w:val="clear" w:color="auto" w:fill="auto"/>
            <w:vAlign w:val="center"/>
            <w:hideMark/>
          </w:tcPr>
          <w:p w:rsidR="00942FC1" w:rsidRPr="0073477C" w:rsidRDefault="00942FC1" w:rsidP="008E3935">
            <w:pPr>
              <w:spacing w:after="0" w:line="240" w:lineRule="auto"/>
              <w:jc w:val="center"/>
              <w:rPr>
                <w:rFonts w:ascii="Times New Roman" w:eastAsia="Times New Roman" w:hAnsi="Times New Roman"/>
                <w:sz w:val="24"/>
                <w:szCs w:val="24"/>
                <w:lang w:eastAsia="ru-RU"/>
              </w:rPr>
            </w:pPr>
            <w:r w:rsidRPr="0073477C">
              <w:rPr>
                <w:rFonts w:ascii="Times New Roman" w:eastAsia="Times New Roman" w:hAnsi="Times New Roman"/>
                <w:sz w:val="24"/>
                <w:szCs w:val="24"/>
                <w:lang w:eastAsia="ru-RU"/>
              </w:rPr>
              <w:t>Топливо</w:t>
            </w:r>
          </w:p>
        </w:tc>
        <w:tc>
          <w:tcPr>
            <w:tcW w:w="2323" w:type="dxa"/>
            <w:gridSpan w:val="2"/>
            <w:shd w:val="clear" w:color="auto" w:fill="auto"/>
            <w:vAlign w:val="center"/>
            <w:hideMark/>
          </w:tcPr>
          <w:p w:rsidR="00942FC1" w:rsidRPr="0073477C" w:rsidRDefault="00942FC1" w:rsidP="008E3935">
            <w:pPr>
              <w:spacing w:after="0" w:line="240" w:lineRule="auto"/>
              <w:jc w:val="center"/>
              <w:rPr>
                <w:rFonts w:ascii="Times New Roman" w:eastAsia="Times New Roman" w:hAnsi="Times New Roman"/>
                <w:sz w:val="24"/>
                <w:szCs w:val="24"/>
                <w:lang w:eastAsia="ru-RU"/>
              </w:rPr>
            </w:pPr>
            <w:r w:rsidRPr="0073477C">
              <w:rPr>
                <w:rFonts w:ascii="Times New Roman" w:eastAsia="Times New Roman" w:hAnsi="Times New Roman"/>
                <w:sz w:val="24"/>
                <w:szCs w:val="24"/>
                <w:lang w:eastAsia="ru-RU"/>
              </w:rPr>
              <w:t xml:space="preserve">Тепловая энергия, поданная в сеть </w:t>
            </w:r>
          </w:p>
        </w:tc>
        <w:tc>
          <w:tcPr>
            <w:tcW w:w="2323" w:type="dxa"/>
            <w:gridSpan w:val="2"/>
            <w:shd w:val="clear" w:color="auto" w:fill="auto"/>
            <w:vAlign w:val="center"/>
            <w:hideMark/>
          </w:tcPr>
          <w:p w:rsidR="00942FC1" w:rsidRPr="0073477C" w:rsidRDefault="00942FC1" w:rsidP="008E3935">
            <w:pPr>
              <w:spacing w:after="0" w:line="240" w:lineRule="auto"/>
              <w:jc w:val="center"/>
              <w:rPr>
                <w:rFonts w:ascii="Times New Roman" w:eastAsia="Times New Roman" w:hAnsi="Times New Roman"/>
                <w:sz w:val="24"/>
                <w:szCs w:val="24"/>
                <w:lang w:eastAsia="ru-RU"/>
              </w:rPr>
            </w:pPr>
            <w:r w:rsidRPr="0073477C">
              <w:rPr>
                <w:rFonts w:ascii="Times New Roman" w:eastAsia="Times New Roman" w:hAnsi="Times New Roman"/>
                <w:sz w:val="24"/>
                <w:szCs w:val="24"/>
                <w:lang w:eastAsia="ru-RU"/>
              </w:rPr>
              <w:t>Горячая вода</w:t>
            </w:r>
          </w:p>
        </w:tc>
        <w:tc>
          <w:tcPr>
            <w:tcW w:w="2323" w:type="dxa"/>
            <w:gridSpan w:val="2"/>
            <w:shd w:val="clear" w:color="auto" w:fill="auto"/>
            <w:vAlign w:val="center"/>
            <w:hideMark/>
          </w:tcPr>
          <w:p w:rsidR="00942FC1" w:rsidRPr="0073477C" w:rsidRDefault="00942FC1" w:rsidP="008E3935">
            <w:pPr>
              <w:spacing w:after="0" w:line="240" w:lineRule="auto"/>
              <w:jc w:val="center"/>
              <w:rPr>
                <w:rFonts w:ascii="Times New Roman" w:eastAsia="Times New Roman" w:hAnsi="Times New Roman"/>
                <w:sz w:val="24"/>
                <w:szCs w:val="24"/>
                <w:lang w:eastAsia="ru-RU"/>
              </w:rPr>
            </w:pPr>
            <w:r w:rsidRPr="0073477C">
              <w:rPr>
                <w:rFonts w:ascii="Times New Roman" w:eastAsia="Times New Roman" w:hAnsi="Times New Roman"/>
                <w:sz w:val="24"/>
                <w:szCs w:val="24"/>
                <w:lang w:eastAsia="ru-RU"/>
              </w:rPr>
              <w:t>Подпитка</w:t>
            </w:r>
          </w:p>
        </w:tc>
      </w:tr>
      <w:tr w:rsidR="00942FC1" w:rsidRPr="0073477C" w:rsidTr="004C027D">
        <w:trPr>
          <w:trHeight w:val="915"/>
        </w:trPr>
        <w:tc>
          <w:tcPr>
            <w:tcW w:w="1702" w:type="dxa"/>
            <w:shd w:val="clear" w:color="auto" w:fill="auto"/>
            <w:vAlign w:val="center"/>
            <w:hideMark/>
          </w:tcPr>
          <w:p w:rsidR="00942FC1" w:rsidRPr="0073477C" w:rsidRDefault="00942FC1" w:rsidP="008E3935">
            <w:pPr>
              <w:spacing w:after="0" w:line="240" w:lineRule="auto"/>
              <w:jc w:val="center"/>
              <w:rPr>
                <w:rFonts w:ascii="Times New Roman" w:eastAsia="Times New Roman" w:hAnsi="Times New Roman"/>
                <w:sz w:val="24"/>
                <w:szCs w:val="24"/>
                <w:lang w:eastAsia="ru-RU"/>
              </w:rPr>
            </w:pPr>
            <w:r w:rsidRPr="0073477C">
              <w:rPr>
                <w:rFonts w:ascii="Times New Roman" w:eastAsia="Times New Roman" w:hAnsi="Times New Roman"/>
                <w:sz w:val="24"/>
                <w:szCs w:val="24"/>
                <w:lang w:eastAsia="ru-RU"/>
              </w:rPr>
              <w:lastRenderedPageBreak/>
              <w:t xml:space="preserve">тип   прибора учета  </w:t>
            </w:r>
          </w:p>
        </w:tc>
        <w:tc>
          <w:tcPr>
            <w:tcW w:w="1035" w:type="dxa"/>
            <w:shd w:val="clear" w:color="auto" w:fill="auto"/>
            <w:vAlign w:val="center"/>
            <w:hideMark/>
          </w:tcPr>
          <w:p w:rsidR="00942FC1" w:rsidRPr="0073477C" w:rsidRDefault="00942FC1" w:rsidP="008E3935">
            <w:pPr>
              <w:spacing w:after="0" w:line="240" w:lineRule="auto"/>
              <w:jc w:val="center"/>
              <w:rPr>
                <w:rFonts w:ascii="Times New Roman" w:eastAsia="Times New Roman" w:hAnsi="Times New Roman"/>
                <w:sz w:val="24"/>
                <w:szCs w:val="24"/>
                <w:lang w:eastAsia="ru-RU"/>
              </w:rPr>
            </w:pPr>
            <w:r w:rsidRPr="0073477C">
              <w:rPr>
                <w:rFonts w:ascii="Times New Roman" w:eastAsia="Times New Roman" w:hAnsi="Times New Roman"/>
                <w:sz w:val="24"/>
                <w:szCs w:val="24"/>
                <w:lang w:eastAsia="ru-RU"/>
              </w:rPr>
              <w:t xml:space="preserve">год  установки  </w:t>
            </w:r>
          </w:p>
        </w:tc>
        <w:tc>
          <w:tcPr>
            <w:tcW w:w="1091" w:type="dxa"/>
            <w:shd w:val="clear" w:color="auto" w:fill="auto"/>
            <w:vAlign w:val="center"/>
            <w:hideMark/>
          </w:tcPr>
          <w:p w:rsidR="00942FC1" w:rsidRPr="0073477C" w:rsidRDefault="00942FC1" w:rsidP="008E3935">
            <w:pPr>
              <w:spacing w:after="0" w:line="240" w:lineRule="auto"/>
              <w:jc w:val="center"/>
              <w:rPr>
                <w:rFonts w:ascii="Times New Roman" w:eastAsia="Times New Roman" w:hAnsi="Times New Roman"/>
                <w:sz w:val="24"/>
                <w:szCs w:val="24"/>
                <w:lang w:eastAsia="ru-RU"/>
              </w:rPr>
            </w:pPr>
            <w:r w:rsidRPr="0073477C">
              <w:rPr>
                <w:rFonts w:ascii="Times New Roman" w:eastAsia="Times New Roman" w:hAnsi="Times New Roman"/>
                <w:sz w:val="24"/>
                <w:szCs w:val="24"/>
                <w:lang w:eastAsia="ru-RU"/>
              </w:rPr>
              <w:t xml:space="preserve">тип прибора учета  </w:t>
            </w:r>
          </w:p>
        </w:tc>
        <w:tc>
          <w:tcPr>
            <w:tcW w:w="1232" w:type="dxa"/>
            <w:shd w:val="clear" w:color="auto" w:fill="auto"/>
            <w:vAlign w:val="center"/>
            <w:hideMark/>
          </w:tcPr>
          <w:p w:rsidR="00942FC1" w:rsidRPr="0073477C" w:rsidRDefault="00942FC1" w:rsidP="008E3935">
            <w:pPr>
              <w:spacing w:after="0" w:line="240" w:lineRule="auto"/>
              <w:jc w:val="center"/>
              <w:rPr>
                <w:rFonts w:ascii="Times New Roman" w:eastAsia="Times New Roman" w:hAnsi="Times New Roman"/>
                <w:sz w:val="24"/>
                <w:szCs w:val="24"/>
                <w:lang w:eastAsia="ru-RU"/>
              </w:rPr>
            </w:pPr>
            <w:r w:rsidRPr="0073477C">
              <w:rPr>
                <w:rFonts w:ascii="Times New Roman" w:eastAsia="Times New Roman" w:hAnsi="Times New Roman"/>
                <w:sz w:val="24"/>
                <w:szCs w:val="24"/>
                <w:lang w:eastAsia="ru-RU"/>
              </w:rPr>
              <w:t xml:space="preserve">год установки </w:t>
            </w:r>
          </w:p>
        </w:tc>
        <w:tc>
          <w:tcPr>
            <w:tcW w:w="1178" w:type="dxa"/>
            <w:shd w:val="clear" w:color="auto" w:fill="auto"/>
            <w:vAlign w:val="center"/>
            <w:hideMark/>
          </w:tcPr>
          <w:p w:rsidR="00942FC1" w:rsidRPr="0073477C" w:rsidRDefault="00942FC1" w:rsidP="008E3935">
            <w:pPr>
              <w:spacing w:after="0" w:line="240" w:lineRule="auto"/>
              <w:jc w:val="center"/>
              <w:rPr>
                <w:rFonts w:ascii="Times New Roman" w:eastAsia="Times New Roman" w:hAnsi="Times New Roman"/>
                <w:sz w:val="24"/>
                <w:szCs w:val="24"/>
                <w:lang w:eastAsia="ru-RU"/>
              </w:rPr>
            </w:pPr>
            <w:r w:rsidRPr="0073477C">
              <w:rPr>
                <w:rFonts w:ascii="Times New Roman" w:eastAsia="Times New Roman" w:hAnsi="Times New Roman"/>
                <w:sz w:val="24"/>
                <w:szCs w:val="24"/>
                <w:lang w:eastAsia="ru-RU"/>
              </w:rPr>
              <w:t xml:space="preserve">тип   прибора учета </w:t>
            </w:r>
          </w:p>
        </w:tc>
        <w:tc>
          <w:tcPr>
            <w:tcW w:w="1145" w:type="dxa"/>
            <w:shd w:val="clear" w:color="auto" w:fill="auto"/>
            <w:vAlign w:val="center"/>
            <w:hideMark/>
          </w:tcPr>
          <w:p w:rsidR="00942FC1" w:rsidRPr="0073477C" w:rsidRDefault="00942FC1" w:rsidP="008E3935">
            <w:pPr>
              <w:spacing w:after="0" w:line="240" w:lineRule="auto"/>
              <w:jc w:val="center"/>
              <w:rPr>
                <w:rFonts w:ascii="Times New Roman" w:eastAsia="Times New Roman" w:hAnsi="Times New Roman"/>
                <w:sz w:val="24"/>
                <w:szCs w:val="24"/>
                <w:lang w:eastAsia="ru-RU"/>
              </w:rPr>
            </w:pPr>
            <w:r w:rsidRPr="0073477C">
              <w:rPr>
                <w:rFonts w:ascii="Times New Roman" w:eastAsia="Times New Roman" w:hAnsi="Times New Roman"/>
                <w:sz w:val="24"/>
                <w:szCs w:val="24"/>
                <w:lang w:eastAsia="ru-RU"/>
              </w:rPr>
              <w:t xml:space="preserve">Год установки  </w:t>
            </w:r>
          </w:p>
        </w:tc>
        <w:tc>
          <w:tcPr>
            <w:tcW w:w="1123" w:type="dxa"/>
            <w:shd w:val="clear" w:color="auto" w:fill="auto"/>
            <w:vAlign w:val="center"/>
            <w:hideMark/>
          </w:tcPr>
          <w:p w:rsidR="00942FC1" w:rsidRPr="0073477C" w:rsidRDefault="00942FC1" w:rsidP="008E3935">
            <w:pPr>
              <w:spacing w:after="0" w:line="240" w:lineRule="auto"/>
              <w:jc w:val="center"/>
              <w:rPr>
                <w:rFonts w:ascii="Times New Roman" w:eastAsia="Times New Roman" w:hAnsi="Times New Roman"/>
                <w:sz w:val="24"/>
                <w:szCs w:val="24"/>
                <w:lang w:eastAsia="ru-RU"/>
              </w:rPr>
            </w:pPr>
            <w:r w:rsidRPr="0073477C">
              <w:rPr>
                <w:rFonts w:ascii="Times New Roman" w:eastAsia="Times New Roman" w:hAnsi="Times New Roman"/>
                <w:sz w:val="24"/>
                <w:szCs w:val="24"/>
                <w:lang w:eastAsia="ru-RU"/>
              </w:rPr>
              <w:t xml:space="preserve">тип прибора учета  </w:t>
            </w:r>
          </w:p>
        </w:tc>
        <w:tc>
          <w:tcPr>
            <w:tcW w:w="1200" w:type="dxa"/>
            <w:shd w:val="clear" w:color="auto" w:fill="auto"/>
            <w:vAlign w:val="center"/>
            <w:hideMark/>
          </w:tcPr>
          <w:p w:rsidR="00942FC1" w:rsidRPr="0073477C" w:rsidRDefault="00942FC1" w:rsidP="008E3935">
            <w:pPr>
              <w:spacing w:after="0" w:line="240" w:lineRule="auto"/>
              <w:jc w:val="center"/>
              <w:rPr>
                <w:rFonts w:ascii="Times New Roman" w:eastAsia="Times New Roman" w:hAnsi="Times New Roman"/>
                <w:sz w:val="24"/>
                <w:szCs w:val="24"/>
                <w:lang w:eastAsia="ru-RU"/>
              </w:rPr>
            </w:pPr>
            <w:r w:rsidRPr="0073477C">
              <w:rPr>
                <w:rFonts w:ascii="Times New Roman" w:eastAsia="Times New Roman" w:hAnsi="Times New Roman"/>
                <w:sz w:val="24"/>
                <w:szCs w:val="24"/>
                <w:lang w:eastAsia="ru-RU"/>
              </w:rPr>
              <w:t xml:space="preserve">год   установки    </w:t>
            </w:r>
          </w:p>
        </w:tc>
      </w:tr>
      <w:tr w:rsidR="00942FC1" w:rsidRPr="0073477C" w:rsidTr="004C027D">
        <w:trPr>
          <w:trHeight w:val="315"/>
        </w:trPr>
        <w:tc>
          <w:tcPr>
            <w:tcW w:w="1702" w:type="dxa"/>
            <w:shd w:val="clear" w:color="auto" w:fill="auto"/>
            <w:hideMark/>
          </w:tcPr>
          <w:p w:rsidR="00942FC1" w:rsidRPr="0073477C" w:rsidRDefault="00942FC1" w:rsidP="008E3935">
            <w:pPr>
              <w:spacing w:after="0" w:line="240" w:lineRule="auto"/>
              <w:jc w:val="center"/>
              <w:rPr>
                <w:rFonts w:ascii="Times New Roman" w:eastAsia="Times New Roman" w:hAnsi="Times New Roman"/>
                <w:sz w:val="24"/>
                <w:szCs w:val="24"/>
                <w:lang w:eastAsia="ru-RU"/>
              </w:rPr>
            </w:pPr>
            <w:r w:rsidRPr="0073477C">
              <w:rPr>
                <w:rFonts w:ascii="Times New Roman" w:eastAsia="Times New Roman" w:hAnsi="Times New Roman"/>
                <w:sz w:val="24"/>
                <w:szCs w:val="24"/>
                <w:lang w:eastAsia="ru-RU"/>
              </w:rPr>
              <w:t>1</w:t>
            </w:r>
          </w:p>
        </w:tc>
        <w:tc>
          <w:tcPr>
            <w:tcW w:w="1035" w:type="dxa"/>
            <w:shd w:val="clear" w:color="auto" w:fill="auto"/>
            <w:hideMark/>
          </w:tcPr>
          <w:p w:rsidR="00942FC1" w:rsidRPr="0073477C" w:rsidRDefault="00942FC1" w:rsidP="008E3935">
            <w:pPr>
              <w:spacing w:after="0" w:line="240" w:lineRule="auto"/>
              <w:jc w:val="center"/>
              <w:rPr>
                <w:rFonts w:ascii="Times New Roman" w:eastAsia="Times New Roman" w:hAnsi="Times New Roman"/>
                <w:sz w:val="24"/>
                <w:szCs w:val="24"/>
                <w:lang w:eastAsia="ru-RU"/>
              </w:rPr>
            </w:pPr>
            <w:r w:rsidRPr="0073477C">
              <w:rPr>
                <w:rFonts w:ascii="Times New Roman" w:eastAsia="Times New Roman" w:hAnsi="Times New Roman"/>
                <w:sz w:val="24"/>
                <w:szCs w:val="24"/>
                <w:lang w:eastAsia="ru-RU"/>
              </w:rPr>
              <w:t>2</w:t>
            </w:r>
          </w:p>
        </w:tc>
        <w:tc>
          <w:tcPr>
            <w:tcW w:w="1091" w:type="dxa"/>
            <w:shd w:val="clear" w:color="auto" w:fill="auto"/>
            <w:hideMark/>
          </w:tcPr>
          <w:p w:rsidR="00942FC1" w:rsidRPr="0073477C" w:rsidRDefault="00942FC1" w:rsidP="008E3935">
            <w:pPr>
              <w:spacing w:after="0" w:line="240" w:lineRule="auto"/>
              <w:jc w:val="center"/>
              <w:rPr>
                <w:rFonts w:ascii="Times New Roman" w:eastAsia="Times New Roman" w:hAnsi="Times New Roman"/>
                <w:sz w:val="24"/>
                <w:szCs w:val="24"/>
                <w:lang w:eastAsia="ru-RU"/>
              </w:rPr>
            </w:pPr>
            <w:r w:rsidRPr="0073477C">
              <w:rPr>
                <w:rFonts w:ascii="Times New Roman" w:eastAsia="Times New Roman" w:hAnsi="Times New Roman"/>
                <w:sz w:val="24"/>
                <w:szCs w:val="24"/>
                <w:lang w:eastAsia="ru-RU"/>
              </w:rPr>
              <w:t>3</w:t>
            </w:r>
          </w:p>
        </w:tc>
        <w:tc>
          <w:tcPr>
            <w:tcW w:w="1232" w:type="dxa"/>
            <w:shd w:val="clear" w:color="auto" w:fill="auto"/>
            <w:hideMark/>
          </w:tcPr>
          <w:p w:rsidR="00942FC1" w:rsidRPr="0073477C" w:rsidRDefault="00942FC1" w:rsidP="008E3935">
            <w:pPr>
              <w:spacing w:after="0" w:line="240" w:lineRule="auto"/>
              <w:jc w:val="center"/>
              <w:rPr>
                <w:rFonts w:ascii="Times New Roman" w:eastAsia="Times New Roman" w:hAnsi="Times New Roman"/>
                <w:sz w:val="24"/>
                <w:szCs w:val="24"/>
                <w:lang w:eastAsia="ru-RU"/>
              </w:rPr>
            </w:pPr>
            <w:r w:rsidRPr="0073477C">
              <w:rPr>
                <w:rFonts w:ascii="Times New Roman" w:eastAsia="Times New Roman" w:hAnsi="Times New Roman"/>
                <w:sz w:val="24"/>
                <w:szCs w:val="24"/>
                <w:lang w:eastAsia="ru-RU"/>
              </w:rPr>
              <w:t>4</w:t>
            </w:r>
          </w:p>
        </w:tc>
        <w:tc>
          <w:tcPr>
            <w:tcW w:w="1178" w:type="dxa"/>
            <w:shd w:val="clear" w:color="auto" w:fill="auto"/>
            <w:hideMark/>
          </w:tcPr>
          <w:p w:rsidR="00942FC1" w:rsidRPr="0073477C" w:rsidRDefault="00942FC1" w:rsidP="008E3935">
            <w:pPr>
              <w:spacing w:after="0" w:line="240" w:lineRule="auto"/>
              <w:jc w:val="center"/>
              <w:rPr>
                <w:rFonts w:ascii="Times New Roman" w:eastAsia="Times New Roman" w:hAnsi="Times New Roman"/>
                <w:sz w:val="24"/>
                <w:szCs w:val="24"/>
                <w:lang w:eastAsia="ru-RU"/>
              </w:rPr>
            </w:pPr>
            <w:r w:rsidRPr="0073477C">
              <w:rPr>
                <w:rFonts w:ascii="Times New Roman" w:eastAsia="Times New Roman" w:hAnsi="Times New Roman"/>
                <w:sz w:val="24"/>
                <w:szCs w:val="24"/>
                <w:lang w:eastAsia="ru-RU"/>
              </w:rPr>
              <w:t>5</w:t>
            </w:r>
          </w:p>
        </w:tc>
        <w:tc>
          <w:tcPr>
            <w:tcW w:w="1145" w:type="dxa"/>
            <w:shd w:val="clear" w:color="auto" w:fill="auto"/>
            <w:hideMark/>
          </w:tcPr>
          <w:p w:rsidR="00942FC1" w:rsidRPr="0073477C" w:rsidRDefault="00942FC1" w:rsidP="008E3935">
            <w:pPr>
              <w:spacing w:after="0" w:line="240" w:lineRule="auto"/>
              <w:jc w:val="center"/>
              <w:rPr>
                <w:rFonts w:ascii="Times New Roman" w:eastAsia="Times New Roman" w:hAnsi="Times New Roman"/>
                <w:sz w:val="24"/>
                <w:szCs w:val="24"/>
                <w:lang w:eastAsia="ru-RU"/>
              </w:rPr>
            </w:pPr>
            <w:r w:rsidRPr="0073477C">
              <w:rPr>
                <w:rFonts w:ascii="Times New Roman" w:eastAsia="Times New Roman" w:hAnsi="Times New Roman"/>
                <w:sz w:val="24"/>
                <w:szCs w:val="24"/>
                <w:lang w:eastAsia="ru-RU"/>
              </w:rPr>
              <w:t>6</w:t>
            </w:r>
          </w:p>
        </w:tc>
        <w:tc>
          <w:tcPr>
            <w:tcW w:w="1123" w:type="dxa"/>
            <w:shd w:val="clear" w:color="auto" w:fill="auto"/>
            <w:hideMark/>
          </w:tcPr>
          <w:p w:rsidR="00942FC1" w:rsidRPr="0073477C" w:rsidRDefault="00942FC1" w:rsidP="008E3935">
            <w:pPr>
              <w:spacing w:after="0" w:line="240" w:lineRule="auto"/>
              <w:jc w:val="center"/>
              <w:rPr>
                <w:rFonts w:ascii="Times New Roman" w:eastAsia="Times New Roman" w:hAnsi="Times New Roman"/>
                <w:sz w:val="24"/>
                <w:szCs w:val="24"/>
                <w:lang w:eastAsia="ru-RU"/>
              </w:rPr>
            </w:pPr>
            <w:r w:rsidRPr="0073477C">
              <w:rPr>
                <w:rFonts w:ascii="Times New Roman" w:eastAsia="Times New Roman" w:hAnsi="Times New Roman"/>
                <w:sz w:val="24"/>
                <w:szCs w:val="24"/>
                <w:lang w:eastAsia="ru-RU"/>
              </w:rPr>
              <w:t>7</w:t>
            </w:r>
          </w:p>
        </w:tc>
        <w:tc>
          <w:tcPr>
            <w:tcW w:w="1200" w:type="dxa"/>
            <w:shd w:val="clear" w:color="auto" w:fill="auto"/>
            <w:hideMark/>
          </w:tcPr>
          <w:p w:rsidR="00942FC1" w:rsidRPr="0073477C" w:rsidRDefault="00942FC1" w:rsidP="008E3935">
            <w:pPr>
              <w:spacing w:after="0" w:line="240" w:lineRule="auto"/>
              <w:jc w:val="center"/>
              <w:rPr>
                <w:rFonts w:ascii="Times New Roman" w:eastAsia="Times New Roman" w:hAnsi="Times New Roman"/>
                <w:sz w:val="24"/>
                <w:szCs w:val="24"/>
                <w:lang w:eastAsia="ru-RU"/>
              </w:rPr>
            </w:pPr>
            <w:r w:rsidRPr="0073477C">
              <w:rPr>
                <w:rFonts w:ascii="Times New Roman" w:eastAsia="Times New Roman" w:hAnsi="Times New Roman"/>
                <w:sz w:val="24"/>
                <w:szCs w:val="24"/>
                <w:lang w:eastAsia="ru-RU"/>
              </w:rPr>
              <w:t>8</w:t>
            </w:r>
          </w:p>
        </w:tc>
      </w:tr>
      <w:tr w:rsidR="00942FC1" w:rsidRPr="0073477C" w:rsidTr="008E3935">
        <w:trPr>
          <w:trHeight w:val="315"/>
        </w:trPr>
        <w:tc>
          <w:tcPr>
            <w:tcW w:w="1702" w:type="dxa"/>
            <w:shd w:val="clear" w:color="auto" w:fill="auto"/>
          </w:tcPr>
          <w:p w:rsidR="00942FC1" w:rsidRPr="0073477C" w:rsidRDefault="00942FC1" w:rsidP="008E3935">
            <w:pPr>
              <w:spacing w:after="0" w:line="240" w:lineRule="auto"/>
              <w:jc w:val="center"/>
              <w:rPr>
                <w:rFonts w:ascii="Times New Roman" w:eastAsia="Times New Roman" w:hAnsi="Times New Roman"/>
                <w:sz w:val="24"/>
                <w:szCs w:val="24"/>
                <w:lang w:eastAsia="ru-RU"/>
              </w:rPr>
            </w:pPr>
            <w:r w:rsidRPr="0073477C">
              <w:rPr>
                <w:rFonts w:ascii="Times New Roman" w:eastAsia="Times New Roman" w:hAnsi="Times New Roman"/>
                <w:sz w:val="24"/>
                <w:szCs w:val="24"/>
                <w:lang w:eastAsia="ru-RU"/>
              </w:rPr>
              <w:t>1.</w:t>
            </w:r>
          </w:p>
        </w:tc>
        <w:tc>
          <w:tcPr>
            <w:tcW w:w="8004" w:type="dxa"/>
            <w:gridSpan w:val="7"/>
            <w:shd w:val="clear" w:color="auto" w:fill="auto"/>
          </w:tcPr>
          <w:p w:rsidR="00942FC1" w:rsidRPr="0073477C" w:rsidRDefault="00942FC1" w:rsidP="0007083D">
            <w:pPr>
              <w:spacing w:after="0" w:line="240" w:lineRule="auto"/>
              <w:rPr>
                <w:rFonts w:ascii="Times New Roman" w:eastAsia="Times New Roman" w:hAnsi="Times New Roman"/>
                <w:sz w:val="24"/>
                <w:szCs w:val="24"/>
                <w:lang w:eastAsia="ru-RU"/>
              </w:rPr>
            </w:pPr>
            <w:r w:rsidRPr="004227AD">
              <w:rPr>
                <w:rFonts w:ascii="Times New Roman" w:hAnsi="Times New Roman"/>
                <w:sz w:val="24"/>
                <w:szCs w:val="24"/>
              </w:rPr>
              <w:t xml:space="preserve">Котельная </w:t>
            </w:r>
          </w:p>
        </w:tc>
      </w:tr>
      <w:tr w:rsidR="00942FC1" w:rsidRPr="0073477C" w:rsidTr="000D27A6">
        <w:trPr>
          <w:trHeight w:val="315"/>
        </w:trPr>
        <w:tc>
          <w:tcPr>
            <w:tcW w:w="1702" w:type="dxa"/>
            <w:shd w:val="clear" w:color="auto" w:fill="auto"/>
            <w:vAlign w:val="center"/>
          </w:tcPr>
          <w:p w:rsidR="00D07914" w:rsidRPr="00D07914" w:rsidRDefault="00810B8A" w:rsidP="00EC37DA">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СГ</w:t>
            </w:r>
            <w:r w:rsidR="004500D3">
              <w:rPr>
                <w:rFonts w:ascii="Times New Roman" w:eastAsia="Times New Roman" w:hAnsi="Times New Roman"/>
                <w:sz w:val="24"/>
                <w:szCs w:val="24"/>
                <w:lang w:eastAsia="ru-RU"/>
              </w:rPr>
              <w:t>-</w:t>
            </w:r>
            <w:r w:rsidR="00EC37DA">
              <w:rPr>
                <w:rFonts w:ascii="Times New Roman" w:eastAsia="Times New Roman" w:hAnsi="Times New Roman"/>
                <w:sz w:val="24"/>
                <w:szCs w:val="24"/>
                <w:lang w:eastAsia="ru-RU"/>
              </w:rPr>
              <w:t>16 М</w:t>
            </w:r>
          </w:p>
        </w:tc>
        <w:tc>
          <w:tcPr>
            <w:tcW w:w="1035" w:type="dxa"/>
            <w:shd w:val="clear" w:color="auto" w:fill="auto"/>
            <w:vAlign w:val="center"/>
          </w:tcPr>
          <w:p w:rsidR="00942FC1" w:rsidRPr="004500D3" w:rsidRDefault="00A5405B" w:rsidP="00EC37D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200</w:t>
            </w:r>
            <w:r w:rsidR="00EC37DA">
              <w:rPr>
                <w:rFonts w:ascii="Times New Roman" w:eastAsia="Times New Roman" w:hAnsi="Times New Roman"/>
                <w:sz w:val="24"/>
                <w:szCs w:val="24"/>
                <w:lang w:eastAsia="ru-RU"/>
              </w:rPr>
              <w:t>2</w:t>
            </w:r>
          </w:p>
        </w:tc>
        <w:tc>
          <w:tcPr>
            <w:tcW w:w="1091" w:type="dxa"/>
            <w:shd w:val="clear" w:color="auto" w:fill="auto"/>
            <w:vAlign w:val="center"/>
          </w:tcPr>
          <w:p w:rsidR="00942FC1" w:rsidRPr="00E420A7" w:rsidRDefault="00942FC1" w:rsidP="000D27A6">
            <w:pPr>
              <w:spacing w:after="0" w:line="240" w:lineRule="auto"/>
              <w:jc w:val="center"/>
              <w:rPr>
                <w:rFonts w:ascii="Times New Roman" w:eastAsia="Times New Roman" w:hAnsi="Times New Roman"/>
                <w:sz w:val="24"/>
                <w:szCs w:val="24"/>
                <w:lang w:eastAsia="ru-RU"/>
              </w:rPr>
            </w:pPr>
          </w:p>
        </w:tc>
        <w:tc>
          <w:tcPr>
            <w:tcW w:w="1232" w:type="dxa"/>
            <w:shd w:val="clear" w:color="auto" w:fill="auto"/>
            <w:vAlign w:val="center"/>
          </w:tcPr>
          <w:p w:rsidR="00942FC1" w:rsidRPr="0073477C" w:rsidRDefault="00942FC1" w:rsidP="000D27A6">
            <w:pPr>
              <w:spacing w:after="0" w:line="240" w:lineRule="auto"/>
              <w:jc w:val="center"/>
              <w:rPr>
                <w:rFonts w:ascii="Times New Roman" w:eastAsia="Times New Roman" w:hAnsi="Times New Roman"/>
                <w:sz w:val="24"/>
                <w:szCs w:val="24"/>
                <w:lang w:eastAsia="ru-RU"/>
              </w:rPr>
            </w:pPr>
          </w:p>
        </w:tc>
        <w:tc>
          <w:tcPr>
            <w:tcW w:w="1178" w:type="dxa"/>
            <w:shd w:val="clear" w:color="auto" w:fill="auto"/>
            <w:vAlign w:val="center"/>
          </w:tcPr>
          <w:p w:rsidR="00942FC1" w:rsidRPr="0049368C" w:rsidRDefault="00942FC1" w:rsidP="000D27A6">
            <w:pPr>
              <w:spacing w:after="0" w:line="240" w:lineRule="auto"/>
              <w:jc w:val="center"/>
              <w:rPr>
                <w:rFonts w:ascii="Times New Roman" w:eastAsia="Times New Roman" w:hAnsi="Times New Roman"/>
                <w:sz w:val="24"/>
                <w:szCs w:val="24"/>
                <w:highlight w:val="cyan"/>
                <w:lang w:eastAsia="ru-RU"/>
              </w:rPr>
            </w:pPr>
          </w:p>
        </w:tc>
        <w:tc>
          <w:tcPr>
            <w:tcW w:w="1145" w:type="dxa"/>
            <w:shd w:val="clear" w:color="auto" w:fill="auto"/>
            <w:vAlign w:val="center"/>
          </w:tcPr>
          <w:p w:rsidR="00942FC1" w:rsidRPr="0073477C" w:rsidRDefault="00942FC1" w:rsidP="000D27A6">
            <w:pPr>
              <w:spacing w:after="0" w:line="240" w:lineRule="auto"/>
              <w:jc w:val="center"/>
              <w:rPr>
                <w:rFonts w:ascii="Times New Roman" w:eastAsia="Times New Roman" w:hAnsi="Times New Roman"/>
                <w:sz w:val="24"/>
                <w:szCs w:val="24"/>
                <w:lang w:eastAsia="ru-RU"/>
              </w:rPr>
            </w:pPr>
          </w:p>
        </w:tc>
        <w:tc>
          <w:tcPr>
            <w:tcW w:w="1123" w:type="dxa"/>
            <w:shd w:val="clear" w:color="auto" w:fill="auto"/>
            <w:vAlign w:val="center"/>
          </w:tcPr>
          <w:p w:rsidR="004C027D" w:rsidRDefault="00EC37DA" w:rsidP="000D27A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000D27A6">
              <w:rPr>
                <w:rFonts w:ascii="Times New Roman" w:eastAsia="Times New Roman" w:hAnsi="Times New Roman"/>
                <w:sz w:val="24"/>
                <w:szCs w:val="24"/>
                <w:lang w:eastAsia="ru-RU"/>
              </w:rPr>
              <w:t>Т-</w:t>
            </w:r>
            <w:r>
              <w:rPr>
                <w:rFonts w:ascii="Times New Roman" w:eastAsia="Times New Roman" w:hAnsi="Times New Roman"/>
                <w:sz w:val="24"/>
                <w:szCs w:val="24"/>
                <w:lang w:eastAsia="ru-RU"/>
              </w:rPr>
              <w:t>10</w:t>
            </w:r>
            <w:r w:rsidR="000D27A6">
              <w:rPr>
                <w:rFonts w:ascii="Times New Roman" w:eastAsia="Times New Roman" w:hAnsi="Times New Roman"/>
                <w:sz w:val="24"/>
                <w:szCs w:val="24"/>
                <w:lang w:eastAsia="ru-RU"/>
              </w:rPr>
              <w:t>0</w:t>
            </w:r>
          </w:p>
          <w:p w:rsidR="000D27A6" w:rsidRPr="00D07914" w:rsidRDefault="00EC37DA" w:rsidP="00EC37D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ВзлетЭР</w:t>
            </w:r>
          </w:p>
        </w:tc>
        <w:tc>
          <w:tcPr>
            <w:tcW w:w="1200" w:type="dxa"/>
            <w:shd w:val="clear" w:color="auto" w:fill="auto"/>
            <w:vAlign w:val="center"/>
          </w:tcPr>
          <w:p w:rsidR="004C027D" w:rsidRPr="00D07914" w:rsidRDefault="000D27A6" w:rsidP="000D27A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2007</w:t>
            </w:r>
          </w:p>
          <w:p w:rsidR="00942FC1" w:rsidRPr="00D07914" w:rsidRDefault="00942FC1" w:rsidP="000D27A6">
            <w:pPr>
              <w:spacing w:after="0" w:line="240" w:lineRule="auto"/>
              <w:jc w:val="center"/>
              <w:rPr>
                <w:rFonts w:ascii="Times New Roman" w:eastAsia="Times New Roman" w:hAnsi="Times New Roman"/>
                <w:sz w:val="24"/>
                <w:szCs w:val="24"/>
                <w:lang w:eastAsia="ru-RU"/>
              </w:rPr>
            </w:pPr>
          </w:p>
        </w:tc>
      </w:tr>
    </w:tbl>
    <w:p w:rsidR="00EC37DA" w:rsidRDefault="00EC37DA" w:rsidP="002B2699">
      <w:pPr>
        <w:pStyle w:val="14"/>
        <w:tabs>
          <w:tab w:val="left" w:pos="0"/>
        </w:tabs>
        <w:spacing w:before="0" w:after="0" w:line="288" w:lineRule="auto"/>
        <w:ind w:firstLine="567"/>
        <w:rPr>
          <w:spacing w:val="0"/>
          <w:szCs w:val="28"/>
        </w:rPr>
      </w:pPr>
    </w:p>
    <w:p w:rsidR="00E04EC8" w:rsidRDefault="00103BBC" w:rsidP="002B2699">
      <w:pPr>
        <w:pStyle w:val="14"/>
        <w:tabs>
          <w:tab w:val="left" w:pos="0"/>
        </w:tabs>
        <w:spacing w:before="0" w:after="0" w:line="288" w:lineRule="auto"/>
        <w:ind w:firstLine="567"/>
        <w:rPr>
          <w:spacing w:val="0"/>
          <w:szCs w:val="28"/>
        </w:rPr>
      </w:pPr>
      <w:r w:rsidRPr="0057074C">
        <w:rPr>
          <w:spacing w:val="0"/>
          <w:szCs w:val="28"/>
        </w:rPr>
        <w:t>Приборы учета электроэнергии установлены</w:t>
      </w:r>
      <w:r w:rsidR="0057074C">
        <w:rPr>
          <w:spacing w:val="0"/>
          <w:szCs w:val="28"/>
        </w:rPr>
        <w:t xml:space="preserve"> </w:t>
      </w:r>
      <w:r w:rsidR="0057074C" w:rsidRPr="0057074C">
        <w:rPr>
          <w:spacing w:val="0"/>
          <w:szCs w:val="28"/>
        </w:rPr>
        <w:t xml:space="preserve">- </w:t>
      </w:r>
      <w:r w:rsidR="0057074C" w:rsidRPr="0057074C">
        <w:rPr>
          <w:rFonts w:eastAsia="Calibri"/>
          <w:color w:val="FF0000"/>
          <w:szCs w:val="28"/>
        </w:rPr>
        <w:t>счётчик электрический СЭТ3а-02-34-03, № 269478-0314</w:t>
      </w:r>
      <w:r w:rsidR="0057074C" w:rsidRPr="0057074C">
        <w:rPr>
          <w:color w:val="FF0000"/>
          <w:spacing w:val="0"/>
          <w:szCs w:val="28"/>
        </w:rPr>
        <w:t>, 2010 г</w:t>
      </w:r>
      <w:r w:rsidR="002B2699" w:rsidRPr="0057074C">
        <w:rPr>
          <w:color w:val="FF0000"/>
          <w:spacing w:val="0"/>
          <w:szCs w:val="28"/>
        </w:rPr>
        <w:t xml:space="preserve">. </w:t>
      </w:r>
      <w:r w:rsidR="00E4527B" w:rsidRPr="0057074C">
        <w:rPr>
          <w:spacing w:val="0"/>
          <w:szCs w:val="28"/>
        </w:rPr>
        <w:t>Прибор</w:t>
      </w:r>
      <w:r w:rsidR="00185070" w:rsidRPr="0057074C">
        <w:rPr>
          <w:spacing w:val="0"/>
          <w:szCs w:val="28"/>
        </w:rPr>
        <w:t>ы</w:t>
      </w:r>
      <w:r w:rsidR="00E4527B" w:rsidRPr="0057074C">
        <w:rPr>
          <w:spacing w:val="0"/>
          <w:szCs w:val="28"/>
        </w:rPr>
        <w:t xml:space="preserve"> учета тепловой энергии </w:t>
      </w:r>
      <w:r w:rsidR="00185070" w:rsidRPr="0057074C">
        <w:rPr>
          <w:spacing w:val="0"/>
          <w:szCs w:val="28"/>
        </w:rPr>
        <w:t>на источник</w:t>
      </w:r>
      <w:r w:rsidR="00EC37DA" w:rsidRPr="0057074C">
        <w:rPr>
          <w:spacing w:val="0"/>
          <w:szCs w:val="28"/>
        </w:rPr>
        <w:t>е</w:t>
      </w:r>
      <w:r w:rsidR="00185070" w:rsidRPr="0057074C">
        <w:rPr>
          <w:spacing w:val="0"/>
          <w:szCs w:val="28"/>
        </w:rPr>
        <w:t xml:space="preserve"> тепловой энергии </w:t>
      </w:r>
      <w:r w:rsidR="00E4527B" w:rsidRPr="0057074C">
        <w:rPr>
          <w:spacing w:val="0"/>
          <w:szCs w:val="28"/>
        </w:rPr>
        <w:t>не</w:t>
      </w:r>
      <w:r w:rsidR="00185070" w:rsidRPr="0057074C">
        <w:rPr>
          <w:spacing w:val="0"/>
          <w:szCs w:val="28"/>
        </w:rPr>
        <w:t xml:space="preserve"> установлены</w:t>
      </w:r>
      <w:r w:rsidR="00E4527B" w:rsidRPr="0057074C">
        <w:rPr>
          <w:spacing w:val="0"/>
          <w:szCs w:val="28"/>
        </w:rPr>
        <w:t>.</w:t>
      </w:r>
      <w:r>
        <w:rPr>
          <w:spacing w:val="0"/>
          <w:szCs w:val="28"/>
        </w:rPr>
        <w:t xml:space="preserve"> </w:t>
      </w:r>
    </w:p>
    <w:p w:rsidR="00923DA5" w:rsidRDefault="00923DA5" w:rsidP="00174C67">
      <w:pPr>
        <w:pStyle w:val="14"/>
        <w:tabs>
          <w:tab w:val="left" w:pos="0"/>
        </w:tabs>
        <w:spacing w:before="0" w:after="0" w:line="288" w:lineRule="auto"/>
        <w:rPr>
          <w:spacing w:val="0"/>
          <w:szCs w:val="28"/>
        </w:rPr>
      </w:pPr>
    </w:p>
    <w:p w:rsidR="00C37B33" w:rsidRPr="00373938" w:rsidRDefault="00174C67" w:rsidP="00C37B33">
      <w:pPr>
        <w:pStyle w:val="14"/>
        <w:tabs>
          <w:tab w:val="left" w:pos="0"/>
        </w:tabs>
        <w:spacing w:before="0" w:after="0" w:line="288" w:lineRule="auto"/>
        <w:ind w:firstLine="567"/>
        <w:rPr>
          <w:spacing w:val="0"/>
          <w:szCs w:val="28"/>
        </w:rPr>
      </w:pPr>
      <w:r w:rsidRPr="00373938">
        <w:rPr>
          <w:spacing w:val="0"/>
          <w:szCs w:val="28"/>
        </w:rPr>
        <w:t>1.3</w:t>
      </w:r>
      <w:r w:rsidR="008D47CB" w:rsidRPr="00373938">
        <w:rPr>
          <w:spacing w:val="0"/>
          <w:szCs w:val="28"/>
        </w:rPr>
        <w:t xml:space="preserve"> </w:t>
      </w:r>
      <w:r w:rsidR="00C37B33" w:rsidRPr="00373938">
        <w:rPr>
          <w:spacing w:val="0"/>
          <w:szCs w:val="28"/>
        </w:rPr>
        <w:t>Тепловые сети и системы теплоснабжения.</w:t>
      </w:r>
    </w:p>
    <w:p w:rsidR="00C37B33" w:rsidRPr="00373938" w:rsidRDefault="00C37B33" w:rsidP="00174C67">
      <w:pPr>
        <w:pStyle w:val="14"/>
        <w:tabs>
          <w:tab w:val="left" w:pos="0"/>
        </w:tabs>
        <w:spacing w:before="0" w:after="0" w:line="288" w:lineRule="auto"/>
        <w:rPr>
          <w:spacing w:val="0"/>
          <w:szCs w:val="28"/>
        </w:rPr>
      </w:pPr>
    </w:p>
    <w:p w:rsidR="00715C1B" w:rsidRPr="00174C67" w:rsidRDefault="00C37B33" w:rsidP="00C37B33">
      <w:pPr>
        <w:pStyle w:val="14"/>
        <w:tabs>
          <w:tab w:val="left" w:pos="0"/>
        </w:tabs>
        <w:spacing w:before="0" w:after="0" w:line="288" w:lineRule="auto"/>
        <w:ind w:firstLine="567"/>
        <w:rPr>
          <w:spacing w:val="0"/>
          <w:szCs w:val="28"/>
        </w:rPr>
      </w:pPr>
      <w:r w:rsidRPr="00373938">
        <w:rPr>
          <w:spacing w:val="0"/>
          <w:szCs w:val="28"/>
        </w:rPr>
        <w:t>С</w:t>
      </w:r>
      <w:r w:rsidR="00E04EC8" w:rsidRPr="00373938">
        <w:rPr>
          <w:spacing w:val="0"/>
          <w:szCs w:val="28"/>
        </w:rPr>
        <w:t xml:space="preserve">уществующие </w:t>
      </w:r>
      <w:r w:rsidR="005A7AA6" w:rsidRPr="00373938">
        <w:rPr>
          <w:spacing w:val="0"/>
          <w:szCs w:val="28"/>
        </w:rPr>
        <w:t>тепло</w:t>
      </w:r>
      <w:r w:rsidRPr="00373938">
        <w:rPr>
          <w:spacing w:val="0"/>
          <w:szCs w:val="28"/>
        </w:rPr>
        <w:t>вы</w:t>
      </w:r>
      <w:r w:rsidR="00F13FF4">
        <w:rPr>
          <w:spacing w:val="0"/>
          <w:szCs w:val="28"/>
        </w:rPr>
        <w:t>е</w:t>
      </w:r>
      <w:r w:rsidRPr="00373938">
        <w:rPr>
          <w:spacing w:val="0"/>
          <w:szCs w:val="28"/>
        </w:rPr>
        <w:t xml:space="preserve"> сет</w:t>
      </w:r>
      <w:r w:rsidR="00F13FF4">
        <w:rPr>
          <w:spacing w:val="0"/>
          <w:szCs w:val="28"/>
        </w:rPr>
        <w:t>и</w:t>
      </w:r>
      <w:r w:rsidR="005A7AA6" w:rsidRPr="00373938">
        <w:rPr>
          <w:spacing w:val="0"/>
          <w:szCs w:val="28"/>
        </w:rPr>
        <w:t xml:space="preserve"> </w:t>
      </w:r>
      <w:r w:rsidR="00E04EC8" w:rsidRPr="00373938">
        <w:rPr>
          <w:spacing w:val="0"/>
          <w:szCs w:val="28"/>
        </w:rPr>
        <w:t xml:space="preserve">централизованной системы теплоснабжения </w:t>
      </w:r>
      <w:r w:rsidR="005A7AA6" w:rsidRPr="00373938">
        <w:rPr>
          <w:spacing w:val="0"/>
          <w:szCs w:val="28"/>
        </w:rPr>
        <w:t xml:space="preserve">с указанием </w:t>
      </w:r>
      <w:r w:rsidR="00923DA5" w:rsidRPr="00373938">
        <w:rPr>
          <w:spacing w:val="0"/>
          <w:szCs w:val="28"/>
        </w:rPr>
        <w:t xml:space="preserve">длины </w:t>
      </w:r>
      <w:r w:rsidR="005A7AA6" w:rsidRPr="00373938">
        <w:rPr>
          <w:spacing w:val="0"/>
          <w:szCs w:val="28"/>
        </w:rPr>
        <w:t>трубопроводов</w:t>
      </w:r>
      <w:r w:rsidR="00F13FF4">
        <w:rPr>
          <w:spacing w:val="0"/>
          <w:szCs w:val="28"/>
        </w:rPr>
        <w:t>,</w:t>
      </w:r>
      <w:r w:rsidR="005A7AA6" w:rsidRPr="00373938">
        <w:rPr>
          <w:spacing w:val="0"/>
          <w:szCs w:val="28"/>
        </w:rPr>
        <w:t xml:space="preserve"> </w:t>
      </w:r>
      <w:r w:rsidR="005A7AA6">
        <w:rPr>
          <w:spacing w:val="0"/>
          <w:szCs w:val="28"/>
        </w:rPr>
        <w:t>диаметров</w:t>
      </w:r>
      <w:r>
        <w:rPr>
          <w:spacing w:val="0"/>
          <w:szCs w:val="28"/>
        </w:rPr>
        <w:t xml:space="preserve"> </w:t>
      </w:r>
      <w:r w:rsidR="00923DA5">
        <w:rPr>
          <w:spacing w:val="0"/>
          <w:szCs w:val="28"/>
        </w:rPr>
        <w:t>условного прохода</w:t>
      </w:r>
      <w:r w:rsidR="00F13FF4">
        <w:rPr>
          <w:spacing w:val="0"/>
          <w:szCs w:val="28"/>
        </w:rPr>
        <w:t>, типов прокладки</w:t>
      </w:r>
      <w:r w:rsidR="00923DA5">
        <w:rPr>
          <w:spacing w:val="0"/>
          <w:szCs w:val="28"/>
        </w:rPr>
        <w:t xml:space="preserve"> </w:t>
      </w:r>
      <w:r>
        <w:rPr>
          <w:spacing w:val="0"/>
          <w:szCs w:val="28"/>
        </w:rPr>
        <w:t>и</w:t>
      </w:r>
      <w:r w:rsidR="005A7AA6">
        <w:rPr>
          <w:spacing w:val="0"/>
          <w:szCs w:val="28"/>
        </w:rPr>
        <w:t xml:space="preserve"> протяженности</w:t>
      </w:r>
      <w:r w:rsidR="004207BF">
        <w:rPr>
          <w:spacing w:val="0"/>
          <w:szCs w:val="28"/>
        </w:rPr>
        <w:t xml:space="preserve">, </w:t>
      </w:r>
      <w:r w:rsidR="005A7AA6">
        <w:rPr>
          <w:spacing w:val="0"/>
          <w:szCs w:val="28"/>
        </w:rPr>
        <w:t xml:space="preserve">отражены </w:t>
      </w:r>
      <w:r w:rsidR="00CB78D0" w:rsidRPr="00F33324">
        <w:rPr>
          <w:spacing w:val="0"/>
          <w:szCs w:val="28"/>
        </w:rPr>
        <w:t>в</w:t>
      </w:r>
      <w:r w:rsidRPr="00174C67">
        <w:rPr>
          <w:spacing w:val="0"/>
          <w:szCs w:val="28"/>
        </w:rPr>
        <w:t xml:space="preserve"> т</w:t>
      </w:r>
      <w:r>
        <w:rPr>
          <w:spacing w:val="0"/>
          <w:szCs w:val="28"/>
        </w:rPr>
        <w:t>аблице 4</w:t>
      </w:r>
      <w:r w:rsidR="00103BBC">
        <w:rPr>
          <w:spacing w:val="0"/>
          <w:szCs w:val="28"/>
        </w:rPr>
        <w:t>.</w:t>
      </w:r>
      <w:r w:rsidR="004207BF" w:rsidRPr="00E04EC8">
        <w:rPr>
          <w:spacing w:val="0"/>
          <w:szCs w:val="28"/>
        </w:rPr>
        <w:t xml:space="preserve"> </w:t>
      </w:r>
      <w:r w:rsidR="005B4071" w:rsidRPr="00E04EC8">
        <w:rPr>
          <w:spacing w:val="0"/>
          <w:szCs w:val="28"/>
        </w:rPr>
        <w:t xml:space="preserve"> </w:t>
      </w:r>
      <w:r w:rsidR="005D1B8C" w:rsidRPr="00E04EC8">
        <w:rPr>
          <w:spacing w:val="0"/>
          <w:szCs w:val="28"/>
        </w:rPr>
        <w:t xml:space="preserve"> </w:t>
      </w:r>
    </w:p>
    <w:p w:rsidR="00174C67" w:rsidRPr="004D5DA1" w:rsidRDefault="0007083D" w:rsidP="0007083D">
      <w:pPr>
        <w:autoSpaceDE w:val="0"/>
        <w:autoSpaceDN w:val="0"/>
        <w:adjustRightInd w:val="0"/>
        <w:spacing w:after="0" w:line="288" w:lineRule="auto"/>
        <w:ind w:firstLine="540"/>
        <w:jc w:val="both"/>
        <w:rPr>
          <w:rFonts w:ascii="Times New Roman" w:hAnsi="Times New Roman"/>
          <w:sz w:val="28"/>
          <w:szCs w:val="28"/>
          <w:lang w:eastAsia="ru-RU"/>
        </w:rPr>
      </w:pPr>
      <w:r w:rsidRPr="000D2098">
        <w:rPr>
          <w:rFonts w:ascii="Times New Roman" w:hAnsi="Times New Roman"/>
          <w:sz w:val="28"/>
          <w:szCs w:val="28"/>
          <w:lang w:eastAsia="ru-RU"/>
        </w:rPr>
        <w:t xml:space="preserve">Таблица </w:t>
      </w:r>
      <w:r>
        <w:rPr>
          <w:rFonts w:ascii="Times New Roman" w:hAnsi="Times New Roman"/>
          <w:sz w:val="28"/>
          <w:szCs w:val="28"/>
          <w:lang w:eastAsia="ru-RU"/>
        </w:rPr>
        <w:t>4</w:t>
      </w:r>
      <w:r w:rsidRPr="004D5DA1">
        <w:rPr>
          <w:rFonts w:ascii="Times New Roman" w:hAnsi="Times New Roman"/>
          <w:sz w:val="28"/>
          <w:szCs w:val="28"/>
          <w:lang w:eastAsia="ru-RU"/>
        </w:rPr>
        <w:t>. Тепловые сети</w:t>
      </w:r>
      <w:r w:rsidR="00174C67" w:rsidRPr="004D5DA1">
        <w:rPr>
          <w:rFonts w:ascii="Times New Roman" w:hAnsi="Times New Roman"/>
          <w:sz w:val="28"/>
          <w:szCs w:val="28"/>
          <w:lang w:eastAsia="ru-RU"/>
        </w:rPr>
        <w:t>, диаметр и длина трубопроводов.</w:t>
      </w:r>
    </w:p>
    <w:tbl>
      <w:tblPr>
        <w:tblW w:w="9618"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9"/>
        <w:gridCol w:w="1701"/>
        <w:gridCol w:w="1701"/>
        <w:gridCol w:w="1968"/>
        <w:gridCol w:w="2109"/>
      </w:tblGrid>
      <w:tr w:rsidR="009A06DC" w:rsidRPr="001301D5" w:rsidTr="00690E8D">
        <w:trPr>
          <w:trHeight w:val="945"/>
        </w:trPr>
        <w:tc>
          <w:tcPr>
            <w:tcW w:w="2139" w:type="dxa"/>
          </w:tcPr>
          <w:p w:rsidR="009A06DC" w:rsidRPr="00690E8D" w:rsidRDefault="009A06DC" w:rsidP="005E0FF7">
            <w:pPr>
              <w:spacing w:after="0" w:line="240" w:lineRule="auto"/>
              <w:jc w:val="center"/>
              <w:rPr>
                <w:rFonts w:ascii="Times New Roman" w:eastAsia="Times New Roman" w:hAnsi="Times New Roman"/>
                <w:sz w:val="24"/>
                <w:szCs w:val="24"/>
                <w:lang w:eastAsia="ru-RU"/>
              </w:rPr>
            </w:pPr>
          </w:p>
          <w:p w:rsidR="009A06DC" w:rsidRPr="00690E8D" w:rsidRDefault="00690E8D" w:rsidP="005E0FF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Условный д</w:t>
            </w:r>
            <w:r w:rsidRPr="00690E8D">
              <w:rPr>
                <w:rFonts w:ascii="Times New Roman" w:eastAsia="Times New Roman" w:hAnsi="Times New Roman"/>
                <w:sz w:val="24"/>
                <w:szCs w:val="24"/>
                <w:lang w:eastAsia="ru-RU"/>
              </w:rPr>
              <w:t>иаметр     трубопровода (мм)</w:t>
            </w:r>
          </w:p>
        </w:tc>
        <w:tc>
          <w:tcPr>
            <w:tcW w:w="1701" w:type="dxa"/>
            <w:shd w:val="clear" w:color="auto" w:fill="auto"/>
            <w:vAlign w:val="center"/>
            <w:hideMark/>
          </w:tcPr>
          <w:p w:rsidR="009A06DC" w:rsidRPr="00690E8D" w:rsidRDefault="00690E8D" w:rsidP="005E0FF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Наружный д</w:t>
            </w:r>
            <w:r w:rsidR="009A06DC" w:rsidRPr="00690E8D">
              <w:rPr>
                <w:rFonts w:ascii="Times New Roman" w:eastAsia="Times New Roman" w:hAnsi="Times New Roman"/>
                <w:sz w:val="24"/>
                <w:szCs w:val="24"/>
                <w:lang w:eastAsia="ru-RU"/>
              </w:rPr>
              <w:t xml:space="preserve">иаметр     трубопровода (мм) </w:t>
            </w:r>
          </w:p>
        </w:tc>
        <w:tc>
          <w:tcPr>
            <w:tcW w:w="1701" w:type="dxa"/>
            <w:shd w:val="clear" w:color="auto" w:fill="auto"/>
            <w:vAlign w:val="center"/>
            <w:hideMark/>
          </w:tcPr>
          <w:p w:rsidR="009A06DC" w:rsidRPr="00690E8D" w:rsidRDefault="009A06DC" w:rsidP="005E0FF7">
            <w:pPr>
              <w:spacing w:after="0" w:line="240" w:lineRule="auto"/>
              <w:jc w:val="center"/>
              <w:rPr>
                <w:rFonts w:ascii="Times New Roman" w:eastAsia="Times New Roman" w:hAnsi="Times New Roman"/>
                <w:sz w:val="24"/>
                <w:szCs w:val="24"/>
                <w:lang w:eastAsia="ru-RU"/>
              </w:rPr>
            </w:pPr>
            <w:r w:rsidRPr="00690E8D">
              <w:rPr>
                <w:rFonts w:ascii="Times New Roman" w:eastAsia="Times New Roman" w:hAnsi="Times New Roman"/>
                <w:sz w:val="24"/>
                <w:szCs w:val="24"/>
                <w:lang w:eastAsia="ru-RU"/>
              </w:rPr>
              <w:t xml:space="preserve">Тип прокладки </w:t>
            </w:r>
          </w:p>
        </w:tc>
        <w:tc>
          <w:tcPr>
            <w:tcW w:w="1968" w:type="dxa"/>
            <w:shd w:val="clear" w:color="auto" w:fill="auto"/>
            <w:vAlign w:val="center"/>
            <w:hideMark/>
          </w:tcPr>
          <w:p w:rsidR="009A06DC" w:rsidRPr="00690E8D" w:rsidRDefault="009A06DC" w:rsidP="005E0FF7">
            <w:pPr>
              <w:spacing w:after="0" w:line="240" w:lineRule="auto"/>
              <w:jc w:val="center"/>
              <w:rPr>
                <w:rFonts w:ascii="Times New Roman" w:eastAsia="Times New Roman" w:hAnsi="Times New Roman"/>
                <w:sz w:val="24"/>
                <w:szCs w:val="24"/>
                <w:lang w:eastAsia="ru-RU"/>
              </w:rPr>
            </w:pPr>
            <w:r w:rsidRPr="00690E8D">
              <w:rPr>
                <w:rFonts w:ascii="Times New Roman" w:eastAsia="Times New Roman" w:hAnsi="Times New Roman"/>
                <w:sz w:val="24"/>
                <w:szCs w:val="24"/>
                <w:lang w:eastAsia="ru-RU"/>
              </w:rPr>
              <w:t>Протяженность участков теплотрассы (м)</w:t>
            </w:r>
          </w:p>
        </w:tc>
        <w:tc>
          <w:tcPr>
            <w:tcW w:w="2109" w:type="dxa"/>
            <w:vAlign w:val="center"/>
          </w:tcPr>
          <w:p w:rsidR="009A06DC" w:rsidRPr="00690E8D" w:rsidRDefault="009A06DC" w:rsidP="00690E8D">
            <w:pPr>
              <w:spacing w:after="0" w:line="240" w:lineRule="auto"/>
              <w:jc w:val="center"/>
              <w:rPr>
                <w:rFonts w:ascii="Times New Roman" w:eastAsia="Times New Roman" w:hAnsi="Times New Roman"/>
                <w:sz w:val="24"/>
                <w:szCs w:val="24"/>
                <w:lang w:eastAsia="ru-RU"/>
              </w:rPr>
            </w:pPr>
            <w:r w:rsidRPr="00690E8D">
              <w:rPr>
                <w:rFonts w:ascii="Times New Roman" w:eastAsia="Times New Roman" w:hAnsi="Times New Roman"/>
                <w:sz w:val="24"/>
                <w:szCs w:val="24"/>
                <w:lang w:eastAsia="ru-RU"/>
              </w:rPr>
              <w:t>Протяженность трубопроводов (м)</w:t>
            </w:r>
          </w:p>
        </w:tc>
      </w:tr>
      <w:tr w:rsidR="009A06DC" w:rsidRPr="001301D5" w:rsidTr="005E0FF7">
        <w:trPr>
          <w:trHeight w:val="315"/>
        </w:trPr>
        <w:tc>
          <w:tcPr>
            <w:tcW w:w="2139" w:type="dxa"/>
          </w:tcPr>
          <w:p w:rsidR="009A06DC" w:rsidRPr="00690E8D" w:rsidRDefault="009A06DC" w:rsidP="005E0FF7">
            <w:pPr>
              <w:spacing w:after="0" w:line="240" w:lineRule="auto"/>
              <w:jc w:val="center"/>
              <w:rPr>
                <w:rFonts w:ascii="Times New Roman" w:eastAsia="Times New Roman" w:hAnsi="Times New Roman"/>
                <w:sz w:val="24"/>
                <w:szCs w:val="24"/>
                <w:lang w:eastAsia="ru-RU"/>
              </w:rPr>
            </w:pPr>
            <w:r w:rsidRPr="00690E8D">
              <w:rPr>
                <w:rFonts w:ascii="Times New Roman" w:eastAsia="Times New Roman" w:hAnsi="Times New Roman"/>
                <w:sz w:val="24"/>
                <w:szCs w:val="24"/>
                <w:lang w:eastAsia="ru-RU"/>
              </w:rPr>
              <w:t>1</w:t>
            </w:r>
          </w:p>
        </w:tc>
        <w:tc>
          <w:tcPr>
            <w:tcW w:w="1701" w:type="dxa"/>
            <w:shd w:val="clear" w:color="auto" w:fill="auto"/>
            <w:hideMark/>
          </w:tcPr>
          <w:p w:rsidR="009A06DC" w:rsidRPr="00690E8D" w:rsidRDefault="009A06DC" w:rsidP="005E0FF7">
            <w:pPr>
              <w:spacing w:after="0" w:line="240" w:lineRule="auto"/>
              <w:jc w:val="center"/>
              <w:rPr>
                <w:rFonts w:ascii="Times New Roman" w:eastAsia="Times New Roman" w:hAnsi="Times New Roman"/>
                <w:sz w:val="24"/>
                <w:szCs w:val="24"/>
                <w:lang w:eastAsia="ru-RU"/>
              </w:rPr>
            </w:pPr>
            <w:r w:rsidRPr="00690E8D">
              <w:rPr>
                <w:rFonts w:ascii="Times New Roman" w:eastAsia="Times New Roman" w:hAnsi="Times New Roman"/>
                <w:sz w:val="24"/>
                <w:szCs w:val="24"/>
                <w:lang w:eastAsia="ru-RU"/>
              </w:rPr>
              <w:t>2</w:t>
            </w:r>
          </w:p>
        </w:tc>
        <w:tc>
          <w:tcPr>
            <w:tcW w:w="1701" w:type="dxa"/>
            <w:shd w:val="clear" w:color="auto" w:fill="auto"/>
            <w:hideMark/>
          </w:tcPr>
          <w:p w:rsidR="009A06DC" w:rsidRPr="00690E8D" w:rsidRDefault="009A06DC" w:rsidP="005E0FF7">
            <w:pPr>
              <w:spacing w:after="0" w:line="240" w:lineRule="auto"/>
              <w:jc w:val="center"/>
              <w:rPr>
                <w:rFonts w:ascii="Times New Roman" w:eastAsia="Times New Roman" w:hAnsi="Times New Roman"/>
                <w:sz w:val="24"/>
                <w:szCs w:val="24"/>
                <w:lang w:eastAsia="ru-RU"/>
              </w:rPr>
            </w:pPr>
            <w:r w:rsidRPr="00690E8D">
              <w:rPr>
                <w:rFonts w:ascii="Times New Roman" w:eastAsia="Times New Roman" w:hAnsi="Times New Roman"/>
                <w:sz w:val="24"/>
                <w:szCs w:val="24"/>
                <w:lang w:eastAsia="ru-RU"/>
              </w:rPr>
              <w:t>3</w:t>
            </w:r>
          </w:p>
        </w:tc>
        <w:tc>
          <w:tcPr>
            <w:tcW w:w="1968" w:type="dxa"/>
            <w:shd w:val="clear" w:color="auto" w:fill="auto"/>
            <w:hideMark/>
          </w:tcPr>
          <w:p w:rsidR="009A06DC" w:rsidRPr="00690E8D" w:rsidRDefault="009A06DC" w:rsidP="005E0FF7">
            <w:pPr>
              <w:spacing w:after="0" w:line="240" w:lineRule="auto"/>
              <w:jc w:val="center"/>
              <w:rPr>
                <w:rFonts w:ascii="Times New Roman" w:eastAsia="Times New Roman" w:hAnsi="Times New Roman"/>
                <w:sz w:val="24"/>
                <w:szCs w:val="24"/>
                <w:lang w:eastAsia="ru-RU"/>
              </w:rPr>
            </w:pPr>
            <w:r w:rsidRPr="00690E8D">
              <w:rPr>
                <w:rFonts w:ascii="Times New Roman" w:eastAsia="Times New Roman" w:hAnsi="Times New Roman"/>
                <w:sz w:val="24"/>
                <w:szCs w:val="24"/>
                <w:lang w:eastAsia="ru-RU"/>
              </w:rPr>
              <w:t>4</w:t>
            </w:r>
          </w:p>
        </w:tc>
        <w:tc>
          <w:tcPr>
            <w:tcW w:w="2109" w:type="dxa"/>
          </w:tcPr>
          <w:p w:rsidR="009A06DC" w:rsidRPr="00690E8D" w:rsidRDefault="009A06DC" w:rsidP="005E0FF7">
            <w:pPr>
              <w:spacing w:after="0" w:line="240" w:lineRule="auto"/>
              <w:jc w:val="center"/>
              <w:rPr>
                <w:rFonts w:ascii="Times New Roman" w:eastAsia="Times New Roman" w:hAnsi="Times New Roman"/>
                <w:sz w:val="24"/>
                <w:szCs w:val="24"/>
                <w:lang w:eastAsia="ru-RU"/>
              </w:rPr>
            </w:pPr>
            <w:r w:rsidRPr="00690E8D">
              <w:rPr>
                <w:rFonts w:ascii="Times New Roman" w:eastAsia="Times New Roman" w:hAnsi="Times New Roman"/>
                <w:sz w:val="24"/>
                <w:szCs w:val="24"/>
                <w:lang w:eastAsia="ru-RU"/>
              </w:rPr>
              <w:t>5</w:t>
            </w:r>
          </w:p>
        </w:tc>
      </w:tr>
      <w:tr w:rsidR="000D27A6" w:rsidRPr="001301D5" w:rsidTr="006C35FA">
        <w:trPr>
          <w:trHeight w:val="315"/>
        </w:trPr>
        <w:tc>
          <w:tcPr>
            <w:tcW w:w="9618" w:type="dxa"/>
            <w:gridSpan w:val="5"/>
          </w:tcPr>
          <w:p w:rsidR="000D27A6" w:rsidRPr="00690E8D" w:rsidRDefault="00EC37DA" w:rsidP="005E0FF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Котельная п. Окский</w:t>
            </w:r>
          </w:p>
        </w:tc>
      </w:tr>
      <w:tr w:rsidR="00C93636" w:rsidRPr="001301D5" w:rsidTr="005C16FC">
        <w:trPr>
          <w:trHeight w:val="315"/>
        </w:trPr>
        <w:tc>
          <w:tcPr>
            <w:tcW w:w="9618" w:type="dxa"/>
            <w:gridSpan w:val="5"/>
          </w:tcPr>
          <w:p w:rsidR="00C93636" w:rsidRPr="00690E8D" w:rsidRDefault="00C93636" w:rsidP="005E0FF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Сети отопления</w:t>
            </w:r>
          </w:p>
        </w:tc>
      </w:tr>
      <w:tr w:rsidR="00690E8D" w:rsidRPr="001301D5" w:rsidTr="005E0FF7">
        <w:trPr>
          <w:trHeight w:val="315"/>
        </w:trPr>
        <w:tc>
          <w:tcPr>
            <w:tcW w:w="2139" w:type="dxa"/>
          </w:tcPr>
          <w:p w:rsidR="00690E8D" w:rsidRPr="00690E8D" w:rsidRDefault="002B2699" w:rsidP="005E0FF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c>
          <w:tcPr>
            <w:tcW w:w="1701" w:type="dxa"/>
            <w:shd w:val="clear" w:color="auto" w:fill="auto"/>
          </w:tcPr>
          <w:p w:rsidR="00690E8D" w:rsidRPr="002B2699" w:rsidRDefault="002B2699" w:rsidP="005E0FF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32</w:t>
            </w:r>
          </w:p>
        </w:tc>
        <w:tc>
          <w:tcPr>
            <w:tcW w:w="1701" w:type="dxa"/>
            <w:shd w:val="clear" w:color="auto" w:fill="auto"/>
          </w:tcPr>
          <w:p w:rsidR="00690E8D" w:rsidRPr="002B2699" w:rsidRDefault="000D27A6" w:rsidP="000D27A6">
            <w:pPr>
              <w:spacing w:after="0" w:line="240" w:lineRule="auto"/>
              <w:jc w:val="center"/>
              <w:rPr>
                <w:rFonts w:ascii="Times New Roman" w:eastAsia="Times New Roman" w:hAnsi="Times New Roman"/>
                <w:sz w:val="24"/>
                <w:szCs w:val="24"/>
                <w:lang w:eastAsia="ru-RU"/>
              </w:rPr>
            </w:pPr>
            <w:r w:rsidRPr="002B2699">
              <w:rPr>
                <w:rFonts w:ascii="Times New Roman" w:eastAsia="Times New Roman" w:hAnsi="Times New Roman"/>
                <w:sz w:val="24"/>
                <w:szCs w:val="24"/>
                <w:lang w:eastAsia="ru-RU"/>
              </w:rPr>
              <w:t>над</w:t>
            </w:r>
            <w:r w:rsidR="00690E8D" w:rsidRPr="002B2699">
              <w:rPr>
                <w:rFonts w:ascii="Times New Roman" w:eastAsia="Times New Roman" w:hAnsi="Times New Roman"/>
                <w:sz w:val="24"/>
                <w:szCs w:val="24"/>
                <w:lang w:eastAsia="ru-RU"/>
              </w:rPr>
              <w:t>земная</w:t>
            </w:r>
          </w:p>
        </w:tc>
        <w:tc>
          <w:tcPr>
            <w:tcW w:w="1968" w:type="dxa"/>
            <w:shd w:val="clear" w:color="auto" w:fill="auto"/>
          </w:tcPr>
          <w:p w:rsidR="00690E8D" w:rsidRPr="00305407" w:rsidRDefault="00EC37DA" w:rsidP="005E0FF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33</w:t>
            </w:r>
          </w:p>
        </w:tc>
        <w:tc>
          <w:tcPr>
            <w:tcW w:w="2109" w:type="dxa"/>
          </w:tcPr>
          <w:p w:rsidR="00690E8D" w:rsidRPr="00690E8D" w:rsidRDefault="00EC37DA" w:rsidP="005E0FF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66</w:t>
            </w:r>
          </w:p>
        </w:tc>
      </w:tr>
      <w:tr w:rsidR="00305407" w:rsidRPr="001301D5" w:rsidTr="005E0FF7">
        <w:trPr>
          <w:trHeight w:val="315"/>
        </w:trPr>
        <w:tc>
          <w:tcPr>
            <w:tcW w:w="2139" w:type="dxa"/>
          </w:tcPr>
          <w:p w:rsidR="00305407" w:rsidRDefault="00305407" w:rsidP="005E0FF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40</w:t>
            </w:r>
          </w:p>
        </w:tc>
        <w:tc>
          <w:tcPr>
            <w:tcW w:w="1701" w:type="dxa"/>
            <w:shd w:val="clear" w:color="auto" w:fill="auto"/>
          </w:tcPr>
          <w:p w:rsidR="00305407" w:rsidRDefault="00305407" w:rsidP="005E0FF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45</w:t>
            </w:r>
          </w:p>
        </w:tc>
        <w:tc>
          <w:tcPr>
            <w:tcW w:w="1701" w:type="dxa"/>
            <w:shd w:val="clear" w:color="auto" w:fill="auto"/>
          </w:tcPr>
          <w:p w:rsidR="00305407" w:rsidRPr="002B2699" w:rsidRDefault="00305407" w:rsidP="00633CF5">
            <w:pPr>
              <w:spacing w:after="0" w:line="240" w:lineRule="auto"/>
              <w:jc w:val="center"/>
              <w:rPr>
                <w:rFonts w:ascii="Times New Roman" w:eastAsia="Times New Roman" w:hAnsi="Times New Roman"/>
                <w:sz w:val="24"/>
                <w:szCs w:val="24"/>
                <w:lang w:eastAsia="ru-RU"/>
              </w:rPr>
            </w:pPr>
            <w:r w:rsidRPr="002B2699">
              <w:rPr>
                <w:rFonts w:ascii="Times New Roman" w:eastAsia="Times New Roman" w:hAnsi="Times New Roman"/>
                <w:sz w:val="24"/>
                <w:szCs w:val="24"/>
                <w:lang w:eastAsia="ru-RU"/>
              </w:rPr>
              <w:t>надземная</w:t>
            </w:r>
          </w:p>
        </w:tc>
        <w:tc>
          <w:tcPr>
            <w:tcW w:w="1968" w:type="dxa"/>
            <w:shd w:val="clear" w:color="auto" w:fill="auto"/>
          </w:tcPr>
          <w:p w:rsidR="00305407" w:rsidRPr="00305407" w:rsidRDefault="00EC37DA" w:rsidP="005E0FF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c>
          <w:tcPr>
            <w:tcW w:w="2109" w:type="dxa"/>
          </w:tcPr>
          <w:p w:rsidR="00305407" w:rsidRDefault="00EC37DA" w:rsidP="005E0FF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50</w:t>
            </w:r>
          </w:p>
        </w:tc>
      </w:tr>
      <w:tr w:rsidR="00305407" w:rsidRPr="001301D5" w:rsidTr="005E0FF7">
        <w:trPr>
          <w:trHeight w:val="315"/>
        </w:trPr>
        <w:tc>
          <w:tcPr>
            <w:tcW w:w="2139" w:type="dxa"/>
          </w:tcPr>
          <w:p w:rsidR="00305407" w:rsidRDefault="00305407" w:rsidP="005E0FF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50</w:t>
            </w:r>
          </w:p>
        </w:tc>
        <w:tc>
          <w:tcPr>
            <w:tcW w:w="1701" w:type="dxa"/>
            <w:shd w:val="clear" w:color="auto" w:fill="auto"/>
          </w:tcPr>
          <w:p w:rsidR="00305407" w:rsidRPr="002B2699" w:rsidRDefault="00305407" w:rsidP="005E0FF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57</w:t>
            </w:r>
          </w:p>
        </w:tc>
        <w:tc>
          <w:tcPr>
            <w:tcW w:w="1701" w:type="dxa"/>
            <w:shd w:val="clear" w:color="auto" w:fill="auto"/>
          </w:tcPr>
          <w:p w:rsidR="00305407" w:rsidRPr="002B2699" w:rsidRDefault="00305407" w:rsidP="00633CF5">
            <w:pPr>
              <w:spacing w:after="0" w:line="240" w:lineRule="auto"/>
              <w:jc w:val="center"/>
              <w:rPr>
                <w:rFonts w:ascii="Times New Roman" w:eastAsia="Times New Roman" w:hAnsi="Times New Roman"/>
                <w:sz w:val="24"/>
                <w:szCs w:val="24"/>
                <w:lang w:eastAsia="ru-RU"/>
              </w:rPr>
            </w:pPr>
            <w:r w:rsidRPr="002B2699">
              <w:rPr>
                <w:rFonts w:ascii="Times New Roman" w:eastAsia="Times New Roman" w:hAnsi="Times New Roman"/>
                <w:sz w:val="24"/>
                <w:szCs w:val="24"/>
                <w:lang w:eastAsia="ru-RU"/>
              </w:rPr>
              <w:t>надземная</w:t>
            </w:r>
          </w:p>
        </w:tc>
        <w:tc>
          <w:tcPr>
            <w:tcW w:w="1968" w:type="dxa"/>
            <w:shd w:val="clear" w:color="auto" w:fill="auto"/>
          </w:tcPr>
          <w:p w:rsidR="00305407" w:rsidRDefault="00EC37DA" w:rsidP="005E0FF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755</w:t>
            </w:r>
          </w:p>
        </w:tc>
        <w:tc>
          <w:tcPr>
            <w:tcW w:w="2109" w:type="dxa"/>
          </w:tcPr>
          <w:p w:rsidR="00305407" w:rsidRDefault="00EC37DA" w:rsidP="005E0FF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1510</w:t>
            </w:r>
          </w:p>
        </w:tc>
      </w:tr>
      <w:tr w:rsidR="00690E8D" w:rsidRPr="001301D5" w:rsidTr="005E0FF7">
        <w:trPr>
          <w:trHeight w:val="315"/>
        </w:trPr>
        <w:tc>
          <w:tcPr>
            <w:tcW w:w="2139" w:type="dxa"/>
          </w:tcPr>
          <w:p w:rsidR="00690E8D" w:rsidRPr="00690E8D" w:rsidRDefault="00CF39DF" w:rsidP="005E0FF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65</w:t>
            </w:r>
          </w:p>
        </w:tc>
        <w:tc>
          <w:tcPr>
            <w:tcW w:w="1701" w:type="dxa"/>
            <w:shd w:val="clear" w:color="auto" w:fill="auto"/>
          </w:tcPr>
          <w:p w:rsidR="00690E8D" w:rsidRPr="002B2699" w:rsidRDefault="00690E8D" w:rsidP="005E0FF7">
            <w:pPr>
              <w:spacing w:after="0" w:line="240" w:lineRule="auto"/>
              <w:jc w:val="center"/>
              <w:rPr>
                <w:rFonts w:ascii="Times New Roman" w:eastAsia="Times New Roman" w:hAnsi="Times New Roman"/>
                <w:sz w:val="24"/>
                <w:szCs w:val="24"/>
                <w:lang w:eastAsia="ru-RU"/>
              </w:rPr>
            </w:pPr>
            <w:r w:rsidRPr="002B2699">
              <w:rPr>
                <w:rFonts w:ascii="Times New Roman" w:eastAsia="Times New Roman" w:hAnsi="Times New Roman"/>
                <w:sz w:val="24"/>
                <w:szCs w:val="24"/>
                <w:lang w:eastAsia="ru-RU"/>
              </w:rPr>
              <w:t>76</w:t>
            </w:r>
          </w:p>
        </w:tc>
        <w:tc>
          <w:tcPr>
            <w:tcW w:w="1701" w:type="dxa"/>
            <w:shd w:val="clear" w:color="auto" w:fill="auto"/>
          </w:tcPr>
          <w:p w:rsidR="00690E8D" w:rsidRPr="002B2699" w:rsidRDefault="000D27A6" w:rsidP="000D27A6">
            <w:pPr>
              <w:spacing w:after="0" w:line="240" w:lineRule="auto"/>
              <w:jc w:val="center"/>
              <w:rPr>
                <w:rFonts w:ascii="Times New Roman" w:eastAsia="Times New Roman" w:hAnsi="Times New Roman"/>
                <w:sz w:val="24"/>
                <w:szCs w:val="24"/>
                <w:lang w:eastAsia="ru-RU"/>
              </w:rPr>
            </w:pPr>
            <w:r w:rsidRPr="002B2699">
              <w:rPr>
                <w:rFonts w:ascii="Times New Roman" w:eastAsia="Times New Roman" w:hAnsi="Times New Roman"/>
                <w:sz w:val="24"/>
                <w:szCs w:val="24"/>
                <w:lang w:eastAsia="ru-RU"/>
              </w:rPr>
              <w:t>над</w:t>
            </w:r>
            <w:r w:rsidR="00690E8D" w:rsidRPr="002B2699">
              <w:rPr>
                <w:rFonts w:ascii="Times New Roman" w:eastAsia="Times New Roman" w:hAnsi="Times New Roman"/>
                <w:sz w:val="24"/>
                <w:szCs w:val="24"/>
                <w:lang w:eastAsia="ru-RU"/>
              </w:rPr>
              <w:t>земная</w:t>
            </w:r>
          </w:p>
        </w:tc>
        <w:tc>
          <w:tcPr>
            <w:tcW w:w="1968" w:type="dxa"/>
            <w:shd w:val="clear" w:color="auto" w:fill="auto"/>
          </w:tcPr>
          <w:p w:rsidR="00690E8D" w:rsidRPr="00690E8D" w:rsidRDefault="00EC37DA" w:rsidP="005E0FF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605</w:t>
            </w:r>
          </w:p>
        </w:tc>
        <w:tc>
          <w:tcPr>
            <w:tcW w:w="2109" w:type="dxa"/>
          </w:tcPr>
          <w:p w:rsidR="00690E8D" w:rsidRPr="00690E8D" w:rsidRDefault="00EC37DA" w:rsidP="0030540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1210</w:t>
            </w:r>
          </w:p>
        </w:tc>
      </w:tr>
      <w:tr w:rsidR="00690E8D" w:rsidRPr="001301D5" w:rsidTr="005E0FF7">
        <w:trPr>
          <w:trHeight w:val="315"/>
        </w:trPr>
        <w:tc>
          <w:tcPr>
            <w:tcW w:w="2139" w:type="dxa"/>
          </w:tcPr>
          <w:p w:rsidR="00690E8D" w:rsidRDefault="00690E8D" w:rsidP="005E0FF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80</w:t>
            </w:r>
          </w:p>
        </w:tc>
        <w:tc>
          <w:tcPr>
            <w:tcW w:w="1701" w:type="dxa"/>
            <w:shd w:val="clear" w:color="auto" w:fill="auto"/>
          </w:tcPr>
          <w:p w:rsidR="00690E8D" w:rsidRPr="002B2699" w:rsidRDefault="00690E8D" w:rsidP="005E0FF7">
            <w:pPr>
              <w:spacing w:after="0" w:line="240" w:lineRule="auto"/>
              <w:jc w:val="center"/>
              <w:rPr>
                <w:rFonts w:ascii="Times New Roman" w:eastAsia="Times New Roman" w:hAnsi="Times New Roman"/>
                <w:sz w:val="24"/>
                <w:szCs w:val="24"/>
                <w:lang w:eastAsia="ru-RU"/>
              </w:rPr>
            </w:pPr>
            <w:r w:rsidRPr="002B2699">
              <w:rPr>
                <w:rFonts w:ascii="Times New Roman" w:eastAsia="Times New Roman" w:hAnsi="Times New Roman"/>
                <w:sz w:val="24"/>
                <w:szCs w:val="24"/>
                <w:lang w:eastAsia="ru-RU"/>
              </w:rPr>
              <w:t>89</w:t>
            </w:r>
          </w:p>
        </w:tc>
        <w:tc>
          <w:tcPr>
            <w:tcW w:w="1701" w:type="dxa"/>
            <w:shd w:val="clear" w:color="auto" w:fill="auto"/>
          </w:tcPr>
          <w:p w:rsidR="00690E8D" w:rsidRPr="002B2699" w:rsidRDefault="00690E8D" w:rsidP="005E0FF7">
            <w:pPr>
              <w:spacing w:after="0" w:line="240" w:lineRule="auto"/>
              <w:jc w:val="center"/>
              <w:rPr>
                <w:rFonts w:ascii="Times New Roman" w:eastAsia="Times New Roman" w:hAnsi="Times New Roman"/>
                <w:sz w:val="24"/>
                <w:szCs w:val="24"/>
                <w:lang w:eastAsia="ru-RU"/>
              </w:rPr>
            </w:pPr>
            <w:r w:rsidRPr="002B2699">
              <w:rPr>
                <w:rFonts w:ascii="Times New Roman" w:eastAsia="Times New Roman" w:hAnsi="Times New Roman"/>
                <w:sz w:val="24"/>
                <w:szCs w:val="24"/>
                <w:lang w:eastAsia="ru-RU"/>
              </w:rPr>
              <w:t>надземная</w:t>
            </w:r>
          </w:p>
        </w:tc>
        <w:tc>
          <w:tcPr>
            <w:tcW w:w="1968" w:type="dxa"/>
            <w:shd w:val="clear" w:color="auto" w:fill="auto"/>
          </w:tcPr>
          <w:p w:rsidR="00690E8D" w:rsidRPr="00690E8D" w:rsidRDefault="00EC37DA" w:rsidP="005E0FF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1440</w:t>
            </w:r>
          </w:p>
        </w:tc>
        <w:tc>
          <w:tcPr>
            <w:tcW w:w="2109" w:type="dxa"/>
          </w:tcPr>
          <w:p w:rsidR="00690E8D" w:rsidRPr="00690E8D" w:rsidRDefault="00EC37DA" w:rsidP="005E0FF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2880</w:t>
            </w:r>
          </w:p>
        </w:tc>
      </w:tr>
      <w:tr w:rsidR="00690E8D" w:rsidRPr="001301D5" w:rsidTr="005E0FF7">
        <w:trPr>
          <w:trHeight w:val="315"/>
        </w:trPr>
        <w:tc>
          <w:tcPr>
            <w:tcW w:w="2139" w:type="dxa"/>
          </w:tcPr>
          <w:p w:rsidR="00690E8D" w:rsidRDefault="00690E8D" w:rsidP="005E0FF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1701" w:type="dxa"/>
            <w:shd w:val="clear" w:color="auto" w:fill="auto"/>
          </w:tcPr>
          <w:p w:rsidR="00690E8D" w:rsidRPr="002B2699" w:rsidRDefault="00690E8D" w:rsidP="005E0FF7">
            <w:pPr>
              <w:spacing w:after="0" w:line="240" w:lineRule="auto"/>
              <w:jc w:val="center"/>
              <w:rPr>
                <w:rFonts w:ascii="Times New Roman" w:eastAsia="Times New Roman" w:hAnsi="Times New Roman"/>
                <w:sz w:val="24"/>
                <w:szCs w:val="24"/>
                <w:lang w:eastAsia="ru-RU"/>
              </w:rPr>
            </w:pPr>
            <w:r w:rsidRPr="002B2699">
              <w:rPr>
                <w:rFonts w:ascii="Times New Roman" w:eastAsia="Times New Roman" w:hAnsi="Times New Roman"/>
                <w:sz w:val="24"/>
                <w:szCs w:val="24"/>
                <w:lang w:eastAsia="ru-RU"/>
              </w:rPr>
              <w:t>108</w:t>
            </w:r>
          </w:p>
        </w:tc>
        <w:tc>
          <w:tcPr>
            <w:tcW w:w="1701" w:type="dxa"/>
            <w:shd w:val="clear" w:color="auto" w:fill="auto"/>
          </w:tcPr>
          <w:p w:rsidR="00690E8D" w:rsidRPr="002B2699" w:rsidRDefault="00690E8D" w:rsidP="00690E8D">
            <w:pPr>
              <w:spacing w:after="0" w:line="240" w:lineRule="auto"/>
              <w:jc w:val="center"/>
              <w:rPr>
                <w:rFonts w:ascii="Times New Roman" w:eastAsia="Times New Roman" w:hAnsi="Times New Roman"/>
                <w:sz w:val="24"/>
                <w:szCs w:val="24"/>
                <w:lang w:eastAsia="ru-RU"/>
              </w:rPr>
            </w:pPr>
            <w:r w:rsidRPr="002B2699">
              <w:rPr>
                <w:rFonts w:ascii="Times New Roman" w:eastAsia="Times New Roman" w:hAnsi="Times New Roman"/>
                <w:sz w:val="24"/>
                <w:szCs w:val="24"/>
                <w:lang w:eastAsia="ru-RU"/>
              </w:rPr>
              <w:t>надземная</w:t>
            </w:r>
          </w:p>
        </w:tc>
        <w:tc>
          <w:tcPr>
            <w:tcW w:w="1968" w:type="dxa"/>
            <w:shd w:val="clear" w:color="auto" w:fill="auto"/>
          </w:tcPr>
          <w:p w:rsidR="00690E8D" w:rsidRPr="00690E8D" w:rsidRDefault="00EC37DA" w:rsidP="005E0FF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930</w:t>
            </w:r>
          </w:p>
        </w:tc>
        <w:tc>
          <w:tcPr>
            <w:tcW w:w="2109" w:type="dxa"/>
          </w:tcPr>
          <w:p w:rsidR="00690E8D" w:rsidRPr="00690E8D" w:rsidRDefault="00EC37DA" w:rsidP="005E0FF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1860</w:t>
            </w:r>
          </w:p>
        </w:tc>
      </w:tr>
      <w:tr w:rsidR="00CF39DF" w:rsidRPr="001301D5" w:rsidTr="005E0FF7">
        <w:trPr>
          <w:trHeight w:val="315"/>
        </w:trPr>
        <w:tc>
          <w:tcPr>
            <w:tcW w:w="2139" w:type="dxa"/>
          </w:tcPr>
          <w:p w:rsidR="00CF39DF" w:rsidRDefault="00CF39DF" w:rsidP="005E0FF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125</w:t>
            </w:r>
          </w:p>
        </w:tc>
        <w:tc>
          <w:tcPr>
            <w:tcW w:w="1701" w:type="dxa"/>
            <w:shd w:val="clear" w:color="auto" w:fill="auto"/>
          </w:tcPr>
          <w:p w:rsidR="00CF39DF" w:rsidRPr="002B2699" w:rsidRDefault="00CF39DF" w:rsidP="005E0FF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133</w:t>
            </w:r>
          </w:p>
        </w:tc>
        <w:tc>
          <w:tcPr>
            <w:tcW w:w="1701" w:type="dxa"/>
            <w:shd w:val="clear" w:color="auto" w:fill="auto"/>
          </w:tcPr>
          <w:p w:rsidR="00CF39DF" w:rsidRPr="002B2699" w:rsidRDefault="00CF39DF" w:rsidP="00690E8D">
            <w:pPr>
              <w:spacing w:after="0" w:line="240" w:lineRule="auto"/>
              <w:jc w:val="center"/>
              <w:rPr>
                <w:rFonts w:ascii="Times New Roman" w:eastAsia="Times New Roman" w:hAnsi="Times New Roman"/>
                <w:sz w:val="24"/>
                <w:szCs w:val="24"/>
                <w:lang w:eastAsia="ru-RU"/>
              </w:rPr>
            </w:pPr>
            <w:r w:rsidRPr="002B2699">
              <w:rPr>
                <w:rFonts w:ascii="Times New Roman" w:eastAsia="Times New Roman" w:hAnsi="Times New Roman"/>
                <w:sz w:val="24"/>
                <w:szCs w:val="24"/>
                <w:lang w:eastAsia="ru-RU"/>
              </w:rPr>
              <w:t>надземная</w:t>
            </w:r>
          </w:p>
        </w:tc>
        <w:tc>
          <w:tcPr>
            <w:tcW w:w="1968" w:type="dxa"/>
            <w:shd w:val="clear" w:color="auto" w:fill="auto"/>
          </w:tcPr>
          <w:p w:rsidR="00CF39DF" w:rsidRDefault="00CF39DF" w:rsidP="005E0FF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166</w:t>
            </w:r>
          </w:p>
        </w:tc>
        <w:tc>
          <w:tcPr>
            <w:tcW w:w="2109" w:type="dxa"/>
          </w:tcPr>
          <w:p w:rsidR="00CF39DF" w:rsidRDefault="00CF39DF" w:rsidP="005E0FF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332</w:t>
            </w:r>
          </w:p>
        </w:tc>
      </w:tr>
      <w:tr w:rsidR="000D27A6" w:rsidRPr="001301D5" w:rsidTr="005E0FF7">
        <w:trPr>
          <w:trHeight w:val="315"/>
        </w:trPr>
        <w:tc>
          <w:tcPr>
            <w:tcW w:w="2139" w:type="dxa"/>
          </w:tcPr>
          <w:p w:rsidR="000D27A6" w:rsidRPr="00690E8D" w:rsidRDefault="000D27A6" w:rsidP="005E0FF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150</w:t>
            </w:r>
          </w:p>
        </w:tc>
        <w:tc>
          <w:tcPr>
            <w:tcW w:w="1701" w:type="dxa"/>
            <w:shd w:val="clear" w:color="auto" w:fill="auto"/>
          </w:tcPr>
          <w:p w:rsidR="000D27A6" w:rsidRPr="00690E8D" w:rsidRDefault="000D27A6" w:rsidP="005E0FF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159</w:t>
            </w:r>
          </w:p>
        </w:tc>
        <w:tc>
          <w:tcPr>
            <w:tcW w:w="1701" w:type="dxa"/>
            <w:shd w:val="clear" w:color="auto" w:fill="auto"/>
          </w:tcPr>
          <w:p w:rsidR="000D27A6" w:rsidRPr="00690E8D" w:rsidRDefault="000D27A6" w:rsidP="006C35F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надземная</w:t>
            </w:r>
          </w:p>
        </w:tc>
        <w:tc>
          <w:tcPr>
            <w:tcW w:w="1968" w:type="dxa"/>
            <w:shd w:val="clear" w:color="auto" w:fill="auto"/>
          </w:tcPr>
          <w:p w:rsidR="000D27A6" w:rsidRPr="00690E8D" w:rsidRDefault="00EC37DA" w:rsidP="005E0FF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3180</w:t>
            </w:r>
          </w:p>
        </w:tc>
        <w:tc>
          <w:tcPr>
            <w:tcW w:w="2109" w:type="dxa"/>
          </w:tcPr>
          <w:p w:rsidR="000D27A6" w:rsidRPr="00690E8D" w:rsidRDefault="00EC37DA" w:rsidP="005E0FF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6360</w:t>
            </w:r>
          </w:p>
        </w:tc>
      </w:tr>
      <w:tr w:rsidR="000D27A6" w:rsidRPr="001301D5" w:rsidTr="005E0FF7">
        <w:trPr>
          <w:trHeight w:val="315"/>
        </w:trPr>
        <w:tc>
          <w:tcPr>
            <w:tcW w:w="2139" w:type="dxa"/>
          </w:tcPr>
          <w:p w:rsidR="000D27A6" w:rsidRPr="00690E8D" w:rsidRDefault="000D27A6" w:rsidP="005E0FF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200</w:t>
            </w:r>
          </w:p>
        </w:tc>
        <w:tc>
          <w:tcPr>
            <w:tcW w:w="1701" w:type="dxa"/>
            <w:shd w:val="clear" w:color="auto" w:fill="auto"/>
          </w:tcPr>
          <w:p w:rsidR="000D27A6" w:rsidRPr="00690E8D" w:rsidRDefault="000D27A6" w:rsidP="005E0FF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219</w:t>
            </w:r>
          </w:p>
        </w:tc>
        <w:tc>
          <w:tcPr>
            <w:tcW w:w="1701" w:type="dxa"/>
            <w:shd w:val="clear" w:color="auto" w:fill="auto"/>
          </w:tcPr>
          <w:p w:rsidR="000D27A6" w:rsidRPr="00690E8D" w:rsidRDefault="000D27A6" w:rsidP="006C35F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надземная</w:t>
            </w:r>
          </w:p>
        </w:tc>
        <w:tc>
          <w:tcPr>
            <w:tcW w:w="1968" w:type="dxa"/>
            <w:shd w:val="clear" w:color="auto" w:fill="auto"/>
          </w:tcPr>
          <w:p w:rsidR="000D27A6" w:rsidRPr="00690E8D" w:rsidRDefault="00EC37DA" w:rsidP="005E0FF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282</w:t>
            </w:r>
          </w:p>
        </w:tc>
        <w:tc>
          <w:tcPr>
            <w:tcW w:w="2109" w:type="dxa"/>
          </w:tcPr>
          <w:p w:rsidR="000D27A6" w:rsidRPr="00690E8D" w:rsidRDefault="00EC37DA" w:rsidP="005E0FF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564</w:t>
            </w:r>
          </w:p>
        </w:tc>
      </w:tr>
      <w:tr w:rsidR="00EC37DA" w:rsidRPr="001301D5" w:rsidTr="005E0FF7">
        <w:trPr>
          <w:trHeight w:val="315"/>
        </w:trPr>
        <w:tc>
          <w:tcPr>
            <w:tcW w:w="2139" w:type="dxa"/>
          </w:tcPr>
          <w:p w:rsidR="00EC37DA" w:rsidRDefault="00EC37DA" w:rsidP="005E0FF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300</w:t>
            </w:r>
          </w:p>
        </w:tc>
        <w:tc>
          <w:tcPr>
            <w:tcW w:w="1701" w:type="dxa"/>
            <w:shd w:val="clear" w:color="auto" w:fill="auto"/>
          </w:tcPr>
          <w:p w:rsidR="00EC37DA" w:rsidRDefault="00EC37DA" w:rsidP="005E0FF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325</w:t>
            </w:r>
          </w:p>
        </w:tc>
        <w:tc>
          <w:tcPr>
            <w:tcW w:w="1701" w:type="dxa"/>
            <w:shd w:val="clear" w:color="auto" w:fill="auto"/>
          </w:tcPr>
          <w:p w:rsidR="00EC37DA" w:rsidRDefault="00EC37DA" w:rsidP="006C35F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надземная</w:t>
            </w:r>
          </w:p>
        </w:tc>
        <w:tc>
          <w:tcPr>
            <w:tcW w:w="1968" w:type="dxa"/>
            <w:shd w:val="clear" w:color="auto" w:fill="auto"/>
          </w:tcPr>
          <w:p w:rsidR="00EC37DA" w:rsidRDefault="00EC37DA" w:rsidP="005E0FF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2109" w:type="dxa"/>
          </w:tcPr>
          <w:p w:rsidR="00EC37DA" w:rsidRDefault="00EC37DA" w:rsidP="005E0FF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200</w:t>
            </w:r>
          </w:p>
        </w:tc>
      </w:tr>
      <w:tr w:rsidR="00C93636" w:rsidRPr="001301D5" w:rsidTr="005C16FC">
        <w:trPr>
          <w:trHeight w:val="315"/>
        </w:trPr>
        <w:tc>
          <w:tcPr>
            <w:tcW w:w="9618" w:type="dxa"/>
            <w:gridSpan w:val="5"/>
          </w:tcPr>
          <w:p w:rsidR="00C93636" w:rsidRDefault="00C93636" w:rsidP="005E0FF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Сети ГВС</w:t>
            </w:r>
          </w:p>
        </w:tc>
      </w:tr>
      <w:tr w:rsidR="00AF472B" w:rsidRPr="001301D5" w:rsidTr="005E0FF7">
        <w:trPr>
          <w:trHeight w:val="315"/>
        </w:trPr>
        <w:tc>
          <w:tcPr>
            <w:tcW w:w="2139" w:type="dxa"/>
          </w:tcPr>
          <w:p w:rsidR="00AF472B" w:rsidRDefault="00AF472B" w:rsidP="005E0FF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c>
          <w:tcPr>
            <w:tcW w:w="1701" w:type="dxa"/>
            <w:shd w:val="clear" w:color="auto" w:fill="auto"/>
          </w:tcPr>
          <w:p w:rsidR="00AF472B" w:rsidRDefault="00AF472B" w:rsidP="005E0FF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32</w:t>
            </w:r>
          </w:p>
        </w:tc>
        <w:tc>
          <w:tcPr>
            <w:tcW w:w="1701" w:type="dxa"/>
            <w:shd w:val="clear" w:color="auto" w:fill="auto"/>
          </w:tcPr>
          <w:p w:rsidR="00AF472B" w:rsidRPr="002B2699" w:rsidRDefault="00AF472B" w:rsidP="00633CF5">
            <w:pPr>
              <w:spacing w:after="0" w:line="240" w:lineRule="auto"/>
              <w:jc w:val="center"/>
              <w:rPr>
                <w:rFonts w:ascii="Times New Roman" w:eastAsia="Times New Roman" w:hAnsi="Times New Roman"/>
                <w:sz w:val="24"/>
                <w:szCs w:val="24"/>
                <w:lang w:eastAsia="ru-RU"/>
              </w:rPr>
            </w:pPr>
            <w:r w:rsidRPr="002B2699">
              <w:rPr>
                <w:rFonts w:ascii="Times New Roman" w:eastAsia="Times New Roman" w:hAnsi="Times New Roman"/>
                <w:sz w:val="24"/>
                <w:szCs w:val="24"/>
                <w:lang w:eastAsia="ru-RU"/>
              </w:rPr>
              <w:t>надземная</w:t>
            </w:r>
          </w:p>
        </w:tc>
        <w:tc>
          <w:tcPr>
            <w:tcW w:w="1968" w:type="dxa"/>
            <w:shd w:val="clear" w:color="auto" w:fill="auto"/>
          </w:tcPr>
          <w:p w:rsidR="00AF472B" w:rsidRDefault="00CF39DF" w:rsidP="005E0FF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22,5</w:t>
            </w:r>
          </w:p>
        </w:tc>
        <w:tc>
          <w:tcPr>
            <w:tcW w:w="2109" w:type="dxa"/>
          </w:tcPr>
          <w:p w:rsidR="00AF472B" w:rsidRDefault="00CF39DF" w:rsidP="005E0FF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45</w:t>
            </w:r>
          </w:p>
        </w:tc>
      </w:tr>
      <w:tr w:rsidR="00AF472B" w:rsidRPr="001301D5" w:rsidTr="005E0FF7">
        <w:trPr>
          <w:trHeight w:val="315"/>
        </w:trPr>
        <w:tc>
          <w:tcPr>
            <w:tcW w:w="2139" w:type="dxa"/>
          </w:tcPr>
          <w:p w:rsidR="00AF472B" w:rsidRDefault="00AF472B" w:rsidP="005E0FF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40</w:t>
            </w:r>
          </w:p>
        </w:tc>
        <w:tc>
          <w:tcPr>
            <w:tcW w:w="1701" w:type="dxa"/>
            <w:shd w:val="clear" w:color="auto" w:fill="auto"/>
          </w:tcPr>
          <w:p w:rsidR="00AF472B" w:rsidRDefault="00AF472B" w:rsidP="005E0FF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45</w:t>
            </w:r>
          </w:p>
        </w:tc>
        <w:tc>
          <w:tcPr>
            <w:tcW w:w="1701" w:type="dxa"/>
            <w:shd w:val="clear" w:color="auto" w:fill="auto"/>
          </w:tcPr>
          <w:p w:rsidR="00AF472B" w:rsidRPr="002B2699" w:rsidRDefault="00AF472B" w:rsidP="00633CF5">
            <w:pPr>
              <w:spacing w:after="0" w:line="240" w:lineRule="auto"/>
              <w:jc w:val="center"/>
              <w:rPr>
                <w:rFonts w:ascii="Times New Roman" w:eastAsia="Times New Roman" w:hAnsi="Times New Roman"/>
                <w:sz w:val="24"/>
                <w:szCs w:val="24"/>
                <w:lang w:eastAsia="ru-RU"/>
              </w:rPr>
            </w:pPr>
            <w:r w:rsidRPr="002B2699">
              <w:rPr>
                <w:rFonts w:ascii="Times New Roman" w:eastAsia="Times New Roman" w:hAnsi="Times New Roman"/>
                <w:sz w:val="24"/>
                <w:szCs w:val="24"/>
                <w:lang w:eastAsia="ru-RU"/>
              </w:rPr>
              <w:t>надземная</w:t>
            </w:r>
          </w:p>
        </w:tc>
        <w:tc>
          <w:tcPr>
            <w:tcW w:w="1968" w:type="dxa"/>
            <w:shd w:val="clear" w:color="auto" w:fill="auto"/>
          </w:tcPr>
          <w:p w:rsidR="00AF472B" w:rsidRDefault="00CF39DF" w:rsidP="005E0FF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160</w:t>
            </w:r>
          </w:p>
        </w:tc>
        <w:tc>
          <w:tcPr>
            <w:tcW w:w="2109" w:type="dxa"/>
          </w:tcPr>
          <w:p w:rsidR="00AF472B" w:rsidRDefault="00CF39DF" w:rsidP="005E0FF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320</w:t>
            </w:r>
          </w:p>
        </w:tc>
      </w:tr>
      <w:tr w:rsidR="00AF472B" w:rsidRPr="001301D5" w:rsidTr="005E0FF7">
        <w:trPr>
          <w:trHeight w:val="315"/>
        </w:trPr>
        <w:tc>
          <w:tcPr>
            <w:tcW w:w="2139" w:type="dxa"/>
          </w:tcPr>
          <w:p w:rsidR="00AF472B" w:rsidRDefault="00AF472B" w:rsidP="005E0FF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50</w:t>
            </w:r>
          </w:p>
        </w:tc>
        <w:tc>
          <w:tcPr>
            <w:tcW w:w="1701" w:type="dxa"/>
            <w:shd w:val="clear" w:color="auto" w:fill="auto"/>
          </w:tcPr>
          <w:p w:rsidR="00AF472B" w:rsidRDefault="00AF472B" w:rsidP="005E0FF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57</w:t>
            </w:r>
          </w:p>
        </w:tc>
        <w:tc>
          <w:tcPr>
            <w:tcW w:w="1701" w:type="dxa"/>
            <w:shd w:val="clear" w:color="auto" w:fill="auto"/>
          </w:tcPr>
          <w:p w:rsidR="00AF472B" w:rsidRPr="00690E8D" w:rsidRDefault="00AF472B" w:rsidP="00633CF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надземная</w:t>
            </w:r>
          </w:p>
        </w:tc>
        <w:tc>
          <w:tcPr>
            <w:tcW w:w="1968" w:type="dxa"/>
            <w:shd w:val="clear" w:color="auto" w:fill="auto"/>
          </w:tcPr>
          <w:p w:rsidR="00AF472B" w:rsidRDefault="00CF39DF" w:rsidP="005E0FF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730</w:t>
            </w:r>
          </w:p>
        </w:tc>
        <w:tc>
          <w:tcPr>
            <w:tcW w:w="2109" w:type="dxa"/>
          </w:tcPr>
          <w:p w:rsidR="00AF472B" w:rsidRDefault="00CF39DF" w:rsidP="005E0FF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1460</w:t>
            </w:r>
          </w:p>
        </w:tc>
      </w:tr>
      <w:tr w:rsidR="00AF472B" w:rsidRPr="001301D5" w:rsidTr="005E0FF7">
        <w:trPr>
          <w:trHeight w:val="315"/>
        </w:trPr>
        <w:tc>
          <w:tcPr>
            <w:tcW w:w="2139" w:type="dxa"/>
          </w:tcPr>
          <w:p w:rsidR="00AF472B" w:rsidRDefault="00CF39DF" w:rsidP="005E0FF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65</w:t>
            </w:r>
          </w:p>
        </w:tc>
        <w:tc>
          <w:tcPr>
            <w:tcW w:w="1701" w:type="dxa"/>
            <w:shd w:val="clear" w:color="auto" w:fill="auto"/>
          </w:tcPr>
          <w:p w:rsidR="00AF472B" w:rsidRDefault="00AF472B" w:rsidP="005E0FF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76</w:t>
            </w:r>
          </w:p>
        </w:tc>
        <w:tc>
          <w:tcPr>
            <w:tcW w:w="1701" w:type="dxa"/>
            <w:shd w:val="clear" w:color="auto" w:fill="auto"/>
          </w:tcPr>
          <w:p w:rsidR="00AF472B" w:rsidRPr="00690E8D" w:rsidRDefault="00AF472B" w:rsidP="00633CF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надземная</w:t>
            </w:r>
          </w:p>
        </w:tc>
        <w:tc>
          <w:tcPr>
            <w:tcW w:w="1968" w:type="dxa"/>
            <w:shd w:val="clear" w:color="auto" w:fill="auto"/>
          </w:tcPr>
          <w:p w:rsidR="00AF472B" w:rsidRDefault="00CF39DF" w:rsidP="005E0FF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458,5</w:t>
            </w:r>
          </w:p>
        </w:tc>
        <w:tc>
          <w:tcPr>
            <w:tcW w:w="2109" w:type="dxa"/>
          </w:tcPr>
          <w:p w:rsidR="00AF472B" w:rsidRDefault="00CF39DF" w:rsidP="005E0FF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917</w:t>
            </w:r>
          </w:p>
        </w:tc>
      </w:tr>
      <w:tr w:rsidR="00AF472B" w:rsidRPr="001301D5" w:rsidTr="005E0FF7">
        <w:trPr>
          <w:trHeight w:val="315"/>
        </w:trPr>
        <w:tc>
          <w:tcPr>
            <w:tcW w:w="2139" w:type="dxa"/>
          </w:tcPr>
          <w:p w:rsidR="00AF472B" w:rsidRDefault="00AF472B" w:rsidP="005E0FF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80</w:t>
            </w:r>
          </w:p>
        </w:tc>
        <w:tc>
          <w:tcPr>
            <w:tcW w:w="1701" w:type="dxa"/>
            <w:shd w:val="clear" w:color="auto" w:fill="auto"/>
          </w:tcPr>
          <w:p w:rsidR="00AF472B" w:rsidRDefault="00AF472B" w:rsidP="005E0FF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89</w:t>
            </w:r>
          </w:p>
        </w:tc>
        <w:tc>
          <w:tcPr>
            <w:tcW w:w="1701" w:type="dxa"/>
            <w:shd w:val="clear" w:color="auto" w:fill="auto"/>
          </w:tcPr>
          <w:p w:rsidR="00AF472B" w:rsidRPr="002B2699" w:rsidRDefault="00AF472B" w:rsidP="00633CF5">
            <w:pPr>
              <w:spacing w:after="0" w:line="240" w:lineRule="auto"/>
              <w:jc w:val="center"/>
              <w:rPr>
                <w:rFonts w:ascii="Times New Roman" w:eastAsia="Times New Roman" w:hAnsi="Times New Roman"/>
                <w:sz w:val="24"/>
                <w:szCs w:val="24"/>
                <w:lang w:eastAsia="ru-RU"/>
              </w:rPr>
            </w:pPr>
            <w:r w:rsidRPr="002B2699">
              <w:rPr>
                <w:rFonts w:ascii="Times New Roman" w:eastAsia="Times New Roman" w:hAnsi="Times New Roman"/>
                <w:sz w:val="24"/>
                <w:szCs w:val="24"/>
                <w:lang w:eastAsia="ru-RU"/>
              </w:rPr>
              <w:t>надземная</w:t>
            </w:r>
          </w:p>
        </w:tc>
        <w:tc>
          <w:tcPr>
            <w:tcW w:w="1968" w:type="dxa"/>
            <w:shd w:val="clear" w:color="auto" w:fill="auto"/>
          </w:tcPr>
          <w:p w:rsidR="00AF472B" w:rsidRDefault="00CF39DF" w:rsidP="00AF472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1010</w:t>
            </w:r>
          </w:p>
        </w:tc>
        <w:tc>
          <w:tcPr>
            <w:tcW w:w="2109" w:type="dxa"/>
          </w:tcPr>
          <w:p w:rsidR="00AF472B" w:rsidRDefault="00CF39DF" w:rsidP="00AF472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2020</w:t>
            </w:r>
          </w:p>
        </w:tc>
      </w:tr>
      <w:tr w:rsidR="00AF472B" w:rsidRPr="001301D5" w:rsidTr="005E0FF7">
        <w:trPr>
          <w:trHeight w:val="315"/>
        </w:trPr>
        <w:tc>
          <w:tcPr>
            <w:tcW w:w="2139" w:type="dxa"/>
          </w:tcPr>
          <w:p w:rsidR="00AF472B" w:rsidRDefault="00AF472B" w:rsidP="005E0FF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100</w:t>
            </w:r>
          </w:p>
        </w:tc>
        <w:tc>
          <w:tcPr>
            <w:tcW w:w="1701" w:type="dxa"/>
            <w:shd w:val="clear" w:color="auto" w:fill="auto"/>
          </w:tcPr>
          <w:p w:rsidR="00AF472B" w:rsidRDefault="00AF472B" w:rsidP="005E0FF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108</w:t>
            </w:r>
          </w:p>
        </w:tc>
        <w:tc>
          <w:tcPr>
            <w:tcW w:w="1701" w:type="dxa"/>
            <w:shd w:val="clear" w:color="auto" w:fill="auto"/>
          </w:tcPr>
          <w:p w:rsidR="00AF472B" w:rsidRPr="002B2699" w:rsidRDefault="00AF472B" w:rsidP="00633CF5">
            <w:pPr>
              <w:spacing w:after="0" w:line="240" w:lineRule="auto"/>
              <w:jc w:val="center"/>
              <w:rPr>
                <w:rFonts w:ascii="Times New Roman" w:eastAsia="Times New Roman" w:hAnsi="Times New Roman"/>
                <w:sz w:val="24"/>
                <w:szCs w:val="24"/>
                <w:lang w:eastAsia="ru-RU"/>
              </w:rPr>
            </w:pPr>
            <w:r w:rsidRPr="002B2699">
              <w:rPr>
                <w:rFonts w:ascii="Times New Roman" w:eastAsia="Times New Roman" w:hAnsi="Times New Roman"/>
                <w:sz w:val="24"/>
                <w:szCs w:val="24"/>
                <w:lang w:eastAsia="ru-RU"/>
              </w:rPr>
              <w:t>надземная</w:t>
            </w:r>
          </w:p>
        </w:tc>
        <w:tc>
          <w:tcPr>
            <w:tcW w:w="1968" w:type="dxa"/>
            <w:shd w:val="clear" w:color="auto" w:fill="auto"/>
          </w:tcPr>
          <w:p w:rsidR="00AF472B" w:rsidRDefault="00CF39DF" w:rsidP="005E0FF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2260</w:t>
            </w:r>
          </w:p>
        </w:tc>
        <w:tc>
          <w:tcPr>
            <w:tcW w:w="2109" w:type="dxa"/>
          </w:tcPr>
          <w:p w:rsidR="00AF472B" w:rsidRDefault="00CF39DF" w:rsidP="005E0FF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4520</w:t>
            </w:r>
          </w:p>
        </w:tc>
      </w:tr>
      <w:tr w:rsidR="00CF39DF" w:rsidRPr="001301D5" w:rsidTr="005E0FF7">
        <w:trPr>
          <w:trHeight w:val="315"/>
        </w:trPr>
        <w:tc>
          <w:tcPr>
            <w:tcW w:w="2139" w:type="dxa"/>
          </w:tcPr>
          <w:p w:rsidR="00CF39DF" w:rsidRDefault="00CF39DF" w:rsidP="005E0FF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125</w:t>
            </w:r>
          </w:p>
        </w:tc>
        <w:tc>
          <w:tcPr>
            <w:tcW w:w="1701" w:type="dxa"/>
            <w:shd w:val="clear" w:color="auto" w:fill="auto"/>
          </w:tcPr>
          <w:p w:rsidR="00CF39DF" w:rsidRDefault="00CF39DF" w:rsidP="005E0FF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133</w:t>
            </w:r>
          </w:p>
        </w:tc>
        <w:tc>
          <w:tcPr>
            <w:tcW w:w="1701" w:type="dxa"/>
            <w:shd w:val="clear" w:color="auto" w:fill="auto"/>
          </w:tcPr>
          <w:p w:rsidR="00CF39DF" w:rsidRPr="002B2699" w:rsidRDefault="00CF39DF" w:rsidP="00633CF5">
            <w:pPr>
              <w:spacing w:after="0" w:line="240" w:lineRule="auto"/>
              <w:jc w:val="center"/>
              <w:rPr>
                <w:rFonts w:ascii="Times New Roman" w:eastAsia="Times New Roman" w:hAnsi="Times New Roman"/>
                <w:sz w:val="24"/>
                <w:szCs w:val="24"/>
                <w:lang w:eastAsia="ru-RU"/>
              </w:rPr>
            </w:pPr>
            <w:r w:rsidRPr="002B2699">
              <w:rPr>
                <w:rFonts w:ascii="Times New Roman" w:eastAsia="Times New Roman" w:hAnsi="Times New Roman"/>
                <w:sz w:val="24"/>
                <w:szCs w:val="24"/>
                <w:lang w:eastAsia="ru-RU"/>
              </w:rPr>
              <w:t>надземная</w:t>
            </w:r>
          </w:p>
        </w:tc>
        <w:tc>
          <w:tcPr>
            <w:tcW w:w="1968" w:type="dxa"/>
            <w:shd w:val="clear" w:color="auto" w:fill="auto"/>
          </w:tcPr>
          <w:p w:rsidR="00CF39DF" w:rsidRDefault="00CF39DF" w:rsidP="005E0FF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745</w:t>
            </w:r>
          </w:p>
        </w:tc>
        <w:tc>
          <w:tcPr>
            <w:tcW w:w="2109" w:type="dxa"/>
          </w:tcPr>
          <w:p w:rsidR="00CF39DF" w:rsidRDefault="00CF39DF" w:rsidP="005E0FF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1490</w:t>
            </w:r>
          </w:p>
        </w:tc>
      </w:tr>
      <w:tr w:rsidR="00CF39DF" w:rsidRPr="001301D5" w:rsidTr="005E0FF7">
        <w:trPr>
          <w:trHeight w:val="315"/>
        </w:trPr>
        <w:tc>
          <w:tcPr>
            <w:tcW w:w="2139" w:type="dxa"/>
          </w:tcPr>
          <w:p w:rsidR="00CF39DF" w:rsidRDefault="00CF39DF" w:rsidP="005E0FF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150</w:t>
            </w:r>
          </w:p>
        </w:tc>
        <w:tc>
          <w:tcPr>
            <w:tcW w:w="1701" w:type="dxa"/>
            <w:shd w:val="clear" w:color="auto" w:fill="auto"/>
          </w:tcPr>
          <w:p w:rsidR="00CF39DF" w:rsidRDefault="00CF39DF" w:rsidP="005E0FF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159</w:t>
            </w:r>
          </w:p>
        </w:tc>
        <w:tc>
          <w:tcPr>
            <w:tcW w:w="1701" w:type="dxa"/>
            <w:shd w:val="clear" w:color="auto" w:fill="auto"/>
          </w:tcPr>
          <w:p w:rsidR="00CF39DF" w:rsidRPr="002B2699" w:rsidRDefault="00CF39DF" w:rsidP="00633CF5">
            <w:pPr>
              <w:spacing w:after="0" w:line="240" w:lineRule="auto"/>
              <w:jc w:val="center"/>
              <w:rPr>
                <w:rFonts w:ascii="Times New Roman" w:eastAsia="Times New Roman" w:hAnsi="Times New Roman"/>
                <w:sz w:val="24"/>
                <w:szCs w:val="24"/>
                <w:lang w:eastAsia="ru-RU"/>
              </w:rPr>
            </w:pPr>
            <w:r w:rsidRPr="002B2699">
              <w:rPr>
                <w:rFonts w:ascii="Times New Roman" w:eastAsia="Times New Roman" w:hAnsi="Times New Roman"/>
                <w:sz w:val="24"/>
                <w:szCs w:val="24"/>
                <w:lang w:eastAsia="ru-RU"/>
              </w:rPr>
              <w:t>надземная</w:t>
            </w:r>
          </w:p>
        </w:tc>
        <w:tc>
          <w:tcPr>
            <w:tcW w:w="1968" w:type="dxa"/>
            <w:shd w:val="clear" w:color="auto" w:fill="auto"/>
          </w:tcPr>
          <w:p w:rsidR="00CF39DF" w:rsidRDefault="00CF39DF" w:rsidP="005E0FF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3065</w:t>
            </w:r>
          </w:p>
        </w:tc>
        <w:tc>
          <w:tcPr>
            <w:tcW w:w="2109" w:type="dxa"/>
          </w:tcPr>
          <w:p w:rsidR="00CF39DF" w:rsidRDefault="00CF39DF" w:rsidP="005E0FF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6013</w:t>
            </w:r>
          </w:p>
        </w:tc>
      </w:tr>
    </w:tbl>
    <w:p w:rsidR="004D5DA1" w:rsidRDefault="004D5DA1" w:rsidP="002823B8">
      <w:pPr>
        <w:pStyle w:val="11"/>
        <w:shd w:val="clear" w:color="auto" w:fill="auto"/>
        <w:tabs>
          <w:tab w:val="left" w:pos="875"/>
        </w:tabs>
        <w:spacing w:before="0" w:line="288" w:lineRule="auto"/>
        <w:ind w:firstLine="539"/>
        <w:rPr>
          <w:sz w:val="28"/>
          <w:szCs w:val="28"/>
        </w:rPr>
      </w:pPr>
    </w:p>
    <w:p w:rsidR="00F13FF4" w:rsidRDefault="00F13FF4" w:rsidP="002823B8">
      <w:pPr>
        <w:pStyle w:val="11"/>
        <w:shd w:val="clear" w:color="auto" w:fill="auto"/>
        <w:tabs>
          <w:tab w:val="left" w:pos="875"/>
        </w:tabs>
        <w:spacing w:before="0" w:line="288" w:lineRule="auto"/>
        <w:ind w:firstLine="539"/>
        <w:rPr>
          <w:sz w:val="28"/>
          <w:szCs w:val="28"/>
        </w:rPr>
      </w:pPr>
      <w:r>
        <w:rPr>
          <w:sz w:val="28"/>
          <w:szCs w:val="28"/>
        </w:rPr>
        <w:t>Общая длина</w:t>
      </w:r>
      <w:r w:rsidR="00C93636">
        <w:rPr>
          <w:sz w:val="28"/>
          <w:szCs w:val="28"/>
        </w:rPr>
        <w:t xml:space="preserve"> теплотрасс - </w:t>
      </w:r>
      <w:r w:rsidR="00D41F37">
        <w:rPr>
          <w:sz w:val="28"/>
          <w:szCs w:val="28"/>
        </w:rPr>
        <w:t>7516</w:t>
      </w:r>
      <w:r w:rsidR="00C93636">
        <w:rPr>
          <w:sz w:val="28"/>
          <w:szCs w:val="28"/>
        </w:rPr>
        <w:t xml:space="preserve"> м. </w:t>
      </w:r>
    </w:p>
    <w:p w:rsidR="002823B8" w:rsidRPr="00F256A0" w:rsidRDefault="002823B8" w:rsidP="002823B8">
      <w:pPr>
        <w:pStyle w:val="11"/>
        <w:shd w:val="clear" w:color="auto" w:fill="auto"/>
        <w:tabs>
          <w:tab w:val="left" w:pos="875"/>
        </w:tabs>
        <w:spacing w:before="0" w:line="288" w:lineRule="auto"/>
        <w:ind w:firstLine="539"/>
        <w:rPr>
          <w:sz w:val="28"/>
          <w:szCs w:val="28"/>
        </w:rPr>
      </w:pPr>
      <w:r>
        <w:rPr>
          <w:sz w:val="28"/>
          <w:szCs w:val="28"/>
        </w:rPr>
        <w:t>В качестве изоляционного материала применяется тепловые маты (</w:t>
      </w:r>
      <w:r w:rsidR="005F48D9">
        <w:rPr>
          <w:sz w:val="28"/>
          <w:szCs w:val="28"/>
        </w:rPr>
        <w:t>минвата</w:t>
      </w:r>
      <w:r>
        <w:rPr>
          <w:sz w:val="28"/>
          <w:szCs w:val="28"/>
        </w:rPr>
        <w:t xml:space="preserve">), покровный слой – оцинкованный металл. </w:t>
      </w:r>
      <w:r w:rsidR="00F256A0">
        <w:rPr>
          <w:sz w:val="28"/>
          <w:szCs w:val="28"/>
        </w:rPr>
        <w:t xml:space="preserve"> </w:t>
      </w:r>
    </w:p>
    <w:p w:rsidR="003B37C8" w:rsidRDefault="004B3D4E" w:rsidP="004B3D4E">
      <w:pPr>
        <w:pStyle w:val="11"/>
        <w:shd w:val="clear" w:color="auto" w:fill="auto"/>
        <w:tabs>
          <w:tab w:val="left" w:pos="875"/>
        </w:tabs>
        <w:spacing w:before="0" w:line="288" w:lineRule="auto"/>
        <w:ind w:firstLine="539"/>
        <w:rPr>
          <w:sz w:val="28"/>
          <w:szCs w:val="28"/>
        </w:rPr>
      </w:pPr>
      <w:r>
        <w:rPr>
          <w:sz w:val="28"/>
          <w:szCs w:val="28"/>
        </w:rPr>
        <w:t>На основании проведенн</w:t>
      </w:r>
      <w:r w:rsidR="00224C28">
        <w:rPr>
          <w:sz w:val="28"/>
          <w:szCs w:val="28"/>
        </w:rPr>
        <w:t>ых</w:t>
      </w:r>
      <w:r>
        <w:rPr>
          <w:sz w:val="28"/>
          <w:szCs w:val="28"/>
        </w:rPr>
        <w:t xml:space="preserve"> гидравлическ</w:t>
      </w:r>
      <w:r w:rsidR="00224C28">
        <w:rPr>
          <w:sz w:val="28"/>
          <w:szCs w:val="28"/>
        </w:rPr>
        <w:t>их</w:t>
      </w:r>
      <w:r>
        <w:rPr>
          <w:sz w:val="28"/>
          <w:szCs w:val="28"/>
        </w:rPr>
        <w:t xml:space="preserve"> расчет</w:t>
      </w:r>
      <w:r w:rsidR="00224C28">
        <w:rPr>
          <w:sz w:val="28"/>
          <w:szCs w:val="28"/>
        </w:rPr>
        <w:t>ов</w:t>
      </w:r>
      <w:r>
        <w:rPr>
          <w:sz w:val="28"/>
          <w:szCs w:val="28"/>
        </w:rPr>
        <w:t xml:space="preserve"> можно сделать вывод, что существующие тепловые сети котельной позволяют производить теплоснабжение </w:t>
      </w:r>
      <w:r w:rsidR="00185070">
        <w:rPr>
          <w:sz w:val="28"/>
          <w:szCs w:val="28"/>
        </w:rPr>
        <w:t>подключенных</w:t>
      </w:r>
      <w:r w:rsidR="00185070" w:rsidRPr="00185070">
        <w:rPr>
          <w:sz w:val="28"/>
          <w:szCs w:val="28"/>
        </w:rPr>
        <w:t xml:space="preserve"> </w:t>
      </w:r>
      <w:r>
        <w:rPr>
          <w:sz w:val="28"/>
          <w:szCs w:val="28"/>
        </w:rPr>
        <w:t>потребителей в полном объеме</w:t>
      </w:r>
      <w:r w:rsidR="00487237">
        <w:rPr>
          <w:sz w:val="28"/>
          <w:szCs w:val="28"/>
        </w:rPr>
        <w:t>.</w:t>
      </w:r>
      <w:r>
        <w:rPr>
          <w:sz w:val="28"/>
          <w:szCs w:val="28"/>
        </w:rPr>
        <w:t xml:space="preserve"> </w:t>
      </w:r>
    </w:p>
    <w:p w:rsidR="00CB78D0" w:rsidRDefault="00CB78D0" w:rsidP="005D1B8C">
      <w:pPr>
        <w:pStyle w:val="14"/>
        <w:tabs>
          <w:tab w:val="left" w:pos="0"/>
        </w:tabs>
        <w:spacing w:before="0" w:after="0" w:line="288" w:lineRule="auto"/>
        <w:ind w:firstLine="567"/>
        <w:rPr>
          <w:spacing w:val="0"/>
          <w:szCs w:val="28"/>
        </w:rPr>
      </w:pPr>
    </w:p>
    <w:p w:rsidR="002375FF" w:rsidRDefault="00174C67" w:rsidP="00C37B33">
      <w:pPr>
        <w:pStyle w:val="11"/>
        <w:shd w:val="clear" w:color="auto" w:fill="auto"/>
        <w:tabs>
          <w:tab w:val="left" w:pos="0"/>
        </w:tabs>
        <w:spacing w:before="0" w:line="288" w:lineRule="auto"/>
        <w:ind w:firstLine="567"/>
        <w:rPr>
          <w:sz w:val="28"/>
          <w:szCs w:val="28"/>
        </w:rPr>
      </w:pPr>
      <w:r>
        <w:rPr>
          <w:sz w:val="28"/>
          <w:szCs w:val="28"/>
        </w:rPr>
        <w:t>1.4</w:t>
      </w:r>
      <w:r w:rsidR="002375FF">
        <w:rPr>
          <w:sz w:val="28"/>
          <w:szCs w:val="28"/>
        </w:rPr>
        <w:t xml:space="preserve"> </w:t>
      </w:r>
      <w:r w:rsidR="000B60CD" w:rsidRPr="00C347E4">
        <w:rPr>
          <w:sz w:val="28"/>
          <w:szCs w:val="28"/>
        </w:rPr>
        <w:t>Зоны действия источников теплоснабжения</w:t>
      </w:r>
      <w:r w:rsidR="00C347E4" w:rsidRPr="00C347E4">
        <w:rPr>
          <w:sz w:val="28"/>
          <w:szCs w:val="28"/>
        </w:rPr>
        <w:t xml:space="preserve"> приведены в разделе </w:t>
      </w:r>
      <w:r w:rsidR="002375FF">
        <w:rPr>
          <w:sz w:val="28"/>
          <w:szCs w:val="28"/>
        </w:rPr>
        <w:t xml:space="preserve">           </w:t>
      </w:r>
      <w:r w:rsidR="00C37B33">
        <w:rPr>
          <w:sz w:val="28"/>
          <w:szCs w:val="28"/>
        </w:rPr>
        <w:t>2</w:t>
      </w:r>
      <w:r w:rsidR="00C347E4">
        <w:rPr>
          <w:sz w:val="28"/>
          <w:szCs w:val="28"/>
        </w:rPr>
        <w:t xml:space="preserve"> Утверждаемой части «</w:t>
      </w:r>
      <w:r w:rsidR="00C347E4" w:rsidRPr="00C347E4">
        <w:rPr>
          <w:sz w:val="28"/>
          <w:szCs w:val="28"/>
        </w:rPr>
        <w:t>Описание существующих и перспективных зон действия систем теплоснабжения и источников тепловой энергии</w:t>
      </w:r>
      <w:r w:rsidR="00C347E4">
        <w:rPr>
          <w:sz w:val="28"/>
          <w:szCs w:val="28"/>
        </w:rPr>
        <w:t>»</w:t>
      </w:r>
      <w:r w:rsidR="00C347E4" w:rsidRPr="00C347E4">
        <w:rPr>
          <w:sz w:val="28"/>
          <w:szCs w:val="28"/>
        </w:rPr>
        <w:t>.</w:t>
      </w:r>
      <w:r w:rsidR="008B5F43">
        <w:rPr>
          <w:sz w:val="28"/>
          <w:szCs w:val="28"/>
        </w:rPr>
        <w:t xml:space="preserve"> </w:t>
      </w:r>
    </w:p>
    <w:p w:rsidR="002375FF" w:rsidRDefault="002375FF" w:rsidP="002375FF">
      <w:pPr>
        <w:pStyle w:val="11"/>
        <w:shd w:val="clear" w:color="auto" w:fill="auto"/>
        <w:tabs>
          <w:tab w:val="left" w:pos="0"/>
        </w:tabs>
        <w:spacing w:before="0" w:line="288" w:lineRule="auto"/>
        <w:rPr>
          <w:sz w:val="28"/>
          <w:szCs w:val="28"/>
        </w:rPr>
      </w:pPr>
    </w:p>
    <w:p w:rsidR="000B60CD" w:rsidRPr="002375FF" w:rsidRDefault="002375FF" w:rsidP="00C37B33">
      <w:pPr>
        <w:pStyle w:val="11"/>
        <w:shd w:val="clear" w:color="auto" w:fill="auto"/>
        <w:tabs>
          <w:tab w:val="left" w:pos="0"/>
        </w:tabs>
        <w:spacing w:before="0" w:line="288" w:lineRule="auto"/>
        <w:ind w:firstLine="567"/>
        <w:rPr>
          <w:sz w:val="28"/>
          <w:szCs w:val="28"/>
        </w:rPr>
      </w:pPr>
      <w:r>
        <w:rPr>
          <w:sz w:val="28"/>
          <w:szCs w:val="28"/>
        </w:rPr>
        <w:t>1</w:t>
      </w:r>
      <w:r w:rsidRPr="002375FF">
        <w:rPr>
          <w:sz w:val="28"/>
          <w:szCs w:val="28"/>
        </w:rPr>
        <w:t>.5</w:t>
      </w:r>
      <w:r>
        <w:rPr>
          <w:sz w:val="28"/>
          <w:szCs w:val="28"/>
        </w:rPr>
        <w:t xml:space="preserve"> </w:t>
      </w:r>
      <w:r w:rsidR="000B60CD" w:rsidRPr="002375FF">
        <w:rPr>
          <w:sz w:val="28"/>
          <w:szCs w:val="28"/>
        </w:rPr>
        <w:t>Тепловые нагрузки потребите</w:t>
      </w:r>
      <w:r w:rsidR="00EB5991">
        <w:rPr>
          <w:sz w:val="28"/>
          <w:szCs w:val="28"/>
        </w:rPr>
        <w:t xml:space="preserve">лей </w:t>
      </w:r>
      <w:r w:rsidR="008B119F" w:rsidRPr="002375FF">
        <w:rPr>
          <w:sz w:val="28"/>
          <w:szCs w:val="28"/>
        </w:rPr>
        <w:t xml:space="preserve">в зонах действия источников </w:t>
      </w:r>
      <w:r w:rsidR="000B60CD" w:rsidRPr="002375FF">
        <w:rPr>
          <w:sz w:val="28"/>
          <w:szCs w:val="28"/>
        </w:rPr>
        <w:t>теплоснабжения</w:t>
      </w:r>
      <w:r w:rsidR="008B5F43" w:rsidRPr="002375FF">
        <w:rPr>
          <w:sz w:val="28"/>
          <w:szCs w:val="28"/>
        </w:rPr>
        <w:t xml:space="preserve"> представлены в </w:t>
      </w:r>
      <w:r w:rsidR="005B4071" w:rsidRPr="002375FF">
        <w:rPr>
          <w:sz w:val="28"/>
          <w:szCs w:val="28"/>
        </w:rPr>
        <w:t>Т</w:t>
      </w:r>
      <w:r w:rsidR="008B5F43" w:rsidRPr="002375FF">
        <w:rPr>
          <w:sz w:val="28"/>
          <w:szCs w:val="28"/>
        </w:rPr>
        <w:t>аблице</w:t>
      </w:r>
      <w:r w:rsidR="000B60CD" w:rsidRPr="002375FF">
        <w:rPr>
          <w:sz w:val="28"/>
          <w:szCs w:val="28"/>
        </w:rPr>
        <w:t xml:space="preserve"> </w:t>
      </w:r>
      <w:r w:rsidR="005E64BD" w:rsidRPr="002375FF">
        <w:rPr>
          <w:sz w:val="28"/>
          <w:szCs w:val="28"/>
        </w:rPr>
        <w:t>5</w:t>
      </w:r>
      <w:r w:rsidR="008B5F43" w:rsidRPr="002375FF">
        <w:rPr>
          <w:sz w:val="28"/>
          <w:szCs w:val="28"/>
        </w:rPr>
        <w:t>.</w:t>
      </w:r>
    </w:p>
    <w:p w:rsidR="004207BF" w:rsidRPr="002375FF" w:rsidRDefault="004207BF" w:rsidP="008B5F43">
      <w:pPr>
        <w:pStyle w:val="11"/>
        <w:shd w:val="clear" w:color="auto" w:fill="auto"/>
        <w:tabs>
          <w:tab w:val="left" w:pos="888"/>
        </w:tabs>
        <w:spacing w:before="0" w:line="276" w:lineRule="auto"/>
        <w:ind w:right="20"/>
        <w:rPr>
          <w:sz w:val="28"/>
          <w:szCs w:val="28"/>
        </w:rPr>
      </w:pPr>
    </w:p>
    <w:p w:rsidR="008B5F43" w:rsidRDefault="008B5F43" w:rsidP="008B5F43">
      <w:pPr>
        <w:pStyle w:val="11"/>
        <w:shd w:val="clear" w:color="auto" w:fill="auto"/>
        <w:tabs>
          <w:tab w:val="left" w:pos="888"/>
        </w:tabs>
        <w:spacing w:before="0" w:line="276" w:lineRule="auto"/>
        <w:ind w:right="20"/>
        <w:rPr>
          <w:sz w:val="28"/>
          <w:szCs w:val="28"/>
        </w:rPr>
      </w:pPr>
      <w:r w:rsidRPr="00137080">
        <w:rPr>
          <w:sz w:val="28"/>
          <w:szCs w:val="28"/>
        </w:rPr>
        <w:t xml:space="preserve">Таблица </w:t>
      </w:r>
      <w:r w:rsidR="005E64BD" w:rsidRPr="00137080">
        <w:rPr>
          <w:sz w:val="28"/>
          <w:szCs w:val="28"/>
        </w:rPr>
        <w:t>5</w:t>
      </w:r>
      <w:r w:rsidRPr="00137080">
        <w:rPr>
          <w:sz w:val="28"/>
          <w:szCs w:val="28"/>
        </w:rPr>
        <w:t xml:space="preserve">. </w:t>
      </w:r>
      <w:r w:rsidR="00213F75" w:rsidRPr="00137080">
        <w:rPr>
          <w:sz w:val="28"/>
          <w:szCs w:val="28"/>
        </w:rPr>
        <w:t xml:space="preserve">Тепловые нагрузки потребителей </w:t>
      </w:r>
      <w:r w:rsidR="00F84DC1">
        <w:rPr>
          <w:sz w:val="28"/>
          <w:szCs w:val="28"/>
        </w:rPr>
        <w:t xml:space="preserve">и структура нагрузок </w:t>
      </w:r>
      <w:r w:rsidR="00213F75" w:rsidRPr="00137080">
        <w:rPr>
          <w:sz w:val="28"/>
          <w:szCs w:val="28"/>
        </w:rPr>
        <w:t>в зонах действия источников теплоснабжения.</w:t>
      </w:r>
    </w:p>
    <w:p w:rsidR="00F84DC1" w:rsidRPr="00213F75" w:rsidRDefault="00F84DC1" w:rsidP="008B5F43">
      <w:pPr>
        <w:pStyle w:val="11"/>
        <w:shd w:val="clear" w:color="auto" w:fill="auto"/>
        <w:tabs>
          <w:tab w:val="left" w:pos="888"/>
        </w:tabs>
        <w:spacing w:before="0" w:line="276" w:lineRule="auto"/>
        <w:ind w:right="2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1"/>
        <w:gridCol w:w="2081"/>
        <w:gridCol w:w="1692"/>
        <w:gridCol w:w="2148"/>
        <w:gridCol w:w="1703"/>
      </w:tblGrid>
      <w:tr w:rsidR="005E2980" w:rsidRPr="00531F01" w:rsidTr="00357C87">
        <w:trPr>
          <w:trHeight w:val="1405"/>
        </w:trPr>
        <w:tc>
          <w:tcPr>
            <w:tcW w:w="2231" w:type="dxa"/>
            <w:vAlign w:val="center"/>
          </w:tcPr>
          <w:p w:rsidR="005E2980" w:rsidRPr="00EA3B49" w:rsidRDefault="005E2980" w:rsidP="003C2D7F">
            <w:pPr>
              <w:pStyle w:val="11"/>
              <w:shd w:val="clear" w:color="auto" w:fill="auto"/>
              <w:tabs>
                <w:tab w:val="left" w:pos="888"/>
              </w:tabs>
              <w:spacing w:before="0" w:line="274" w:lineRule="exact"/>
              <w:ind w:right="20"/>
              <w:jc w:val="center"/>
              <w:rPr>
                <w:sz w:val="28"/>
                <w:szCs w:val="28"/>
              </w:rPr>
            </w:pPr>
            <w:r w:rsidRPr="00EA3B49">
              <w:rPr>
                <w:sz w:val="28"/>
                <w:szCs w:val="28"/>
              </w:rPr>
              <w:t>Наименование</w:t>
            </w:r>
          </w:p>
        </w:tc>
        <w:tc>
          <w:tcPr>
            <w:tcW w:w="2081" w:type="dxa"/>
            <w:vAlign w:val="center"/>
          </w:tcPr>
          <w:p w:rsidR="005E2980" w:rsidRPr="00EA3B49" w:rsidRDefault="005E2980" w:rsidP="003C2D7F">
            <w:pPr>
              <w:pStyle w:val="11"/>
              <w:shd w:val="clear" w:color="auto" w:fill="auto"/>
              <w:tabs>
                <w:tab w:val="left" w:pos="888"/>
              </w:tabs>
              <w:spacing w:before="0" w:line="274" w:lineRule="exact"/>
              <w:ind w:right="20"/>
              <w:jc w:val="center"/>
              <w:rPr>
                <w:sz w:val="28"/>
                <w:szCs w:val="28"/>
              </w:rPr>
            </w:pPr>
            <w:r w:rsidRPr="00EA3B49">
              <w:rPr>
                <w:sz w:val="28"/>
                <w:szCs w:val="28"/>
              </w:rPr>
              <w:t>Суммарная нагрузка, Гкал/ч</w:t>
            </w:r>
          </w:p>
        </w:tc>
        <w:tc>
          <w:tcPr>
            <w:tcW w:w="1692" w:type="dxa"/>
            <w:vAlign w:val="center"/>
          </w:tcPr>
          <w:p w:rsidR="005E2980" w:rsidRPr="00EA3B49" w:rsidRDefault="005E2980" w:rsidP="003C2D7F">
            <w:pPr>
              <w:pStyle w:val="11"/>
              <w:shd w:val="clear" w:color="auto" w:fill="auto"/>
              <w:tabs>
                <w:tab w:val="left" w:pos="888"/>
              </w:tabs>
              <w:spacing w:before="0" w:line="274" w:lineRule="exact"/>
              <w:ind w:right="20"/>
              <w:jc w:val="center"/>
              <w:rPr>
                <w:sz w:val="28"/>
                <w:szCs w:val="28"/>
              </w:rPr>
            </w:pPr>
            <w:r w:rsidRPr="00EA3B49">
              <w:rPr>
                <w:sz w:val="28"/>
                <w:szCs w:val="28"/>
              </w:rPr>
              <w:t>Нагрузка отопления, Гкал/ч</w:t>
            </w:r>
          </w:p>
        </w:tc>
        <w:tc>
          <w:tcPr>
            <w:tcW w:w="2148" w:type="dxa"/>
            <w:vAlign w:val="center"/>
          </w:tcPr>
          <w:p w:rsidR="005E2980" w:rsidRPr="00EA3B49" w:rsidRDefault="005E2980" w:rsidP="003C2D7F">
            <w:pPr>
              <w:pStyle w:val="11"/>
              <w:shd w:val="clear" w:color="auto" w:fill="auto"/>
              <w:tabs>
                <w:tab w:val="left" w:pos="888"/>
              </w:tabs>
              <w:spacing w:before="0" w:line="274" w:lineRule="exact"/>
              <w:ind w:right="20"/>
              <w:jc w:val="center"/>
              <w:rPr>
                <w:sz w:val="28"/>
                <w:szCs w:val="28"/>
              </w:rPr>
            </w:pPr>
            <w:r w:rsidRPr="00EA3B49">
              <w:rPr>
                <w:sz w:val="28"/>
                <w:szCs w:val="28"/>
              </w:rPr>
              <w:t>Нагрузка горячего водоснабжения, Гкал/ч</w:t>
            </w:r>
          </w:p>
        </w:tc>
        <w:tc>
          <w:tcPr>
            <w:tcW w:w="1703" w:type="dxa"/>
            <w:vAlign w:val="center"/>
          </w:tcPr>
          <w:p w:rsidR="005E2980" w:rsidRPr="00EA3B49" w:rsidRDefault="005E2980" w:rsidP="003C2D7F">
            <w:pPr>
              <w:pStyle w:val="11"/>
              <w:shd w:val="clear" w:color="auto" w:fill="auto"/>
              <w:tabs>
                <w:tab w:val="left" w:pos="888"/>
              </w:tabs>
              <w:spacing w:before="0" w:line="274" w:lineRule="exact"/>
              <w:ind w:right="20"/>
              <w:jc w:val="center"/>
              <w:rPr>
                <w:sz w:val="28"/>
                <w:szCs w:val="28"/>
              </w:rPr>
            </w:pPr>
            <w:r w:rsidRPr="00EA3B49">
              <w:rPr>
                <w:sz w:val="28"/>
                <w:szCs w:val="28"/>
              </w:rPr>
              <w:t>Нагрузка вентиляции, Гкал/ч</w:t>
            </w:r>
          </w:p>
        </w:tc>
      </w:tr>
      <w:tr w:rsidR="005E2980" w:rsidRPr="00EE0859" w:rsidTr="00357C87">
        <w:tc>
          <w:tcPr>
            <w:tcW w:w="2231" w:type="dxa"/>
          </w:tcPr>
          <w:p w:rsidR="005E2980" w:rsidRPr="00EA3B49" w:rsidRDefault="005E2980" w:rsidP="00EA3B49">
            <w:pPr>
              <w:pStyle w:val="11"/>
              <w:shd w:val="clear" w:color="auto" w:fill="auto"/>
              <w:tabs>
                <w:tab w:val="left" w:pos="888"/>
              </w:tabs>
              <w:spacing w:before="0" w:line="276" w:lineRule="auto"/>
              <w:jc w:val="left"/>
              <w:rPr>
                <w:sz w:val="28"/>
                <w:szCs w:val="28"/>
              </w:rPr>
            </w:pPr>
            <w:r w:rsidRPr="00EA3B49">
              <w:rPr>
                <w:sz w:val="28"/>
                <w:szCs w:val="28"/>
              </w:rPr>
              <w:t xml:space="preserve">Котельная </w:t>
            </w:r>
            <w:r w:rsidR="00185070" w:rsidRPr="00EA3B49">
              <w:rPr>
                <w:sz w:val="28"/>
                <w:szCs w:val="28"/>
              </w:rPr>
              <w:t>№ 1</w:t>
            </w:r>
          </w:p>
        </w:tc>
        <w:tc>
          <w:tcPr>
            <w:tcW w:w="2081" w:type="dxa"/>
          </w:tcPr>
          <w:p w:rsidR="005E2980" w:rsidRPr="00EA3B49" w:rsidRDefault="00EA517C" w:rsidP="00D41F37">
            <w:pPr>
              <w:pStyle w:val="11"/>
              <w:shd w:val="clear" w:color="auto" w:fill="auto"/>
              <w:tabs>
                <w:tab w:val="left" w:pos="888"/>
              </w:tabs>
              <w:spacing w:before="0" w:line="276" w:lineRule="auto"/>
              <w:jc w:val="center"/>
              <w:rPr>
                <w:sz w:val="28"/>
                <w:szCs w:val="28"/>
              </w:rPr>
            </w:pPr>
            <w:r>
              <w:rPr>
                <w:sz w:val="28"/>
                <w:szCs w:val="28"/>
              </w:rPr>
              <w:t>1,</w:t>
            </w:r>
            <w:r w:rsidR="00D41F37">
              <w:rPr>
                <w:sz w:val="28"/>
                <w:szCs w:val="28"/>
              </w:rPr>
              <w:t>965</w:t>
            </w:r>
          </w:p>
        </w:tc>
        <w:tc>
          <w:tcPr>
            <w:tcW w:w="1692" w:type="dxa"/>
          </w:tcPr>
          <w:p w:rsidR="005E2980" w:rsidRPr="00EA3B49" w:rsidRDefault="00D41F37" w:rsidP="00EA517C">
            <w:pPr>
              <w:pStyle w:val="11"/>
              <w:shd w:val="clear" w:color="auto" w:fill="auto"/>
              <w:tabs>
                <w:tab w:val="left" w:pos="888"/>
              </w:tabs>
              <w:spacing w:before="0" w:line="276" w:lineRule="auto"/>
              <w:jc w:val="center"/>
              <w:rPr>
                <w:sz w:val="28"/>
                <w:szCs w:val="28"/>
              </w:rPr>
            </w:pPr>
            <w:r>
              <w:rPr>
                <w:sz w:val="28"/>
                <w:szCs w:val="28"/>
              </w:rPr>
              <w:t>1,565</w:t>
            </w:r>
          </w:p>
        </w:tc>
        <w:tc>
          <w:tcPr>
            <w:tcW w:w="2148" w:type="dxa"/>
          </w:tcPr>
          <w:p w:rsidR="005E2980" w:rsidRPr="00EA3B49" w:rsidRDefault="005E2980" w:rsidP="00D41F37">
            <w:pPr>
              <w:pStyle w:val="11"/>
              <w:shd w:val="clear" w:color="auto" w:fill="auto"/>
              <w:tabs>
                <w:tab w:val="left" w:pos="888"/>
              </w:tabs>
              <w:spacing w:before="0" w:line="276" w:lineRule="auto"/>
              <w:jc w:val="center"/>
              <w:rPr>
                <w:sz w:val="28"/>
                <w:szCs w:val="28"/>
              </w:rPr>
            </w:pPr>
            <w:r w:rsidRPr="00EA3B49">
              <w:rPr>
                <w:sz w:val="28"/>
                <w:szCs w:val="28"/>
              </w:rPr>
              <w:t>0</w:t>
            </w:r>
            <w:r w:rsidR="00EA517C">
              <w:rPr>
                <w:sz w:val="28"/>
                <w:szCs w:val="28"/>
              </w:rPr>
              <w:t>,</w:t>
            </w:r>
            <w:r w:rsidR="00D41F37">
              <w:rPr>
                <w:sz w:val="28"/>
                <w:szCs w:val="28"/>
              </w:rPr>
              <w:t>4</w:t>
            </w:r>
          </w:p>
        </w:tc>
        <w:tc>
          <w:tcPr>
            <w:tcW w:w="1703" w:type="dxa"/>
          </w:tcPr>
          <w:p w:rsidR="005E2980" w:rsidRPr="00EA3B49" w:rsidRDefault="005E2980" w:rsidP="00EA3B49">
            <w:pPr>
              <w:pStyle w:val="11"/>
              <w:shd w:val="clear" w:color="auto" w:fill="auto"/>
              <w:tabs>
                <w:tab w:val="left" w:pos="888"/>
              </w:tabs>
              <w:spacing w:before="0" w:line="276" w:lineRule="auto"/>
              <w:jc w:val="center"/>
              <w:rPr>
                <w:sz w:val="28"/>
                <w:szCs w:val="28"/>
              </w:rPr>
            </w:pPr>
            <w:r w:rsidRPr="00EA3B49">
              <w:rPr>
                <w:sz w:val="28"/>
                <w:szCs w:val="28"/>
              </w:rPr>
              <w:t>0</w:t>
            </w:r>
          </w:p>
        </w:tc>
      </w:tr>
    </w:tbl>
    <w:p w:rsidR="00BB0004" w:rsidRDefault="00BB0004" w:rsidP="006B6563">
      <w:pPr>
        <w:pStyle w:val="11"/>
        <w:shd w:val="clear" w:color="auto" w:fill="auto"/>
        <w:tabs>
          <w:tab w:val="left" w:pos="0"/>
        </w:tabs>
        <w:spacing w:before="0" w:line="312" w:lineRule="auto"/>
        <w:ind w:right="23"/>
        <w:rPr>
          <w:sz w:val="28"/>
          <w:szCs w:val="28"/>
        </w:rPr>
      </w:pPr>
    </w:p>
    <w:p w:rsidR="004F3808" w:rsidRDefault="00034AA2" w:rsidP="008077EF">
      <w:pPr>
        <w:pStyle w:val="11"/>
        <w:numPr>
          <w:ilvl w:val="1"/>
          <w:numId w:val="27"/>
        </w:numPr>
        <w:shd w:val="clear" w:color="auto" w:fill="auto"/>
        <w:tabs>
          <w:tab w:val="left" w:pos="0"/>
        </w:tabs>
        <w:spacing w:before="0" w:line="312" w:lineRule="auto"/>
        <w:ind w:left="0" w:right="23" w:firstLine="567"/>
        <w:rPr>
          <w:sz w:val="28"/>
          <w:szCs w:val="28"/>
        </w:rPr>
      </w:pPr>
      <w:r>
        <w:rPr>
          <w:sz w:val="28"/>
          <w:szCs w:val="28"/>
        </w:rPr>
        <w:t>Балансы</w:t>
      </w:r>
      <w:r w:rsidR="00A1641C">
        <w:rPr>
          <w:sz w:val="28"/>
          <w:szCs w:val="28"/>
        </w:rPr>
        <w:t xml:space="preserve"> </w:t>
      </w:r>
      <w:r w:rsidR="005F48D9">
        <w:rPr>
          <w:sz w:val="28"/>
          <w:szCs w:val="28"/>
        </w:rPr>
        <w:t xml:space="preserve">существующей </w:t>
      </w:r>
      <w:r w:rsidR="00A1641C">
        <w:rPr>
          <w:sz w:val="28"/>
          <w:szCs w:val="28"/>
        </w:rPr>
        <w:t>тепловой мощности,</w:t>
      </w:r>
      <w:r w:rsidR="004F3808">
        <w:rPr>
          <w:sz w:val="28"/>
          <w:szCs w:val="28"/>
        </w:rPr>
        <w:t xml:space="preserve"> тепловой нагрузки</w:t>
      </w:r>
      <w:r>
        <w:rPr>
          <w:sz w:val="28"/>
          <w:szCs w:val="28"/>
        </w:rPr>
        <w:t xml:space="preserve"> и резерв </w:t>
      </w:r>
      <w:r w:rsidR="004F3808">
        <w:rPr>
          <w:sz w:val="28"/>
          <w:szCs w:val="28"/>
        </w:rPr>
        <w:t xml:space="preserve">мощности в зонах действия источников приведены в </w:t>
      </w:r>
      <w:r w:rsidR="002C4753">
        <w:rPr>
          <w:sz w:val="28"/>
          <w:szCs w:val="28"/>
        </w:rPr>
        <w:t>Т</w:t>
      </w:r>
      <w:r w:rsidR="004F3808">
        <w:rPr>
          <w:sz w:val="28"/>
          <w:szCs w:val="28"/>
        </w:rPr>
        <w:t xml:space="preserve">аблице </w:t>
      </w:r>
      <w:r w:rsidR="006D33A2">
        <w:rPr>
          <w:sz w:val="28"/>
          <w:szCs w:val="28"/>
        </w:rPr>
        <w:t>6</w:t>
      </w:r>
      <w:r w:rsidR="004F3808">
        <w:rPr>
          <w:sz w:val="28"/>
          <w:szCs w:val="28"/>
        </w:rPr>
        <w:t>.</w:t>
      </w:r>
    </w:p>
    <w:p w:rsidR="00034AA2" w:rsidRPr="00034AA2" w:rsidRDefault="00034AA2" w:rsidP="00034AA2">
      <w:pPr>
        <w:pStyle w:val="11"/>
        <w:shd w:val="clear" w:color="auto" w:fill="auto"/>
        <w:tabs>
          <w:tab w:val="left" w:pos="0"/>
        </w:tabs>
        <w:spacing w:before="0" w:line="312" w:lineRule="auto"/>
        <w:ind w:right="23"/>
        <w:rPr>
          <w:sz w:val="28"/>
          <w:szCs w:val="28"/>
        </w:rPr>
      </w:pPr>
    </w:p>
    <w:p w:rsidR="004F3808" w:rsidRPr="00C155EB" w:rsidRDefault="004F3808" w:rsidP="008077EF">
      <w:pPr>
        <w:pStyle w:val="11"/>
        <w:shd w:val="clear" w:color="auto" w:fill="auto"/>
        <w:tabs>
          <w:tab w:val="left" w:pos="0"/>
        </w:tabs>
        <w:spacing w:before="0" w:line="312" w:lineRule="auto"/>
        <w:ind w:right="23" w:firstLine="567"/>
        <w:rPr>
          <w:sz w:val="28"/>
          <w:szCs w:val="28"/>
        </w:rPr>
      </w:pPr>
      <w:r>
        <w:rPr>
          <w:sz w:val="28"/>
          <w:szCs w:val="28"/>
        </w:rPr>
        <w:t xml:space="preserve">Таблица </w:t>
      </w:r>
      <w:r w:rsidR="006D33A2">
        <w:rPr>
          <w:sz w:val="28"/>
          <w:szCs w:val="28"/>
        </w:rPr>
        <w:t>6</w:t>
      </w:r>
      <w:r>
        <w:rPr>
          <w:sz w:val="28"/>
          <w:szCs w:val="28"/>
        </w:rPr>
        <w:t>.</w:t>
      </w:r>
      <w:r w:rsidRPr="00FE5B74">
        <w:rPr>
          <w:sz w:val="28"/>
          <w:szCs w:val="28"/>
        </w:rPr>
        <w:t xml:space="preserve"> </w:t>
      </w:r>
      <w:r w:rsidR="00C155EB">
        <w:rPr>
          <w:sz w:val="28"/>
          <w:szCs w:val="28"/>
        </w:rPr>
        <w:t xml:space="preserve">Балансы </w:t>
      </w:r>
      <w:r w:rsidR="005F48D9">
        <w:rPr>
          <w:sz w:val="28"/>
          <w:szCs w:val="28"/>
        </w:rPr>
        <w:t xml:space="preserve">существующей </w:t>
      </w:r>
      <w:r w:rsidR="000047E8">
        <w:rPr>
          <w:sz w:val="28"/>
          <w:szCs w:val="28"/>
        </w:rPr>
        <w:t xml:space="preserve">установленной </w:t>
      </w:r>
      <w:r w:rsidR="00C155EB">
        <w:rPr>
          <w:sz w:val="28"/>
          <w:szCs w:val="28"/>
        </w:rPr>
        <w:t>тепловой мощности, тепловой нагрузки и резерв мощности.</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9"/>
        <w:gridCol w:w="1559"/>
        <w:gridCol w:w="2126"/>
        <w:gridCol w:w="1559"/>
      </w:tblGrid>
      <w:tr w:rsidR="004F3808" w:rsidRPr="00FE5B74" w:rsidTr="002B3EE1">
        <w:trPr>
          <w:trHeight w:val="1344"/>
        </w:trPr>
        <w:tc>
          <w:tcPr>
            <w:tcW w:w="4679" w:type="dxa"/>
            <w:vAlign w:val="center"/>
          </w:tcPr>
          <w:p w:rsidR="004F3808" w:rsidRPr="0095385B" w:rsidRDefault="004F3808" w:rsidP="002B3EE1">
            <w:pPr>
              <w:pStyle w:val="11"/>
              <w:shd w:val="clear" w:color="auto" w:fill="auto"/>
              <w:tabs>
                <w:tab w:val="left" w:pos="888"/>
              </w:tabs>
              <w:spacing w:before="0" w:line="274" w:lineRule="exact"/>
              <w:ind w:right="20"/>
              <w:jc w:val="center"/>
              <w:rPr>
                <w:sz w:val="28"/>
                <w:szCs w:val="28"/>
              </w:rPr>
            </w:pPr>
            <w:r w:rsidRPr="0095385B">
              <w:rPr>
                <w:sz w:val="28"/>
                <w:szCs w:val="28"/>
              </w:rPr>
              <w:t>Наименование</w:t>
            </w:r>
          </w:p>
        </w:tc>
        <w:tc>
          <w:tcPr>
            <w:tcW w:w="1559" w:type="dxa"/>
            <w:vAlign w:val="center"/>
          </w:tcPr>
          <w:p w:rsidR="004F3808" w:rsidRPr="0095385B" w:rsidRDefault="004F3808" w:rsidP="00A8216E">
            <w:pPr>
              <w:pStyle w:val="11"/>
              <w:shd w:val="clear" w:color="auto" w:fill="auto"/>
              <w:tabs>
                <w:tab w:val="left" w:pos="888"/>
              </w:tabs>
              <w:spacing w:before="0" w:line="274" w:lineRule="exact"/>
              <w:ind w:right="20"/>
              <w:jc w:val="center"/>
              <w:rPr>
                <w:sz w:val="28"/>
                <w:szCs w:val="28"/>
              </w:rPr>
            </w:pPr>
            <w:r w:rsidRPr="0095385B">
              <w:rPr>
                <w:sz w:val="28"/>
                <w:szCs w:val="28"/>
              </w:rPr>
              <w:t>Тепловая мощность, Гкал/ч</w:t>
            </w:r>
          </w:p>
        </w:tc>
        <w:tc>
          <w:tcPr>
            <w:tcW w:w="2126" w:type="dxa"/>
            <w:vAlign w:val="center"/>
          </w:tcPr>
          <w:p w:rsidR="004F3808" w:rsidRPr="0095385B" w:rsidRDefault="004F3808" w:rsidP="00A8216E">
            <w:pPr>
              <w:pStyle w:val="11"/>
              <w:shd w:val="clear" w:color="auto" w:fill="auto"/>
              <w:tabs>
                <w:tab w:val="left" w:pos="888"/>
              </w:tabs>
              <w:spacing w:before="0" w:line="274" w:lineRule="exact"/>
              <w:ind w:right="20"/>
              <w:jc w:val="center"/>
              <w:rPr>
                <w:sz w:val="28"/>
                <w:szCs w:val="28"/>
              </w:rPr>
            </w:pPr>
            <w:r w:rsidRPr="0095385B">
              <w:rPr>
                <w:sz w:val="28"/>
                <w:szCs w:val="28"/>
              </w:rPr>
              <w:t>Подключенная нагрузка, Гкал/ч</w:t>
            </w:r>
          </w:p>
        </w:tc>
        <w:tc>
          <w:tcPr>
            <w:tcW w:w="1559" w:type="dxa"/>
            <w:vAlign w:val="center"/>
          </w:tcPr>
          <w:p w:rsidR="004F3808" w:rsidRPr="0095385B" w:rsidRDefault="004F3808" w:rsidP="00A8216E">
            <w:pPr>
              <w:pStyle w:val="11"/>
              <w:shd w:val="clear" w:color="auto" w:fill="auto"/>
              <w:tabs>
                <w:tab w:val="left" w:pos="888"/>
              </w:tabs>
              <w:spacing w:before="0" w:line="274" w:lineRule="exact"/>
              <w:ind w:right="20"/>
              <w:jc w:val="center"/>
              <w:rPr>
                <w:sz w:val="28"/>
                <w:szCs w:val="28"/>
              </w:rPr>
            </w:pPr>
            <w:r w:rsidRPr="0095385B">
              <w:rPr>
                <w:sz w:val="28"/>
                <w:szCs w:val="28"/>
              </w:rPr>
              <w:t>Резерв мощности, Гкал/ч</w:t>
            </w:r>
          </w:p>
        </w:tc>
      </w:tr>
      <w:tr w:rsidR="004F3808" w:rsidRPr="00FE5B74" w:rsidTr="002B3EE1">
        <w:trPr>
          <w:trHeight w:val="499"/>
        </w:trPr>
        <w:tc>
          <w:tcPr>
            <w:tcW w:w="4679" w:type="dxa"/>
            <w:vAlign w:val="center"/>
          </w:tcPr>
          <w:p w:rsidR="004F3808" w:rsidRPr="009A5054" w:rsidRDefault="004F3808" w:rsidP="00475B91">
            <w:pPr>
              <w:spacing w:line="240" w:lineRule="auto"/>
              <w:rPr>
                <w:rFonts w:ascii="Times New Roman" w:hAnsi="Times New Roman"/>
                <w:sz w:val="28"/>
                <w:szCs w:val="28"/>
                <w:lang w:eastAsia="ru-RU"/>
              </w:rPr>
            </w:pPr>
            <w:r w:rsidRPr="009A5054">
              <w:rPr>
                <w:rFonts w:ascii="Times New Roman" w:hAnsi="Times New Roman"/>
                <w:sz w:val="28"/>
                <w:szCs w:val="28"/>
                <w:lang w:eastAsia="ru-RU"/>
              </w:rPr>
              <w:t xml:space="preserve">Котельная </w:t>
            </w:r>
            <w:r w:rsidR="00BB0004">
              <w:rPr>
                <w:rFonts w:ascii="Times New Roman" w:hAnsi="Times New Roman"/>
                <w:sz w:val="28"/>
                <w:szCs w:val="28"/>
                <w:lang w:eastAsia="ru-RU"/>
              </w:rPr>
              <w:t>№ 1</w:t>
            </w:r>
          </w:p>
        </w:tc>
        <w:tc>
          <w:tcPr>
            <w:tcW w:w="1559" w:type="dxa"/>
            <w:vAlign w:val="center"/>
          </w:tcPr>
          <w:p w:rsidR="004F3808" w:rsidRPr="0099128E" w:rsidRDefault="00D41F37" w:rsidP="00BB0004">
            <w:pPr>
              <w:spacing w:line="240" w:lineRule="auto"/>
              <w:ind w:left="459"/>
              <w:rPr>
                <w:rFonts w:ascii="Times New Roman" w:hAnsi="Times New Roman"/>
                <w:sz w:val="28"/>
                <w:szCs w:val="28"/>
                <w:lang w:eastAsia="ru-RU"/>
              </w:rPr>
            </w:pPr>
            <w:r>
              <w:rPr>
                <w:rFonts w:ascii="Times New Roman" w:hAnsi="Times New Roman"/>
                <w:sz w:val="28"/>
                <w:szCs w:val="28"/>
                <w:lang w:eastAsia="ru-RU"/>
              </w:rPr>
              <w:t>12,5</w:t>
            </w:r>
          </w:p>
        </w:tc>
        <w:tc>
          <w:tcPr>
            <w:tcW w:w="2126" w:type="dxa"/>
            <w:vAlign w:val="center"/>
          </w:tcPr>
          <w:p w:rsidR="004F3808" w:rsidRPr="0099128E" w:rsidRDefault="00C511E1" w:rsidP="00D41F37">
            <w:pPr>
              <w:spacing w:line="240" w:lineRule="auto"/>
              <w:ind w:left="708"/>
              <w:rPr>
                <w:rFonts w:ascii="Times New Roman" w:hAnsi="Times New Roman"/>
                <w:sz w:val="28"/>
                <w:szCs w:val="28"/>
                <w:lang w:eastAsia="ru-RU"/>
              </w:rPr>
            </w:pPr>
            <w:r>
              <w:rPr>
                <w:rFonts w:ascii="Times New Roman" w:hAnsi="Times New Roman"/>
                <w:sz w:val="28"/>
                <w:szCs w:val="28"/>
                <w:lang w:eastAsia="ru-RU"/>
              </w:rPr>
              <w:t>1,</w:t>
            </w:r>
            <w:r w:rsidR="00D41F37">
              <w:rPr>
                <w:rFonts w:ascii="Times New Roman" w:hAnsi="Times New Roman"/>
                <w:sz w:val="28"/>
                <w:szCs w:val="28"/>
                <w:lang w:eastAsia="ru-RU"/>
              </w:rPr>
              <w:t>965</w:t>
            </w:r>
          </w:p>
        </w:tc>
        <w:tc>
          <w:tcPr>
            <w:tcW w:w="1559" w:type="dxa"/>
            <w:vAlign w:val="center"/>
          </w:tcPr>
          <w:p w:rsidR="004F3808" w:rsidRPr="0099128E" w:rsidRDefault="00D41F37" w:rsidP="002B3EE1">
            <w:pPr>
              <w:spacing w:after="0" w:line="240" w:lineRule="auto"/>
              <w:jc w:val="center"/>
              <w:rPr>
                <w:rFonts w:ascii="Times New Roman" w:hAnsi="Times New Roman"/>
                <w:sz w:val="28"/>
                <w:szCs w:val="28"/>
              </w:rPr>
            </w:pPr>
            <w:r>
              <w:rPr>
                <w:rFonts w:ascii="Times New Roman" w:hAnsi="Times New Roman"/>
                <w:sz w:val="28"/>
                <w:szCs w:val="28"/>
              </w:rPr>
              <w:t>10,535</w:t>
            </w:r>
          </w:p>
        </w:tc>
      </w:tr>
    </w:tbl>
    <w:p w:rsidR="004F3808" w:rsidRPr="00FE5B74" w:rsidRDefault="004F3808" w:rsidP="004F3808">
      <w:pPr>
        <w:pStyle w:val="11"/>
        <w:shd w:val="clear" w:color="auto" w:fill="auto"/>
        <w:tabs>
          <w:tab w:val="left" w:pos="888"/>
        </w:tabs>
        <w:spacing w:before="0" w:line="274" w:lineRule="exact"/>
        <w:ind w:left="375" w:right="20"/>
        <w:rPr>
          <w:sz w:val="28"/>
          <w:szCs w:val="28"/>
        </w:rPr>
      </w:pPr>
    </w:p>
    <w:p w:rsidR="004F3808" w:rsidRPr="0099128E" w:rsidRDefault="004F3808" w:rsidP="004F3808">
      <w:pPr>
        <w:pStyle w:val="11"/>
        <w:shd w:val="clear" w:color="auto" w:fill="auto"/>
        <w:tabs>
          <w:tab w:val="left" w:pos="0"/>
        </w:tabs>
        <w:spacing w:before="0" w:line="288" w:lineRule="auto"/>
        <w:ind w:right="20"/>
        <w:rPr>
          <w:sz w:val="28"/>
          <w:szCs w:val="28"/>
        </w:rPr>
      </w:pPr>
      <w:r w:rsidRPr="000A3640">
        <w:rPr>
          <w:sz w:val="28"/>
          <w:szCs w:val="28"/>
        </w:rPr>
        <w:t xml:space="preserve">Суммарная тепловая мощность источников составляет </w:t>
      </w:r>
      <w:r w:rsidRPr="0099128E">
        <w:rPr>
          <w:sz w:val="28"/>
          <w:szCs w:val="28"/>
        </w:rPr>
        <w:t xml:space="preserve">– </w:t>
      </w:r>
      <w:r w:rsidR="00D41F37">
        <w:rPr>
          <w:sz w:val="28"/>
          <w:szCs w:val="28"/>
        </w:rPr>
        <w:t>12,5</w:t>
      </w:r>
      <w:r w:rsidRPr="0099128E">
        <w:rPr>
          <w:sz w:val="28"/>
          <w:szCs w:val="28"/>
        </w:rPr>
        <w:t xml:space="preserve"> Гкал./ч.</w:t>
      </w:r>
    </w:p>
    <w:p w:rsidR="004F3808" w:rsidRPr="0099128E" w:rsidRDefault="004F3808" w:rsidP="004F3808">
      <w:pPr>
        <w:pStyle w:val="11"/>
        <w:shd w:val="clear" w:color="auto" w:fill="auto"/>
        <w:spacing w:before="0" w:line="288" w:lineRule="auto"/>
        <w:ind w:right="20"/>
        <w:rPr>
          <w:sz w:val="28"/>
          <w:szCs w:val="28"/>
        </w:rPr>
      </w:pPr>
      <w:r w:rsidRPr="0099128E">
        <w:rPr>
          <w:sz w:val="28"/>
          <w:szCs w:val="28"/>
        </w:rPr>
        <w:t xml:space="preserve">Суммарная подключенная нагрузка составляет – </w:t>
      </w:r>
      <w:r w:rsidR="00BB0004">
        <w:rPr>
          <w:sz w:val="28"/>
          <w:szCs w:val="28"/>
        </w:rPr>
        <w:t>1,</w:t>
      </w:r>
      <w:r w:rsidR="00D41F37">
        <w:rPr>
          <w:sz w:val="28"/>
          <w:szCs w:val="28"/>
        </w:rPr>
        <w:t>965</w:t>
      </w:r>
      <w:r w:rsidRPr="0099128E">
        <w:rPr>
          <w:sz w:val="28"/>
          <w:szCs w:val="28"/>
        </w:rPr>
        <w:t xml:space="preserve"> Гкал./ч.</w:t>
      </w:r>
    </w:p>
    <w:p w:rsidR="004F3808" w:rsidRDefault="004F3808" w:rsidP="004F3808">
      <w:pPr>
        <w:pStyle w:val="14"/>
        <w:tabs>
          <w:tab w:val="left" w:pos="0"/>
        </w:tabs>
        <w:spacing w:before="0" w:after="0" w:line="276" w:lineRule="auto"/>
        <w:rPr>
          <w:spacing w:val="0"/>
          <w:szCs w:val="28"/>
        </w:rPr>
      </w:pPr>
      <w:r w:rsidRPr="0099128E">
        <w:rPr>
          <w:spacing w:val="0"/>
          <w:szCs w:val="28"/>
        </w:rPr>
        <w:t xml:space="preserve">Резерв мощности составляет </w:t>
      </w:r>
      <w:r w:rsidR="00D41F37">
        <w:rPr>
          <w:spacing w:val="0"/>
          <w:szCs w:val="28"/>
        </w:rPr>
        <w:t>10,535</w:t>
      </w:r>
      <w:r w:rsidRPr="0099128E">
        <w:rPr>
          <w:spacing w:val="0"/>
          <w:szCs w:val="28"/>
        </w:rPr>
        <w:t xml:space="preserve"> Гкал</w:t>
      </w:r>
      <w:r w:rsidR="002C4753" w:rsidRPr="0099128E">
        <w:rPr>
          <w:spacing w:val="0"/>
          <w:szCs w:val="28"/>
        </w:rPr>
        <w:t>/ч</w:t>
      </w:r>
      <w:r w:rsidRPr="0099128E">
        <w:rPr>
          <w:spacing w:val="0"/>
          <w:szCs w:val="28"/>
        </w:rPr>
        <w:t>.</w:t>
      </w:r>
    </w:p>
    <w:p w:rsidR="00C155EB" w:rsidRDefault="00C155EB" w:rsidP="004F3808">
      <w:pPr>
        <w:pStyle w:val="14"/>
        <w:tabs>
          <w:tab w:val="left" w:pos="0"/>
        </w:tabs>
        <w:spacing w:before="0" w:after="0" w:line="276" w:lineRule="auto"/>
        <w:ind w:left="142"/>
        <w:rPr>
          <w:spacing w:val="0"/>
          <w:szCs w:val="28"/>
        </w:rPr>
      </w:pPr>
    </w:p>
    <w:p w:rsidR="003854E9" w:rsidRDefault="007A00DF" w:rsidP="00A1641C">
      <w:pPr>
        <w:pStyle w:val="14"/>
        <w:tabs>
          <w:tab w:val="left" w:pos="0"/>
        </w:tabs>
        <w:spacing w:before="0" w:after="0" w:line="276" w:lineRule="auto"/>
        <w:ind w:firstLine="567"/>
        <w:rPr>
          <w:spacing w:val="0"/>
          <w:szCs w:val="28"/>
        </w:rPr>
      </w:pPr>
      <w:r>
        <w:rPr>
          <w:spacing w:val="0"/>
          <w:szCs w:val="28"/>
        </w:rPr>
        <w:t>1.7</w:t>
      </w:r>
      <w:r w:rsidR="004F3808">
        <w:rPr>
          <w:spacing w:val="0"/>
          <w:szCs w:val="28"/>
        </w:rPr>
        <w:t xml:space="preserve"> </w:t>
      </w:r>
      <w:r w:rsidR="003854E9">
        <w:rPr>
          <w:spacing w:val="0"/>
          <w:szCs w:val="28"/>
        </w:rPr>
        <w:t>Топливные балансы источников теплоснабжения (мощности) и теплоносителя и система обеспечения топливом.</w:t>
      </w:r>
    </w:p>
    <w:p w:rsidR="00C155EB" w:rsidRDefault="00C155EB" w:rsidP="00A1641C">
      <w:pPr>
        <w:pStyle w:val="14"/>
        <w:tabs>
          <w:tab w:val="left" w:pos="0"/>
        </w:tabs>
        <w:spacing w:before="0" w:after="0" w:line="276" w:lineRule="auto"/>
        <w:ind w:firstLine="567"/>
        <w:rPr>
          <w:spacing w:val="0"/>
          <w:szCs w:val="28"/>
        </w:rPr>
      </w:pPr>
    </w:p>
    <w:p w:rsidR="006B6563" w:rsidRPr="006B6563" w:rsidRDefault="003854E9" w:rsidP="00A1641C">
      <w:pPr>
        <w:pStyle w:val="14"/>
        <w:tabs>
          <w:tab w:val="left" w:pos="0"/>
        </w:tabs>
        <w:spacing w:before="0" w:after="0" w:line="276" w:lineRule="auto"/>
        <w:ind w:firstLine="567"/>
        <w:rPr>
          <w:color w:val="FF0000"/>
          <w:szCs w:val="28"/>
        </w:rPr>
      </w:pPr>
      <w:r w:rsidRPr="006B6563">
        <w:rPr>
          <w:spacing w:val="0"/>
          <w:szCs w:val="28"/>
        </w:rPr>
        <w:t>Основным видом топлива является природный газ.</w:t>
      </w:r>
      <w:r w:rsidR="00A1641C" w:rsidRPr="006B6563">
        <w:rPr>
          <w:spacing w:val="0"/>
          <w:szCs w:val="28"/>
        </w:rPr>
        <w:t xml:space="preserve"> Поставщиком газа является ООО «Газпром межрегионгаз Рязань», </w:t>
      </w:r>
      <w:r w:rsidR="00E52EEB" w:rsidRPr="006B6563">
        <w:rPr>
          <w:szCs w:val="28"/>
        </w:rPr>
        <w:t xml:space="preserve">транспорт газа  осуществляет </w:t>
      </w:r>
      <w:r w:rsidR="006B6563" w:rsidRPr="006B6563">
        <w:rPr>
          <w:color w:val="FF0000"/>
          <w:szCs w:val="28"/>
        </w:rPr>
        <w:t>филиал ОАО «Газпром газораспределение Рязанская область» в Рязанском районе.</w:t>
      </w:r>
    </w:p>
    <w:p w:rsidR="00A1641C" w:rsidRPr="006D37B3" w:rsidRDefault="006B6563" w:rsidP="00A1641C">
      <w:pPr>
        <w:pStyle w:val="14"/>
        <w:tabs>
          <w:tab w:val="left" w:pos="0"/>
        </w:tabs>
        <w:spacing w:before="0" w:after="0" w:line="276" w:lineRule="auto"/>
        <w:ind w:firstLine="567"/>
        <w:rPr>
          <w:spacing w:val="0"/>
          <w:szCs w:val="28"/>
        </w:rPr>
      </w:pPr>
      <w:r w:rsidRPr="006D37B3">
        <w:rPr>
          <w:spacing w:val="0"/>
          <w:szCs w:val="28"/>
        </w:rPr>
        <w:t xml:space="preserve"> </w:t>
      </w:r>
      <w:r>
        <w:rPr>
          <w:spacing w:val="0"/>
          <w:szCs w:val="28"/>
        </w:rPr>
        <w:t xml:space="preserve">  </w:t>
      </w:r>
      <w:r w:rsidR="003854E9" w:rsidRPr="006D37B3">
        <w:rPr>
          <w:spacing w:val="0"/>
          <w:szCs w:val="28"/>
        </w:rPr>
        <w:t xml:space="preserve">Потребление газа </w:t>
      </w:r>
      <w:r w:rsidR="005A754B" w:rsidRPr="006D37B3">
        <w:rPr>
          <w:spacing w:val="0"/>
          <w:szCs w:val="28"/>
        </w:rPr>
        <w:t xml:space="preserve">поселением </w:t>
      </w:r>
      <w:r w:rsidR="003854E9" w:rsidRPr="006D37B3">
        <w:rPr>
          <w:spacing w:val="0"/>
          <w:szCs w:val="28"/>
        </w:rPr>
        <w:t>в 201</w:t>
      </w:r>
      <w:r w:rsidR="00754514" w:rsidRPr="006D37B3">
        <w:rPr>
          <w:spacing w:val="0"/>
          <w:szCs w:val="28"/>
        </w:rPr>
        <w:t>3</w:t>
      </w:r>
      <w:r w:rsidR="003854E9" w:rsidRPr="006D37B3">
        <w:rPr>
          <w:spacing w:val="0"/>
          <w:szCs w:val="28"/>
        </w:rPr>
        <w:t xml:space="preserve"> году </w:t>
      </w:r>
      <w:r w:rsidR="003854E9" w:rsidRPr="00EE1ED9">
        <w:rPr>
          <w:spacing w:val="0"/>
          <w:szCs w:val="28"/>
        </w:rPr>
        <w:t xml:space="preserve">составило </w:t>
      </w:r>
      <w:r w:rsidR="00EE1ED9">
        <w:rPr>
          <w:spacing w:val="0"/>
          <w:szCs w:val="28"/>
        </w:rPr>
        <w:t>около 4</w:t>
      </w:r>
      <w:r w:rsidR="00BF53A2">
        <w:rPr>
          <w:spacing w:val="0"/>
          <w:szCs w:val="28"/>
        </w:rPr>
        <w:t>45</w:t>
      </w:r>
      <w:r w:rsidR="00EE1ED9">
        <w:rPr>
          <w:spacing w:val="0"/>
          <w:szCs w:val="28"/>
        </w:rPr>
        <w:t>0</w:t>
      </w:r>
      <w:r w:rsidR="003854E9" w:rsidRPr="006D37B3">
        <w:rPr>
          <w:spacing w:val="0"/>
          <w:szCs w:val="28"/>
        </w:rPr>
        <w:t xml:space="preserve"> </w:t>
      </w:r>
      <w:r w:rsidR="00754514" w:rsidRPr="006D37B3">
        <w:rPr>
          <w:spacing w:val="0"/>
          <w:szCs w:val="28"/>
        </w:rPr>
        <w:t>тыс</w:t>
      </w:r>
      <w:r w:rsidR="003854E9" w:rsidRPr="006D37B3">
        <w:rPr>
          <w:spacing w:val="0"/>
          <w:szCs w:val="28"/>
        </w:rPr>
        <w:t>. куб.м.</w:t>
      </w:r>
      <w:r w:rsidR="005A754B" w:rsidRPr="006D37B3">
        <w:rPr>
          <w:spacing w:val="0"/>
          <w:szCs w:val="28"/>
        </w:rPr>
        <w:t xml:space="preserve">, в т.ч. населением </w:t>
      </w:r>
      <w:r w:rsidR="00D41F37">
        <w:rPr>
          <w:spacing w:val="0"/>
          <w:szCs w:val="28"/>
        </w:rPr>
        <w:t>1281</w:t>
      </w:r>
      <w:r w:rsidR="005A754B" w:rsidRPr="006D37B3">
        <w:rPr>
          <w:spacing w:val="0"/>
          <w:szCs w:val="28"/>
        </w:rPr>
        <w:t xml:space="preserve"> тыс.куб.м., промышленностью, организациями социальной сферы</w:t>
      </w:r>
      <w:r w:rsidR="003854E9" w:rsidRPr="006D37B3">
        <w:rPr>
          <w:spacing w:val="0"/>
          <w:szCs w:val="28"/>
        </w:rPr>
        <w:t xml:space="preserve"> </w:t>
      </w:r>
      <w:r w:rsidR="005A754B" w:rsidRPr="006D37B3">
        <w:rPr>
          <w:spacing w:val="0"/>
          <w:szCs w:val="28"/>
        </w:rPr>
        <w:t>и др</w:t>
      </w:r>
      <w:r w:rsidR="005A754B" w:rsidRPr="00EE1ED9">
        <w:rPr>
          <w:spacing w:val="0"/>
          <w:szCs w:val="28"/>
        </w:rPr>
        <w:t xml:space="preserve">. </w:t>
      </w:r>
      <w:r w:rsidR="00BF53A2">
        <w:rPr>
          <w:spacing w:val="0"/>
          <w:szCs w:val="28"/>
        </w:rPr>
        <w:t>316</w:t>
      </w:r>
      <w:r w:rsidR="00EE1ED9">
        <w:rPr>
          <w:spacing w:val="0"/>
          <w:szCs w:val="28"/>
        </w:rPr>
        <w:t>9</w:t>
      </w:r>
      <w:r w:rsidR="003854E9" w:rsidRPr="006D37B3">
        <w:rPr>
          <w:spacing w:val="0"/>
          <w:szCs w:val="28"/>
        </w:rPr>
        <w:t xml:space="preserve"> тыс. </w:t>
      </w:r>
      <w:r w:rsidR="005A754B" w:rsidRPr="006D37B3">
        <w:rPr>
          <w:spacing w:val="0"/>
          <w:szCs w:val="28"/>
        </w:rPr>
        <w:t>куб.м.</w:t>
      </w:r>
      <w:r w:rsidR="00EE1ED9">
        <w:rPr>
          <w:spacing w:val="0"/>
          <w:szCs w:val="28"/>
        </w:rPr>
        <w:t>(</w:t>
      </w:r>
      <w:r w:rsidR="00BF53A2">
        <w:rPr>
          <w:spacing w:val="0"/>
          <w:szCs w:val="28"/>
        </w:rPr>
        <w:t xml:space="preserve">в т.ч. </w:t>
      </w:r>
      <w:r w:rsidR="00EE1ED9">
        <w:rPr>
          <w:spacing w:val="0"/>
          <w:szCs w:val="28"/>
        </w:rPr>
        <w:t xml:space="preserve">предприятия </w:t>
      </w:r>
      <w:r w:rsidR="00BF53A2" w:rsidRPr="00BF53A2">
        <w:rPr>
          <w:szCs w:val="28"/>
        </w:rPr>
        <w:t>ЗАО «Окская птицефабрика»</w:t>
      </w:r>
      <w:r w:rsidR="00BF53A2">
        <w:rPr>
          <w:szCs w:val="28"/>
        </w:rPr>
        <w:t>, расположенные в границах поселения, потребили около 1504 тыс. куб.м.)</w:t>
      </w:r>
      <w:r w:rsidR="003854E9" w:rsidRPr="006D37B3">
        <w:rPr>
          <w:spacing w:val="0"/>
          <w:szCs w:val="28"/>
        </w:rPr>
        <w:t xml:space="preserve"> </w:t>
      </w:r>
    </w:p>
    <w:p w:rsidR="00046B70" w:rsidRPr="006D37B3" w:rsidRDefault="00137080" w:rsidP="00A1641C">
      <w:pPr>
        <w:pStyle w:val="14"/>
        <w:tabs>
          <w:tab w:val="left" w:pos="0"/>
        </w:tabs>
        <w:spacing w:before="0" w:after="0" w:line="276" w:lineRule="auto"/>
        <w:ind w:firstLine="567"/>
        <w:rPr>
          <w:spacing w:val="0"/>
          <w:szCs w:val="28"/>
        </w:rPr>
      </w:pPr>
      <w:r w:rsidRPr="006D37B3">
        <w:rPr>
          <w:spacing w:val="0"/>
          <w:szCs w:val="28"/>
        </w:rPr>
        <w:t xml:space="preserve">В 2013 году в централизованной системе теплоснабжения потребление газа для выработки тепловой энергии </w:t>
      </w:r>
      <w:r w:rsidR="001C1C10" w:rsidRPr="006D37B3">
        <w:rPr>
          <w:spacing w:val="0"/>
          <w:szCs w:val="28"/>
        </w:rPr>
        <w:t xml:space="preserve">составило </w:t>
      </w:r>
      <w:r w:rsidR="001C1C10">
        <w:rPr>
          <w:color w:val="FF0000"/>
          <w:lang w:eastAsia="ru-RU"/>
        </w:rPr>
        <w:t>1851 тут/год (1627,74 тыс.м.куб./год)</w:t>
      </w:r>
    </w:p>
    <w:p w:rsidR="00137080" w:rsidRDefault="00046B70" w:rsidP="00A1641C">
      <w:pPr>
        <w:pStyle w:val="14"/>
        <w:tabs>
          <w:tab w:val="left" w:pos="0"/>
        </w:tabs>
        <w:spacing w:before="0" w:after="0" w:line="276" w:lineRule="auto"/>
        <w:ind w:firstLine="567"/>
        <w:rPr>
          <w:spacing w:val="0"/>
          <w:szCs w:val="28"/>
        </w:rPr>
      </w:pPr>
      <w:r>
        <w:rPr>
          <w:szCs w:val="28"/>
        </w:rPr>
        <w:t>В</w:t>
      </w:r>
      <w:r w:rsidRPr="00066876">
        <w:rPr>
          <w:szCs w:val="28"/>
        </w:rPr>
        <w:t xml:space="preserve"> 20</w:t>
      </w:r>
      <w:r>
        <w:rPr>
          <w:szCs w:val="28"/>
        </w:rPr>
        <w:t>1</w:t>
      </w:r>
      <w:r w:rsidR="009D478E">
        <w:rPr>
          <w:szCs w:val="28"/>
        </w:rPr>
        <w:t>3</w:t>
      </w:r>
      <w:r w:rsidRPr="00066876">
        <w:rPr>
          <w:szCs w:val="28"/>
        </w:rPr>
        <w:t xml:space="preserve"> году удельный расход топлива на выработку тепловой энергии </w:t>
      </w:r>
      <w:r w:rsidR="008732A4">
        <w:rPr>
          <w:szCs w:val="28"/>
        </w:rPr>
        <w:t xml:space="preserve">в системе централизованного теплоснабжения поселения </w:t>
      </w:r>
      <w:r w:rsidRPr="00066876">
        <w:rPr>
          <w:szCs w:val="28"/>
        </w:rPr>
        <w:t xml:space="preserve"> состав</w:t>
      </w:r>
      <w:r w:rsidR="00066F6F">
        <w:rPr>
          <w:szCs w:val="28"/>
        </w:rPr>
        <w:t>ляе</w:t>
      </w:r>
      <w:r w:rsidR="009F0F66">
        <w:rPr>
          <w:szCs w:val="28"/>
        </w:rPr>
        <w:t>т</w:t>
      </w:r>
      <w:r>
        <w:rPr>
          <w:szCs w:val="28"/>
        </w:rPr>
        <w:t xml:space="preserve"> </w:t>
      </w:r>
      <w:r w:rsidR="003823DE">
        <w:rPr>
          <w:szCs w:val="28"/>
        </w:rPr>
        <w:t xml:space="preserve"> в среднем     </w:t>
      </w:r>
      <w:r w:rsidR="008732A4" w:rsidRPr="001C1C10">
        <w:rPr>
          <w:color w:val="FF0000"/>
          <w:szCs w:val="28"/>
        </w:rPr>
        <w:t>1</w:t>
      </w:r>
      <w:r w:rsidR="001C1C10" w:rsidRPr="001C1C10">
        <w:rPr>
          <w:color w:val="FF0000"/>
          <w:szCs w:val="28"/>
        </w:rPr>
        <w:t>60,38</w:t>
      </w:r>
      <w:r w:rsidRPr="001C1C10">
        <w:rPr>
          <w:color w:val="FF0000"/>
          <w:szCs w:val="28"/>
        </w:rPr>
        <w:t xml:space="preserve"> кг у.т./Гкал.</w:t>
      </w:r>
      <w:r w:rsidR="003823DE">
        <w:rPr>
          <w:szCs w:val="28"/>
        </w:rPr>
        <w:t xml:space="preserve"> </w:t>
      </w:r>
      <w:r w:rsidR="00066F6F">
        <w:rPr>
          <w:szCs w:val="28"/>
        </w:rPr>
        <w:t xml:space="preserve"> </w:t>
      </w:r>
    </w:p>
    <w:p w:rsidR="009F0F66" w:rsidRDefault="0068122C" w:rsidP="00F53C64">
      <w:pPr>
        <w:pStyle w:val="11"/>
        <w:shd w:val="clear" w:color="auto" w:fill="auto"/>
        <w:tabs>
          <w:tab w:val="left" w:pos="888"/>
        </w:tabs>
        <w:spacing w:before="0" w:line="288" w:lineRule="auto"/>
        <w:ind w:firstLine="567"/>
        <w:rPr>
          <w:sz w:val="28"/>
          <w:szCs w:val="28"/>
        </w:rPr>
      </w:pPr>
      <w:r w:rsidRPr="009F0F66">
        <w:rPr>
          <w:sz w:val="28"/>
          <w:szCs w:val="28"/>
        </w:rPr>
        <w:t>В 201</w:t>
      </w:r>
      <w:r w:rsidR="00754514" w:rsidRPr="009F0F66">
        <w:rPr>
          <w:sz w:val="28"/>
          <w:szCs w:val="28"/>
        </w:rPr>
        <w:t>3</w:t>
      </w:r>
      <w:r w:rsidRPr="009F0F66">
        <w:rPr>
          <w:sz w:val="28"/>
          <w:szCs w:val="28"/>
        </w:rPr>
        <w:t xml:space="preserve"> году объем теплоносителя в </w:t>
      </w:r>
      <w:r w:rsidR="005A754B" w:rsidRPr="009F0F66">
        <w:rPr>
          <w:sz w:val="28"/>
          <w:szCs w:val="28"/>
        </w:rPr>
        <w:t xml:space="preserve">централизованной </w:t>
      </w:r>
      <w:r w:rsidRPr="009F0F66">
        <w:rPr>
          <w:sz w:val="28"/>
          <w:szCs w:val="28"/>
        </w:rPr>
        <w:t xml:space="preserve">системе теплоснабжения </w:t>
      </w:r>
      <w:r w:rsidR="00754514" w:rsidRPr="009F0F66">
        <w:rPr>
          <w:sz w:val="28"/>
          <w:szCs w:val="28"/>
        </w:rPr>
        <w:t>поселения</w:t>
      </w:r>
      <w:r w:rsidRPr="009F0F66">
        <w:rPr>
          <w:sz w:val="28"/>
          <w:szCs w:val="28"/>
        </w:rPr>
        <w:t xml:space="preserve"> </w:t>
      </w:r>
      <w:r w:rsidR="009F0F66" w:rsidRPr="009F0F66">
        <w:rPr>
          <w:sz w:val="28"/>
          <w:szCs w:val="28"/>
        </w:rPr>
        <w:t>с учетом</w:t>
      </w:r>
      <w:r w:rsidR="009F0F66">
        <w:rPr>
          <w:sz w:val="28"/>
          <w:szCs w:val="28"/>
        </w:rPr>
        <w:t xml:space="preserve"> внутридомовых тепловых  сетей составил </w:t>
      </w:r>
      <w:r w:rsidR="00D41F37">
        <w:rPr>
          <w:sz w:val="28"/>
          <w:szCs w:val="28"/>
        </w:rPr>
        <w:t>около 1600</w:t>
      </w:r>
      <w:r w:rsidR="009F0F66">
        <w:rPr>
          <w:sz w:val="28"/>
          <w:szCs w:val="28"/>
        </w:rPr>
        <w:t xml:space="preserve"> куб. м. </w:t>
      </w:r>
    </w:p>
    <w:p w:rsidR="008077EF" w:rsidRDefault="008077EF" w:rsidP="009F0F66">
      <w:pPr>
        <w:pStyle w:val="14"/>
        <w:tabs>
          <w:tab w:val="left" w:pos="0"/>
        </w:tabs>
        <w:spacing w:before="0" w:after="0" w:line="276" w:lineRule="auto"/>
        <w:ind w:firstLine="567"/>
        <w:rPr>
          <w:spacing w:val="0"/>
          <w:szCs w:val="28"/>
        </w:rPr>
      </w:pPr>
    </w:p>
    <w:p w:rsidR="003854E9" w:rsidRDefault="003854E9" w:rsidP="008077EF">
      <w:pPr>
        <w:pStyle w:val="14"/>
        <w:numPr>
          <w:ilvl w:val="1"/>
          <w:numId w:val="10"/>
        </w:numPr>
        <w:tabs>
          <w:tab w:val="left" w:pos="0"/>
        </w:tabs>
        <w:spacing w:before="0" w:after="0" w:line="276" w:lineRule="auto"/>
        <w:ind w:left="0" w:firstLine="567"/>
        <w:rPr>
          <w:spacing w:val="0"/>
          <w:szCs w:val="28"/>
        </w:rPr>
      </w:pPr>
      <w:r>
        <w:rPr>
          <w:spacing w:val="0"/>
          <w:szCs w:val="28"/>
        </w:rPr>
        <w:t>Безопасность и надежность теплоснабжения.</w:t>
      </w:r>
    </w:p>
    <w:p w:rsidR="007A00DF" w:rsidRDefault="007A00DF" w:rsidP="007A00DF">
      <w:pPr>
        <w:pStyle w:val="14"/>
        <w:tabs>
          <w:tab w:val="left" w:pos="567"/>
        </w:tabs>
        <w:spacing w:before="0" w:after="0" w:line="276" w:lineRule="auto"/>
        <w:ind w:left="375"/>
        <w:rPr>
          <w:spacing w:val="0"/>
          <w:szCs w:val="28"/>
        </w:rPr>
      </w:pPr>
    </w:p>
    <w:p w:rsidR="007A00DF" w:rsidRPr="007A00DF" w:rsidRDefault="007A00DF" w:rsidP="007A00DF">
      <w:pPr>
        <w:pStyle w:val="1"/>
        <w:spacing w:before="0" w:after="0" w:line="288" w:lineRule="auto"/>
        <w:ind w:firstLine="567"/>
        <w:jc w:val="both"/>
        <w:rPr>
          <w:rFonts w:ascii="Times New Roman" w:hAnsi="Times New Roman"/>
          <w:sz w:val="28"/>
          <w:szCs w:val="28"/>
        </w:rPr>
      </w:pPr>
      <w:r w:rsidRPr="007A00DF">
        <w:rPr>
          <w:rFonts w:ascii="Times New Roman" w:hAnsi="Times New Roman"/>
          <w:b w:val="0"/>
          <w:bCs w:val="0"/>
          <w:kern w:val="0"/>
          <w:sz w:val="28"/>
          <w:szCs w:val="28"/>
        </w:rPr>
        <w:t xml:space="preserve">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 утвержденным </w:t>
      </w:r>
      <w:r w:rsidRPr="007A00DF">
        <w:rPr>
          <w:rFonts w:ascii="Times New Roman" w:hAnsi="Times New Roman"/>
          <w:b w:val="0"/>
          <w:kern w:val="0"/>
          <w:sz w:val="28"/>
          <w:szCs w:val="28"/>
        </w:rPr>
        <w:t xml:space="preserve"> соответствующими </w:t>
      </w:r>
      <w:r w:rsidRPr="007A00DF">
        <w:rPr>
          <w:rFonts w:ascii="Times New Roman" w:hAnsi="Times New Roman"/>
          <w:b w:val="0"/>
          <w:bCs w:val="0"/>
          <w:kern w:val="0"/>
          <w:sz w:val="28"/>
          <w:szCs w:val="28"/>
        </w:rPr>
        <w:t xml:space="preserve">нормативными документами, </w:t>
      </w:r>
      <w:r w:rsidRPr="007A00DF">
        <w:rPr>
          <w:rFonts w:ascii="Times New Roman" w:hAnsi="Times New Roman"/>
          <w:b w:val="0"/>
          <w:sz w:val="28"/>
          <w:szCs w:val="28"/>
        </w:rPr>
        <w:t>к  показателям уровня надежности относятся следующие:</w:t>
      </w:r>
    </w:p>
    <w:p w:rsidR="007A00DF" w:rsidRPr="007A00DF" w:rsidRDefault="007A00DF" w:rsidP="007A00DF">
      <w:pPr>
        <w:pStyle w:val="a9"/>
        <w:spacing w:before="0" w:beforeAutospacing="0" w:after="0" w:afterAutospacing="0" w:line="288" w:lineRule="auto"/>
        <w:jc w:val="both"/>
        <w:rPr>
          <w:sz w:val="28"/>
          <w:szCs w:val="28"/>
          <w:lang w:eastAsia="en-US"/>
        </w:rPr>
      </w:pPr>
      <w:r w:rsidRPr="007A00DF">
        <w:rPr>
          <w:sz w:val="28"/>
          <w:szCs w:val="28"/>
          <w:lang w:eastAsia="en-US"/>
        </w:rPr>
        <w:t>-   показатели, определяемые числом нарушений в подаче тепловой энергии;</w:t>
      </w:r>
    </w:p>
    <w:p w:rsidR="007A00DF" w:rsidRPr="007A00DF" w:rsidRDefault="007A00DF" w:rsidP="007A00DF">
      <w:pPr>
        <w:pStyle w:val="a9"/>
        <w:tabs>
          <w:tab w:val="left" w:pos="426"/>
          <w:tab w:val="left" w:pos="567"/>
        </w:tabs>
        <w:spacing w:before="0" w:beforeAutospacing="0" w:after="0" w:afterAutospacing="0" w:line="288" w:lineRule="auto"/>
        <w:jc w:val="both"/>
        <w:rPr>
          <w:sz w:val="28"/>
          <w:szCs w:val="28"/>
          <w:lang w:eastAsia="en-US"/>
        </w:rPr>
      </w:pPr>
      <w:r w:rsidRPr="007A00DF">
        <w:rPr>
          <w:sz w:val="28"/>
          <w:szCs w:val="28"/>
          <w:lang w:eastAsia="en-US"/>
        </w:rPr>
        <w:t xml:space="preserve">- </w:t>
      </w:r>
      <w:r>
        <w:rPr>
          <w:sz w:val="28"/>
          <w:szCs w:val="28"/>
          <w:lang w:eastAsia="en-US"/>
        </w:rPr>
        <w:t xml:space="preserve"> </w:t>
      </w:r>
      <w:r w:rsidRPr="007A00DF">
        <w:rPr>
          <w:sz w:val="28"/>
          <w:szCs w:val="28"/>
          <w:lang w:eastAsia="en-US"/>
        </w:rPr>
        <w:t>показатели, определяемые приведенной продолжительностью прекращений подачи тепловой энергии;</w:t>
      </w:r>
    </w:p>
    <w:p w:rsidR="007A00DF" w:rsidRPr="007A00DF" w:rsidRDefault="007A00DF" w:rsidP="007A00DF">
      <w:pPr>
        <w:pStyle w:val="a9"/>
        <w:spacing w:before="0" w:beforeAutospacing="0" w:after="0" w:afterAutospacing="0" w:line="288" w:lineRule="auto"/>
        <w:jc w:val="both"/>
        <w:rPr>
          <w:sz w:val="28"/>
          <w:szCs w:val="28"/>
          <w:lang w:eastAsia="en-US"/>
        </w:rPr>
      </w:pPr>
      <w:r w:rsidRPr="007A00DF">
        <w:rPr>
          <w:sz w:val="28"/>
          <w:szCs w:val="28"/>
          <w:lang w:eastAsia="en-US"/>
        </w:rPr>
        <w:t xml:space="preserve">-   показатели, определяемые приведенным объемом </w:t>
      </w:r>
      <w:r w:rsidR="00CF00A0" w:rsidRPr="007A00DF">
        <w:rPr>
          <w:sz w:val="28"/>
          <w:szCs w:val="28"/>
          <w:lang w:eastAsia="en-US"/>
        </w:rPr>
        <w:t>не</w:t>
      </w:r>
      <w:r w:rsidR="00CF00A0">
        <w:rPr>
          <w:sz w:val="28"/>
          <w:szCs w:val="28"/>
          <w:lang w:eastAsia="en-US"/>
        </w:rPr>
        <w:t xml:space="preserve"> </w:t>
      </w:r>
      <w:r w:rsidR="00CF00A0" w:rsidRPr="007A00DF">
        <w:rPr>
          <w:sz w:val="28"/>
          <w:szCs w:val="28"/>
          <w:lang w:eastAsia="en-US"/>
        </w:rPr>
        <w:t>отпуска</w:t>
      </w:r>
      <w:r w:rsidRPr="007A00DF">
        <w:rPr>
          <w:sz w:val="28"/>
          <w:szCs w:val="28"/>
          <w:lang w:eastAsia="en-US"/>
        </w:rPr>
        <w:t xml:space="preserve"> тепла в результате нарушений в подаче тепловой энергии;</w:t>
      </w:r>
    </w:p>
    <w:p w:rsidR="007A00DF" w:rsidRPr="007A00DF" w:rsidRDefault="007A00DF" w:rsidP="007A00DF">
      <w:pPr>
        <w:pStyle w:val="a9"/>
        <w:spacing w:before="0" w:beforeAutospacing="0" w:after="0" w:afterAutospacing="0" w:line="288" w:lineRule="auto"/>
        <w:jc w:val="both"/>
        <w:rPr>
          <w:sz w:val="28"/>
          <w:szCs w:val="28"/>
          <w:lang w:eastAsia="en-US"/>
        </w:rPr>
      </w:pPr>
      <w:r w:rsidRPr="007A00DF">
        <w:rPr>
          <w:sz w:val="28"/>
          <w:szCs w:val="28"/>
          <w:lang w:eastAsia="en-US"/>
        </w:rPr>
        <w:lastRenderedPageBreak/>
        <w:t>-   показатели, определяемые средневзвешенной величиной отклонений температуры теплоносителя, соответствующих отклонениям параметров теплоносителя в результате нарушений в подаче тепловой энергии.</w:t>
      </w:r>
    </w:p>
    <w:p w:rsidR="007A00DF" w:rsidRPr="007A00DF" w:rsidRDefault="007A00DF" w:rsidP="007A00DF">
      <w:pPr>
        <w:pStyle w:val="11"/>
        <w:shd w:val="clear" w:color="auto" w:fill="auto"/>
        <w:tabs>
          <w:tab w:val="left" w:pos="874"/>
        </w:tabs>
        <w:spacing w:before="0" w:line="288" w:lineRule="auto"/>
        <w:ind w:firstLine="567"/>
        <w:rPr>
          <w:sz w:val="28"/>
          <w:szCs w:val="28"/>
        </w:rPr>
      </w:pPr>
      <w:r w:rsidRPr="007A00DF">
        <w:rPr>
          <w:sz w:val="28"/>
          <w:szCs w:val="28"/>
        </w:rPr>
        <w:t>Аварийные отключения потребителей происходят по следующим причинам:</w:t>
      </w:r>
    </w:p>
    <w:p w:rsidR="007A00DF" w:rsidRPr="007A00DF" w:rsidRDefault="007A00DF" w:rsidP="007A00DF">
      <w:pPr>
        <w:pStyle w:val="11"/>
        <w:shd w:val="clear" w:color="auto" w:fill="auto"/>
        <w:tabs>
          <w:tab w:val="left" w:pos="874"/>
        </w:tabs>
        <w:spacing w:before="0" w:line="288" w:lineRule="auto"/>
        <w:rPr>
          <w:sz w:val="28"/>
          <w:szCs w:val="28"/>
          <w:shd w:val="clear" w:color="auto" w:fill="FFFFFF"/>
        </w:rPr>
      </w:pPr>
      <w:r w:rsidRPr="007A00DF">
        <w:rPr>
          <w:sz w:val="28"/>
          <w:szCs w:val="28"/>
        </w:rPr>
        <w:t xml:space="preserve">-   </w:t>
      </w:r>
      <w:r w:rsidRPr="007A00DF">
        <w:rPr>
          <w:sz w:val="28"/>
          <w:szCs w:val="28"/>
          <w:shd w:val="clear" w:color="auto" w:fill="FFFFFF"/>
        </w:rPr>
        <w:t>технологические нарушения (повреждения) в тепловой сети;</w:t>
      </w:r>
    </w:p>
    <w:p w:rsidR="007A00DF" w:rsidRPr="007A00DF" w:rsidRDefault="007A00DF" w:rsidP="007A00DF">
      <w:pPr>
        <w:pStyle w:val="11"/>
        <w:shd w:val="clear" w:color="auto" w:fill="auto"/>
        <w:tabs>
          <w:tab w:val="left" w:pos="874"/>
        </w:tabs>
        <w:spacing w:before="0" w:line="288" w:lineRule="auto"/>
        <w:rPr>
          <w:sz w:val="28"/>
          <w:szCs w:val="28"/>
          <w:shd w:val="clear" w:color="auto" w:fill="FFFFFF"/>
        </w:rPr>
      </w:pPr>
      <w:r w:rsidRPr="007A00DF">
        <w:rPr>
          <w:sz w:val="28"/>
          <w:szCs w:val="28"/>
          <w:shd w:val="clear" w:color="auto" w:fill="FFFFFF"/>
        </w:rPr>
        <w:t xml:space="preserve">- </w:t>
      </w:r>
      <w:r w:rsidRPr="007A00DF">
        <w:rPr>
          <w:rStyle w:val="apple-converted-space"/>
          <w:sz w:val="28"/>
          <w:szCs w:val="28"/>
        </w:rPr>
        <w:t> </w:t>
      </w:r>
      <w:r w:rsidRPr="007A00DF">
        <w:rPr>
          <w:sz w:val="28"/>
          <w:szCs w:val="28"/>
          <w:shd w:val="clear" w:color="auto" w:fill="FFFFFF"/>
        </w:rPr>
        <w:t>срочный ремонт или замена вышедших из строя трубопроводов и оборудования.</w:t>
      </w:r>
    </w:p>
    <w:p w:rsidR="00F21569" w:rsidRDefault="00F21569" w:rsidP="00B97AED">
      <w:pPr>
        <w:pStyle w:val="a9"/>
        <w:spacing w:before="0" w:beforeAutospacing="0" w:after="0" w:afterAutospacing="0" w:line="288" w:lineRule="auto"/>
        <w:ind w:firstLine="447"/>
        <w:jc w:val="both"/>
        <w:rPr>
          <w:bCs/>
          <w:sz w:val="28"/>
          <w:szCs w:val="28"/>
        </w:rPr>
      </w:pPr>
      <w:r>
        <w:rPr>
          <w:bCs/>
          <w:sz w:val="28"/>
          <w:szCs w:val="28"/>
        </w:rPr>
        <w:t xml:space="preserve">Показатели надежности теплоснабжения </w:t>
      </w:r>
      <w:r w:rsidR="006D33A2">
        <w:rPr>
          <w:bCs/>
          <w:sz w:val="28"/>
          <w:szCs w:val="28"/>
        </w:rPr>
        <w:t xml:space="preserve">более </w:t>
      </w:r>
      <w:r w:rsidR="00B97AED">
        <w:rPr>
          <w:bCs/>
          <w:sz w:val="28"/>
          <w:szCs w:val="28"/>
        </w:rPr>
        <w:t xml:space="preserve">подробно </w:t>
      </w:r>
      <w:r w:rsidR="006D33A2">
        <w:rPr>
          <w:bCs/>
          <w:sz w:val="28"/>
          <w:szCs w:val="28"/>
        </w:rPr>
        <w:t>рассмотрены</w:t>
      </w:r>
      <w:r>
        <w:rPr>
          <w:bCs/>
          <w:sz w:val="28"/>
          <w:szCs w:val="28"/>
        </w:rPr>
        <w:t xml:space="preserve"> в </w:t>
      </w:r>
      <w:r w:rsidR="008077EF">
        <w:rPr>
          <w:bCs/>
          <w:sz w:val="28"/>
          <w:szCs w:val="28"/>
        </w:rPr>
        <w:t>главе 7 «Обосновывающих</w:t>
      </w:r>
      <w:r>
        <w:rPr>
          <w:bCs/>
          <w:sz w:val="28"/>
          <w:szCs w:val="28"/>
        </w:rPr>
        <w:t xml:space="preserve"> м</w:t>
      </w:r>
      <w:r w:rsidR="008077EF">
        <w:rPr>
          <w:bCs/>
          <w:sz w:val="28"/>
          <w:szCs w:val="28"/>
        </w:rPr>
        <w:t>атериалов</w:t>
      </w:r>
      <w:r w:rsidR="00754514">
        <w:rPr>
          <w:bCs/>
          <w:sz w:val="28"/>
          <w:szCs w:val="28"/>
        </w:rPr>
        <w:t>».</w:t>
      </w:r>
    </w:p>
    <w:p w:rsidR="004814B0" w:rsidRDefault="00F21569" w:rsidP="004814B0">
      <w:pPr>
        <w:pStyle w:val="a9"/>
        <w:spacing w:before="0" w:beforeAutospacing="0" w:after="0" w:afterAutospacing="0" w:line="288" w:lineRule="auto"/>
        <w:ind w:firstLine="426"/>
        <w:jc w:val="both"/>
        <w:rPr>
          <w:sz w:val="28"/>
          <w:szCs w:val="28"/>
        </w:rPr>
      </w:pPr>
      <w:r>
        <w:rPr>
          <w:bCs/>
          <w:sz w:val="28"/>
          <w:szCs w:val="28"/>
        </w:rPr>
        <w:t>Средн</w:t>
      </w:r>
      <w:r w:rsidRPr="00BD6831">
        <w:rPr>
          <w:bCs/>
          <w:sz w:val="28"/>
          <w:szCs w:val="28"/>
        </w:rPr>
        <w:t xml:space="preserve">ий показатель </w:t>
      </w:r>
      <w:r w:rsidR="004814B0">
        <w:rPr>
          <w:bCs/>
          <w:sz w:val="28"/>
          <w:szCs w:val="28"/>
        </w:rPr>
        <w:t xml:space="preserve">существующей </w:t>
      </w:r>
      <w:r w:rsidRPr="00BD6831">
        <w:rPr>
          <w:bCs/>
          <w:sz w:val="28"/>
          <w:szCs w:val="28"/>
        </w:rPr>
        <w:t>надежности систем</w:t>
      </w:r>
      <w:r w:rsidR="00B97AED">
        <w:rPr>
          <w:bCs/>
          <w:sz w:val="28"/>
          <w:szCs w:val="28"/>
        </w:rPr>
        <w:t>ы</w:t>
      </w:r>
      <w:r w:rsidR="00157004">
        <w:rPr>
          <w:bCs/>
          <w:sz w:val="28"/>
          <w:szCs w:val="28"/>
        </w:rPr>
        <w:t xml:space="preserve"> теплоснабжения </w:t>
      </w:r>
      <w:r w:rsidR="00157004" w:rsidRPr="00B57B5D">
        <w:rPr>
          <w:bCs/>
          <w:sz w:val="28"/>
          <w:szCs w:val="28"/>
        </w:rPr>
        <w:t xml:space="preserve">– </w:t>
      </w:r>
      <w:r w:rsidR="00157004" w:rsidRPr="002E40E7">
        <w:rPr>
          <w:bCs/>
          <w:sz w:val="28"/>
          <w:szCs w:val="28"/>
        </w:rPr>
        <w:t>0,</w:t>
      </w:r>
      <w:r w:rsidR="00F2476E" w:rsidRPr="002E40E7">
        <w:rPr>
          <w:bCs/>
          <w:sz w:val="28"/>
          <w:szCs w:val="28"/>
        </w:rPr>
        <w:t>9</w:t>
      </w:r>
      <w:r w:rsidR="00087BEE" w:rsidRPr="002E40E7">
        <w:rPr>
          <w:bCs/>
          <w:sz w:val="28"/>
          <w:szCs w:val="28"/>
        </w:rPr>
        <w:t>28</w:t>
      </w:r>
      <w:r w:rsidRPr="002E40E7">
        <w:rPr>
          <w:bCs/>
          <w:sz w:val="28"/>
          <w:szCs w:val="28"/>
        </w:rPr>
        <w:t>.</w:t>
      </w:r>
      <w:r w:rsidR="004814B0">
        <w:rPr>
          <w:sz w:val="28"/>
          <w:szCs w:val="28"/>
        </w:rPr>
        <w:t xml:space="preserve"> Учитывая отсутствие резервирования топливоснабжения, общую оценку системы теплоснабжения поселения следует признать не высоконадежной</w:t>
      </w:r>
      <w:r w:rsidR="00A775FE">
        <w:rPr>
          <w:sz w:val="28"/>
          <w:szCs w:val="28"/>
        </w:rPr>
        <w:t>,</w:t>
      </w:r>
      <w:r w:rsidR="004814B0">
        <w:rPr>
          <w:sz w:val="28"/>
          <w:szCs w:val="28"/>
        </w:rPr>
        <w:t xml:space="preserve"> а только надежной.</w:t>
      </w:r>
    </w:p>
    <w:p w:rsidR="007A00DF" w:rsidRDefault="007A00DF" w:rsidP="007A00DF">
      <w:pPr>
        <w:pStyle w:val="14"/>
        <w:tabs>
          <w:tab w:val="left" w:pos="567"/>
        </w:tabs>
        <w:spacing w:before="0" w:after="0" w:line="276" w:lineRule="auto"/>
        <w:ind w:left="375"/>
        <w:rPr>
          <w:spacing w:val="0"/>
          <w:szCs w:val="28"/>
        </w:rPr>
      </w:pPr>
    </w:p>
    <w:p w:rsidR="003854E9" w:rsidRDefault="003854E9" w:rsidP="009446E2">
      <w:pPr>
        <w:pStyle w:val="14"/>
        <w:numPr>
          <w:ilvl w:val="1"/>
          <w:numId w:val="26"/>
        </w:numPr>
        <w:tabs>
          <w:tab w:val="left" w:pos="0"/>
        </w:tabs>
        <w:spacing w:before="0" w:after="0" w:line="276" w:lineRule="auto"/>
        <w:ind w:left="0" w:firstLine="567"/>
        <w:rPr>
          <w:spacing w:val="0"/>
          <w:szCs w:val="28"/>
        </w:rPr>
      </w:pPr>
      <w:r>
        <w:rPr>
          <w:spacing w:val="0"/>
          <w:szCs w:val="28"/>
        </w:rPr>
        <w:t>Управ</w:t>
      </w:r>
      <w:r w:rsidR="00835E76">
        <w:rPr>
          <w:spacing w:val="0"/>
          <w:szCs w:val="28"/>
        </w:rPr>
        <w:t xml:space="preserve">ляемость системы теплоснабжения. </w:t>
      </w:r>
    </w:p>
    <w:p w:rsidR="00754514" w:rsidRDefault="00754514" w:rsidP="00754514">
      <w:pPr>
        <w:pStyle w:val="14"/>
        <w:tabs>
          <w:tab w:val="left" w:pos="0"/>
        </w:tabs>
        <w:spacing w:before="0" w:after="0" w:line="276" w:lineRule="auto"/>
        <w:ind w:left="567"/>
        <w:rPr>
          <w:spacing w:val="0"/>
          <w:szCs w:val="28"/>
        </w:rPr>
      </w:pPr>
    </w:p>
    <w:p w:rsidR="00B258CE" w:rsidRDefault="0068122C" w:rsidP="00B258CE">
      <w:pPr>
        <w:pStyle w:val="14"/>
        <w:tabs>
          <w:tab w:val="left" w:pos="0"/>
        </w:tabs>
        <w:spacing w:before="0" w:after="0" w:line="276" w:lineRule="auto"/>
        <w:ind w:firstLine="567"/>
        <w:rPr>
          <w:spacing w:val="0"/>
          <w:szCs w:val="28"/>
        </w:rPr>
      </w:pPr>
      <w:r>
        <w:rPr>
          <w:spacing w:val="0"/>
          <w:szCs w:val="28"/>
        </w:rPr>
        <w:t>Имущество систем</w:t>
      </w:r>
      <w:r w:rsidRPr="00D41F37">
        <w:rPr>
          <w:spacing w:val="0"/>
          <w:szCs w:val="28"/>
        </w:rPr>
        <w:t>ы</w:t>
      </w:r>
      <w:r>
        <w:rPr>
          <w:spacing w:val="0"/>
          <w:szCs w:val="28"/>
        </w:rPr>
        <w:t xml:space="preserve"> </w:t>
      </w:r>
      <w:r w:rsidR="00F53C64">
        <w:rPr>
          <w:spacing w:val="0"/>
          <w:szCs w:val="28"/>
        </w:rPr>
        <w:t xml:space="preserve">централизованного </w:t>
      </w:r>
      <w:r>
        <w:rPr>
          <w:spacing w:val="0"/>
          <w:szCs w:val="28"/>
        </w:rPr>
        <w:t>теплоснабжения</w:t>
      </w:r>
      <w:r w:rsidR="00C4315A">
        <w:rPr>
          <w:spacing w:val="0"/>
          <w:szCs w:val="28"/>
        </w:rPr>
        <w:t xml:space="preserve"> (котельная тепловые сети и т.п.)</w:t>
      </w:r>
      <w:r>
        <w:rPr>
          <w:spacing w:val="0"/>
          <w:szCs w:val="28"/>
        </w:rPr>
        <w:t xml:space="preserve"> </w:t>
      </w:r>
      <w:r w:rsidR="003B47C7">
        <w:rPr>
          <w:spacing w:val="0"/>
          <w:szCs w:val="28"/>
        </w:rPr>
        <w:t xml:space="preserve">поселения </w:t>
      </w:r>
      <w:r>
        <w:rPr>
          <w:spacing w:val="0"/>
          <w:szCs w:val="28"/>
        </w:rPr>
        <w:t xml:space="preserve"> находится в собственности муниципального образования – </w:t>
      </w:r>
      <w:r w:rsidR="00C4315A">
        <w:rPr>
          <w:spacing w:val="0"/>
          <w:szCs w:val="28"/>
        </w:rPr>
        <w:t>Ок</w:t>
      </w:r>
      <w:r w:rsidR="003B47C7">
        <w:rPr>
          <w:spacing w:val="0"/>
          <w:szCs w:val="28"/>
        </w:rPr>
        <w:t>ское</w:t>
      </w:r>
      <w:r>
        <w:rPr>
          <w:spacing w:val="0"/>
          <w:szCs w:val="28"/>
        </w:rPr>
        <w:t xml:space="preserve"> </w:t>
      </w:r>
      <w:r w:rsidR="006A0F34">
        <w:rPr>
          <w:spacing w:val="0"/>
          <w:szCs w:val="28"/>
        </w:rPr>
        <w:t>сель</w:t>
      </w:r>
      <w:r>
        <w:rPr>
          <w:spacing w:val="0"/>
          <w:szCs w:val="28"/>
        </w:rPr>
        <w:t xml:space="preserve">ское поселение </w:t>
      </w:r>
      <w:r w:rsidR="006A0F34">
        <w:rPr>
          <w:spacing w:val="0"/>
          <w:szCs w:val="28"/>
        </w:rPr>
        <w:t>Рязан</w:t>
      </w:r>
      <w:r w:rsidR="003B47C7">
        <w:rPr>
          <w:spacing w:val="0"/>
          <w:szCs w:val="28"/>
        </w:rPr>
        <w:t>ского</w:t>
      </w:r>
      <w:r>
        <w:rPr>
          <w:spacing w:val="0"/>
          <w:szCs w:val="28"/>
        </w:rPr>
        <w:t xml:space="preserve"> муниципального района Рязанской области.</w:t>
      </w:r>
      <w:r w:rsidRPr="0068122C">
        <w:rPr>
          <w:spacing w:val="0"/>
          <w:szCs w:val="28"/>
        </w:rPr>
        <w:t xml:space="preserve"> </w:t>
      </w:r>
      <w:r>
        <w:rPr>
          <w:spacing w:val="0"/>
          <w:szCs w:val="28"/>
        </w:rPr>
        <w:t>Эксплуатаци</w:t>
      </w:r>
      <w:r w:rsidR="006A0F34">
        <w:rPr>
          <w:spacing w:val="0"/>
          <w:szCs w:val="28"/>
        </w:rPr>
        <w:t>ю</w:t>
      </w:r>
      <w:r>
        <w:rPr>
          <w:spacing w:val="0"/>
          <w:szCs w:val="28"/>
        </w:rPr>
        <w:t xml:space="preserve"> системы теплоснабжения </w:t>
      </w:r>
      <w:r w:rsidR="00754514">
        <w:rPr>
          <w:spacing w:val="0"/>
          <w:szCs w:val="28"/>
        </w:rPr>
        <w:t>поселения</w:t>
      </w:r>
      <w:r>
        <w:rPr>
          <w:spacing w:val="0"/>
          <w:szCs w:val="28"/>
        </w:rPr>
        <w:t xml:space="preserve"> </w:t>
      </w:r>
      <w:r w:rsidRPr="006B6563">
        <w:rPr>
          <w:color w:val="FF0000"/>
          <w:spacing w:val="0"/>
          <w:szCs w:val="28"/>
        </w:rPr>
        <w:t xml:space="preserve">осуществляет ООО </w:t>
      </w:r>
      <w:r w:rsidR="006A0F34" w:rsidRPr="006B6563">
        <w:rPr>
          <w:color w:val="FF0000"/>
          <w:spacing w:val="0"/>
          <w:szCs w:val="28"/>
        </w:rPr>
        <w:t>«</w:t>
      </w:r>
      <w:r w:rsidR="006B6563" w:rsidRPr="006B6563">
        <w:rPr>
          <w:color w:val="FF0000"/>
          <w:spacing w:val="0"/>
          <w:szCs w:val="28"/>
        </w:rPr>
        <w:t>Тепловая Компания Рязанского района</w:t>
      </w:r>
      <w:r w:rsidR="006A0F34" w:rsidRPr="006B6563">
        <w:rPr>
          <w:color w:val="FF0000"/>
          <w:spacing w:val="0"/>
          <w:szCs w:val="28"/>
        </w:rPr>
        <w:t>»</w:t>
      </w:r>
      <w:r w:rsidRPr="006B6563">
        <w:rPr>
          <w:color w:val="FF0000"/>
          <w:spacing w:val="0"/>
          <w:szCs w:val="28"/>
        </w:rPr>
        <w:t xml:space="preserve">, которому имущество передано </w:t>
      </w:r>
      <w:r w:rsidR="006B6563">
        <w:rPr>
          <w:color w:val="FF0000"/>
          <w:spacing w:val="0"/>
          <w:szCs w:val="28"/>
        </w:rPr>
        <w:t>по концессионному соглашению</w:t>
      </w:r>
      <w:r w:rsidRPr="00D50234">
        <w:rPr>
          <w:spacing w:val="0"/>
          <w:szCs w:val="28"/>
        </w:rPr>
        <w:t xml:space="preserve">. </w:t>
      </w:r>
      <w:r w:rsidR="006B6563" w:rsidRPr="006B6563">
        <w:rPr>
          <w:color w:val="FF0000"/>
          <w:spacing w:val="0"/>
          <w:szCs w:val="28"/>
        </w:rPr>
        <w:t>ООО «Тепловая Компания Рязанского района»</w:t>
      </w:r>
      <w:r w:rsidR="00B05E93" w:rsidRPr="006B6563">
        <w:rPr>
          <w:color w:val="FF0000"/>
          <w:spacing w:val="0"/>
          <w:szCs w:val="28"/>
        </w:rPr>
        <w:t xml:space="preserve"> создано в настоящем виде в </w:t>
      </w:r>
      <w:r w:rsidR="006B6563" w:rsidRPr="006B6563">
        <w:rPr>
          <w:color w:val="FF0000"/>
          <w:spacing w:val="0"/>
          <w:szCs w:val="28"/>
        </w:rPr>
        <w:t>июне 2015</w:t>
      </w:r>
      <w:r w:rsidR="003B47C7" w:rsidRPr="006B6563">
        <w:rPr>
          <w:color w:val="FF0000"/>
          <w:spacing w:val="0"/>
          <w:szCs w:val="28"/>
        </w:rPr>
        <w:t xml:space="preserve"> года.</w:t>
      </w:r>
      <w:r w:rsidR="00B05E93" w:rsidRPr="00733AA3">
        <w:rPr>
          <w:spacing w:val="0"/>
          <w:szCs w:val="28"/>
        </w:rPr>
        <w:t xml:space="preserve"> </w:t>
      </w:r>
    </w:p>
    <w:p w:rsidR="00C4184A" w:rsidRDefault="00733AA3" w:rsidP="0068122C">
      <w:pPr>
        <w:pStyle w:val="14"/>
        <w:tabs>
          <w:tab w:val="left" w:pos="0"/>
        </w:tabs>
        <w:spacing w:before="0" w:after="0" w:line="276" w:lineRule="auto"/>
        <w:ind w:firstLine="567"/>
        <w:rPr>
          <w:spacing w:val="0"/>
          <w:szCs w:val="28"/>
        </w:rPr>
      </w:pPr>
      <w:r>
        <w:rPr>
          <w:spacing w:val="0"/>
          <w:szCs w:val="28"/>
        </w:rPr>
        <w:t>Ф</w:t>
      </w:r>
      <w:r w:rsidR="00E4527B">
        <w:rPr>
          <w:spacing w:val="0"/>
          <w:szCs w:val="28"/>
        </w:rPr>
        <w:t>ункции диспетчерской  службы выполняют операторы котельн</w:t>
      </w:r>
      <w:r w:rsidR="00C4315A">
        <w:rPr>
          <w:spacing w:val="0"/>
          <w:szCs w:val="28"/>
        </w:rPr>
        <w:t>ой</w:t>
      </w:r>
      <w:r w:rsidR="0033214A">
        <w:rPr>
          <w:spacing w:val="0"/>
          <w:szCs w:val="28"/>
        </w:rPr>
        <w:t xml:space="preserve">, </w:t>
      </w:r>
      <w:r w:rsidR="00E4527B">
        <w:rPr>
          <w:spacing w:val="0"/>
          <w:szCs w:val="28"/>
        </w:rPr>
        <w:t>работающие</w:t>
      </w:r>
      <w:r w:rsidR="00D53DF7">
        <w:rPr>
          <w:spacing w:val="0"/>
          <w:szCs w:val="28"/>
        </w:rPr>
        <w:t xml:space="preserve"> круглосуточно и </w:t>
      </w:r>
      <w:r w:rsidR="00E4527B">
        <w:rPr>
          <w:spacing w:val="0"/>
          <w:szCs w:val="28"/>
        </w:rPr>
        <w:t>оснащенные</w:t>
      </w:r>
      <w:r w:rsidR="0033214A">
        <w:rPr>
          <w:spacing w:val="0"/>
          <w:szCs w:val="28"/>
        </w:rPr>
        <w:t xml:space="preserve"> средствами связи</w:t>
      </w:r>
      <w:r w:rsidR="00E4527B">
        <w:rPr>
          <w:spacing w:val="0"/>
          <w:szCs w:val="28"/>
        </w:rPr>
        <w:t>.</w:t>
      </w:r>
      <w:r w:rsidR="006679C4">
        <w:rPr>
          <w:spacing w:val="0"/>
          <w:szCs w:val="28"/>
        </w:rPr>
        <w:t xml:space="preserve"> В случаях необходимости они информируют руководство ООО </w:t>
      </w:r>
      <w:r w:rsidR="006B6563" w:rsidRPr="006B6563">
        <w:rPr>
          <w:color w:val="FF0000"/>
          <w:spacing w:val="0"/>
          <w:szCs w:val="28"/>
        </w:rPr>
        <w:t>«Тепловая Компания Рязанского района»</w:t>
      </w:r>
      <w:r w:rsidR="00F53C64">
        <w:rPr>
          <w:spacing w:val="0"/>
          <w:szCs w:val="28"/>
        </w:rPr>
        <w:t xml:space="preserve"> </w:t>
      </w:r>
      <w:r w:rsidR="006679C4" w:rsidRPr="006B6563">
        <w:rPr>
          <w:color w:val="FF0000"/>
          <w:spacing w:val="0"/>
          <w:szCs w:val="28"/>
        </w:rPr>
        <w:t>и привлекают необходимые службы</w:t>
      </w:r>
      <w:r w:rsidR="00C4184A" w:rsidRPr="006B6563">
        <w:rPr>
          <w:color w:val="FF0000"/>
          <w:spacing w:val="0"/>
          <w:szCs w:val="28"/>
        </w:rPr>
        <w:t xml:space="preserve"> для устранения возникающих инцидентов</w:t>
      </w:r>
      <w:r w:rsidR="006679C4" w:rsidRPr="006B6563">
        <w:rPr>
          <w:color w:val="FF0000"/>
          <w:spacing w:val="0"/>
          <w:szCs w:val="28"/>
        </w:rPr>
        <w:t>.</w:t>
      </w:r>
      <w:r w:rsidR="00C4184A" w:rsidRPr="006B6563">
        <w:rPr>
          <w:color w:val="FF0000"/>
          <w:spacing w:val="0"/>
          <w:szCs w:val="28"/>
        </w:rPr>
        <w:t xml:space="preserve"> Учета аварий и инцидентов ведется</w:t>
      </w:r>
      <w:r w:rsidR="006B6563" w:rsidRPr="006B6563">
        <w:rPr>
          <w:color w:val="FF0000"/>
          <w:spacing w:val="0"/>
          <w:szCs w:val="28"/>
        </w:rPr>
        <w:t xml:space="preserve"> в соответствии с установленными требованиями</w:t>
      </w:r>
      <w:r w:rsidR="00C4184A" w:rsidRPr="006B6563">
        <w:rPr>
          <w:color w:val="FF0000"/>
          <w:spacing w:val="0"/>
          <w:szCs w:val="28"/>
        </w:rPr>
        <w:t>.</w:t>
      </w:r>
    </w:p>
    <w:p w:rsidR="00C4184A" w:rsidRDefault="00C4184A" w:rsidP="00DE5E89">
      <w:pPr>
        <w:pStyle w:val="14"/>
        <w:tabs>
          <w:tab w:val="left" w:pos="0"/>
        </w:tabs>
        <w:spacing w:before="0" w:after="0" w:line="276" w:lineRule="auto"/>
        <w:ind w:firstLine="567"/>
        <w:rPr>
          <w:spacing w:val="0"/>
          <w:szCs w:val="28"/>
        </w:rPr>
      </w:pPr>
      <w:r>
        <w:rPr>
          <w:spacing w:val="0"/>
          <w:szCs w:val="28"/>
        </w:rPr>
        <w:t>За последние 3 года аварий в централизованной системе теплоснабжения поселения не было.</w:t>
      </w:r>
      <w:r w:rsidR="006A0F34">
        <w:rPr>
          <w:spacing w:val="0"/>
          <w:szCs w:val="28"/>
        </w:rPr>
        <w:t xml:space="preserve"> </w:t>
      </w:r>
    </w:p>
    <w:p w:rsidR="0068122C" w:rsidRDefault="00733AA3" w:rsidP="00C4184A">
      <w:pPr>
        <w:pStyle w:val="14"/>
        <w:tabs>
          <w:tab w:val="left" w:pos="0"/>
        </w:tabs>
        <w:spacing w:before="0" w:after="0" w:line="276" w:lineRule="auto"/>
        <w:ind w:firstLine="567"/>
        <w:rPr>
          <w:spacing w:val="0"/>
          <w:szCs w:val="28"/>
        </w:rPr>
      </w:pPr>
      <w:r w:rsidRPr="006B6563">
        <w:rPr>
          <w:spacing w:val="0"/>
          <w:szCs w:val="28"/>
        </w:rPr>
        <w:t xml:space="preserve">В ООО </w:t>
      </w:r>
      <w:r w:rsidR="006B6563" w:rsidRPr="006B6563">
        <w:rPr>
          <w:color w:val="FF0000"/>
          <w:spacing w:val="0"/>
          <w:szCs w:val="28"/>
        </w:rPr>
        <w:t>«Тепловая Компания Рязанского района»</w:t>
      </w:r>
      <w:r w:rsidR="006B6563">
        <w:rPr>
          <w:color w:val="FF0000"/>
          <w:spacing w:val="0"/>
          <w:szCs w:val="28"/>
        </w:rPr>
        <w:t xml:space="preserve"> </w:t>
      </w:r>
      <w:r>
        <w:rPr>
          <w:spacing w:val="0"/>
          <w:szCs w:val="28"/>
        </w:rPr>
        <w:t>име</w:t>
      </w:r>
      <w:r w:rsidR="00F53C64">
        <w:rPr>
          <w:spacing w:val="0"/>
          <w:szCs w:val="28"/>
        </w:rPr>
        <w:t>ю</w:t>
      </w:r>
      <w:r>
        <w:rPr>
          <w:spacing w:val="0"/>
          <w:szCs w:val="28"/>
        </w:rPr>
        <w:t xml:space="preserve">тся </w:t>
      </w:r>
      <w:r w:rsidR="003B7903">
        <w:rPr>
          <w:spacing w:val="0"/>
          <w:szCs w:val="28"/>
        </w:rPr>
        <w:t>необходимые силы и средства</w:t>
      </w:r>
      <w:r w:rsidR="00C4315A" w:rsidRPr="00C4315A">
        <w:rPr>
          <w:spacing w:val="0"/>
          <w:szCs w:val="28"/>
        </w:rPr>
        <w:t xml:space="preserve"> </w:t>
      </w:r>
      <w:r w:rsidR="00C4315A">
        <w:rPr>
          <w:spacing w:val="0"/>
          <w:szCs w:val="28"/>
        </w:rPr>
        <w:t>для производства ремонтных работ</w:t>
      </w:r>
      <w:r>
        <w:rPr>
          <w:spacing w:val="0"/>
          <w:szCs w:val="28"/>
        </w:rPr>
        <w:t xml:space="preserve">. </w:t>
      </w:r>
      <w:r w:rsidR="00C4315A">
        <w:rPr>
          <w:spacing w:val="0"/>
          <w:szCs w:val="28"/>
        </w:rPr>
        <w:t>В</w:t>
      </w:r>
      <w:r>
        <w:rPr>
          <w:spacing w:val="0"/>
          <w:szCs w:val="28"/>
        </w:rPr>
        <w:t xml:space="preserve"> случаях необходимости привлекается </w:t>
      </w:r>
      <w:r w:rsidR="00C4315A">
        <w:rPr>
          <w:spacing w:val="0"/>
          <w:szCs w:val="28"/>
        </w:rPr>
        <w:t xml:space="preserve">необходимая </w:t>
      </w:r>
      <w:r w:rsidR="007C1F23">
        <w:rPr>
          <w:spacing w:val="0"/>
          <w:szCs w:val="28"/>
        </w:rPr>
        <w:t>автотранспортн</w:t>
      </w:r>
      <w:r>
        <w:rPr>
          <w:spacing w:val="0"/>
          <w:szCs w:val="28"/>
        </w:rPr>
        <w:t>ая</w:t>
      </w:r>
      <w:r w:rsidR="007C1F23">
        <w:rPr>
          <w:spacing w:val="0"/>
          <w:szCs w:val="28"/>
        </w:rPr>
        <w:t xml:space="preserve"> техник</w:t>
      </w:r>
      <w:r>
        <w:rPr>
          <w:spacing w:val="0"/>
          <w:szCs w:val="28"/>
        </w:rPr>
        <w:t>а</w:t>
      </w:r>
      <w:r w:rsidR="007C1F23">
        <w:rPr>
          <w:spacing w:val="0"/>
          <w:szCs w:val="28"/>
        </w:rPr>
        <w:t>, в т.ч. специальн</w:t>
      </w:r>
      <w:r>
        <w:rPr>
          <w:spacing w:val="0"/>
          <w:szCs w:val="28"/>
        </w:rPr>
        <w:t>ая</w:t>
      </w:r>
      <w:r w:rsidR="007C1F23">
        <w:rPr>
          <w:spacing w:val="0"/>
          <w:szCs w:val="28"/>
        </w:rPr>
        <w:t>.</w:t>
      </w:r>
      <w:r w:rsidR="003B47C7">
        <w:rPr>
          <w:spacing w:val="0"/>
          <w:szCs w:val="28"/>
        </w:rPr>
        <w:t xml:space="preserve"> </w:t>
      </w:r>
    </w:p>
    <w:p w:rsidR="00B05E93" w:rsidRDefault="00B05E93" w:rsidP="0068122C">
      <w:pPr>
        <w:pStyle w:val="14"/>
        <w:tabs>
          <w:tab w:val="left" w:pos="0"/>
        </w:tabs>
        <w:spacing w:before="0" w:after="0" w:line="276" w:lineRule="auto"/>
        <w:ind w:firstLine="567"/>
        <w:rPr>
          <w:spacing w:val="0"/>
          <w:szCs w:val="28"/>
        </w:rPr>
      </w:pPr>
    </w:p>
    <w:p w:rsidR="004F3808" w:rsidRDefault="004F3808" w:rsidP="00057575">
      <w:pPr>
        <w:pStyle w:val="14"/>
        <w:numPr>
          <w:ilvl w:val="1"/>
          <w:numId w:val="26"/>
        </w:numPr>
        <w:tabs>
          <w:tab w:val="left" w:pos="0"/>
        </w:tabs>
        <w:spacing w:before="0" w:after="0" w:line="276" w:lineRule="auto"/>
        <w:ind w:left="0" w:firstLine="567"/>
        <w:rPr>
          <w:spacing w:val="0"/>
          <w:szCs w:val="28"/>
        </w:rPr>
      </w:pPr>
      <w:r>
        <w:rPr>
          <w:spacing w:val="0"/>
          <w:szCs w:val="28"/>
        </w:rPr>
        <w:t>Технико – экономические показатели те</w:t>
      </w:r>
      <w:r w:rsidR="00FA4B3C">
        <w:rPr>
          <w:spacing w:val="0"/>
          <w:szCs w:val="28"/>
        </w:rPr>
        <w:t xml:space="preserve">плоснабжающих и </w:t>
      </w:r>
      <w:r w:rsidR="00FA4B3C">
        <w:rPr>
          <w:spacing w:val="0"/>
          <w:szCs w:val="28"/>
        </w:rPr>
        <w:lastRenderedPageBreak/>
        <w:t>теплосетевых организаций.</w:t>
      </w:r>
    </w:p>
    <w:p w:rsidR="00B05E93" w:rsidRDefault="00B05E93" w:rsidP="00B05E93">
      <w:pPr>
        <w:pStyle w:val="14"/>
        <w:tabs>
          <w:tab w:val="left" w:pos="0"/>
        </w:tabs>
        <w:spacing w:before="0" w:after="0" w:line="276" w:lineRule="auto"/>
        <w:rPr>
          <w:spacing w:val="0"/>
          <w:szCs w:val="28"/>
        </w:rPr>
      </w:pPr>
    </w:p>
    <w:p w:rsidR="004B717D" w:rsidRPr="00D2314D" w:rsidRDefault="00B05E93" w:rsidP="00B05E93">
      <w:pPr>
        <w:pStyle w:val="14"/>
        <w:tabs>
          <w:tab w:val="left" w:pos="0"/>
        </w:tabs>
        <w:spacing w:before="0" w:after="0" w:line="276" w:lineRule="auto"/>
        <w:ind w:firstLine="709"/>
        <w:rPr>
          <w:color w:val="FF0000"/>
          <w:spacing w:val="0"/>
          <w:szCs w:val="28"/>
        </w:rPr>
      </w:pPr>
      <w:r w:rsidRPr="00D2314D">
        <w:rPr>
          <w:color w:val="FF0000"/>
          <w:spacing w:val="0"/>
          <w:szCs w:val="28"/>
        </w:rPr>
        <w:t xml:space="preserve">ООО </w:t>
      </w:r>
      <w:r w:rsidR="00D2314D" w:rsidRPr="00D2314D">
        <w:rPr>
          <w:color w:val="FF0000"/>
          <w:spacing w:val="0"/>
          <w:szCs w:val="28"/>
        </w:rPr>
        <w:t>«Тепловая Компания Рязанского района»</w:t>
      </w:r>
      <w:r w:rsidRPr="00D2314D">
        <w:rPr>
          <w:color w:val="FF0000"/>
          <w:spacing w:val="0"/>
          <w:szCs w:val="28"/>
        </w:rPr>
        <w:t xml:space="preserve"> осуществляет </w:t>
      </w:r>
      <w:r w:rsidR="00D2314D" w:rsidRPr="00D2314D">
        <w:rPr>
          <w:color w:val="FF0000"/>
          <w:spacing w:val="0"/>
          <w:szCs w:val="28"/>
        </w:rPr>
        <w:t>два</w:t>
      </w:r>
      <w:r w:rsidRPr="00D2314D">
        <w:rPr>
          <w:color w:val="FF0000"/>
          <w:spacing w:val="0"/>
          <w:szCs w:val="28"/>
        </w:rPr>
        <w:t xml:space="preserve"> вид</w:t>
      </w:r>
      <w:r w:rsidR="00D2314D" w:rsidRPr="00D2314D">
        <w:rPr>
          <w:color w:val="FF0000"/>
          <w:spacing w:val="0"/>
          <w:szCs w:val="28"/>
        </w:rPr>
        <w:t>а</w:t>
      </w:r>
      <w:r w:rsidR="008A44DF" w:rsidRPr="00D2314D">
        <w:rPr>
          <w:color w:val="FF0000"/>
          <w:spacing w:val="0"/>
          <w:szCs w:val="28"/>
        </w:rPr>
        <w:t xml:space="preserve"> регулируемой деятельности – </w:t>
      </w:r>
      <w:r w:rsidRPr="00D2314D">
        <w:rPr>
          <w:color w:val="FF0000"/>
          <w:spacing w:val="0"/>
          <w:szCs w:val="28"/>
        </w:rPr>
        <w:t>теплоснабжение</w:t>
      </w:r>
      <w:r w:rsidR="008A44DF" w:rsidRPr="00D2314D">
        <w:rPr>
          <w:color w:val="FF0000"/>
          <w:spacing w:val="0"/>
          <w:szCs w:val="28"/>
        </w:rPr>
        <w:t xml:space="preserve"> </w:t>
      </w:r>
      <w:r w:rsidR="004B717D" w:rsidRPr="00D2314D">
        <w:rPr>
          <w:color w:val="FF0000"/>
          <w:spacing w:val="0"/>
          <w:szCs w:val="28"/>
        </w:rPr>
        <w:t>потребителей</w:t>
      </w:r>
      <w:r w:rsidR="00754514" w:rsidRPr="00D2314D">
        <w:rPr>
          <w:color w:val="FF0000"/>
          <w:spacing w:val="0"/>
          <w:szCs w:val="28"/>
        </w:rPr>
        <w:t xml:space="preserve"> по</w:t>
      </w:r>
      <w:r w:rsidRPr="00D2314D">
        <w:rPr>
          <w:color w:val="FF0000"/>
          <w:spacing w:val="0"/>
          <w:szCs w:val="28"/>
        </w:rPr>
        <w:t>селения</w:t>
      </w:r>
      <w:r w:rsidR="00D2314D" w:rsidRPr="00D2314D">
        <w:rPr>
          <w:color w:val="FF0000"/>
          <w:spacing w:val="0"/>
          <w:szCs w:val="28"/>
        </w:rPr>
        <w:t xml:space="preserve"> и обеспечение населения горячим водоснабжением</w:t>
      </w:r>
      <w:r w:rsidR="004B717D" w:rsidRPr="00D2314D">
        <w:rPr>
          <w:color w:val="FF0000"/>
          <w:spacing w:val="0"/>
          <w:szCs w:val="28"/>
        </w:rPr>
        <w:t>.</w:t>
      </w:r>
      <w:r w:rsidRPr="00D2314D">
        <w:rPr>
          <w:color w:val="FF0000"/>
          <w:spacing w:val="0"/>
          <w:szCs w:val="28"/>
        </w:rPr>
        <w:t xml:space="preserve"> </w:t>
      </w:r>
    </w:p>
    <w:p w:rsidR="00DE5E89" w:rsidRDefault="0033214A" w:rsidP="00B05E93">
      <w:pPr>
        <w:pStyle w:val="14"/>
        <w:tabs>
          <w:tab w:val="left" w:pos="0"/>
        </w:tabs>
        <w:spacing w:before="0" w:after="0" w:line="276" w:lineRule="auto"/>
        <w:ind w:firstLine="709"/>
        <w:rPr>
          <w:spacing w:val="0"/>
          <w:szCs w:val="28"/>
        </w:rPr>
      </w:pPr>
      <w:r>
        <w:rPr>
          <w:spacing w:val="0"/>
          <w:szCs w:val="28"/>
        </w:rPr>
        <w:t>Удельны</w:t>
      </w:r>
      <w:r w:rsidR="00371480">
        <w:rPr>
          <w:spacing w:val="0"/>
          <w:szCs w:val="28"/>
        </w:rPr>
        <w:t>й</w:t>
      </w:r>
      <w:r>
        <w:rPr>
          <w:spacing w:val="0"/>
          <w:szCs w:val="28"/>
        </w:rPr>
        <w:t xml:space="preserve"> расход топлива на </w:t>
      </w:r>
      <w:r w:rsidR="00371480">
        <w:rPr>
          <w:spacing w:val="0"/>
          <w:szCs w:val="28"/>
        </w:rPr>
        <w:t>выработку</w:t>
      </w:r>
      <w:r>
        <w:rPr>
          <w:spacing w:val="0"/>
          <w:szCs w:val="28"/>
        </w:rPr>
        <w:t xml:space="preserve"> тепл</w:t>
      </w:r>
      <w:r w:rsidR="00371480">
        <w:rPr>
          <w:spacing w:val="0"/>
          <w:szCs w:val="28"/>
        </w:rPr>
        <w:t xml:space="preserve">овой энергии </w:t>
      </w:r>
      <w:r>
        <w:rPr>
          <w:spacing w:val="0"/>
          <w:szCs w:val="28"/>
        </w:rPr>
        <w:t>в 201</w:t>
      </w:r>
      <w:r w:rsidR="003B7903">
        <w:rPr>
          <w:spacing w:val="0"/>
          <w:szCs w:val="28"/>
        </w:rPr>
        <w:t>3</w:t>
      </w:r>
      <w:r>
        <w:rPr>
          <w:spacing w:val="0"/>
          <w:szCs w:val="28"/>
        </w:rPr>
        <w:t xml:space="preserve"> году состав</w:t>
      </w:r>
      <w:r w:rsidR="00371480">
        <w:rPr>
          <w:spacing w:val="0"/>
          <w:szCs w:val="28"/>
        </w:rPr>
        <w:t>и</w:t>
      </w:r>
      <w:r w:rsidR="00200388">
        <w:rPr>
          <w:spacing w:val="0"/>
          <w:szCs w:val="28"/>
        </w:rPr>
        <w:t>т</w:t>
      </w:r>
      <w:r>
        <w:rPr>
          <w:spacing w:val="0"/>
          <w:szCs w:val="28"/>
        </w:rPr>
        <w:t xml:space="preserve"> </w:t>
      </w:r>
      <w:r w:rsidR="00D2314D" w:rsidRPr="00D2314D">
        <w:rPr>
          <w:color w:val="FF0000"/>
          <w:spacing w:val="0"/>
          <w:szCs w:val="28"/>
        </w:rPr>
        <w:t xml:space="preserve">160,38 </w:t>
      </w:r>
      <w:r w:rsidRPr="00D2314D">
        <w:rPr>
          <w:color w:val="FF0000"/>
          <w:spacing w:val="0"/>
          <w:szCs w:val="28"/>
        </w:rPr>
        <w:t>кг.у.т./Гкал</w:t>
      </w:r>
      <w:r w:rsidR="00487237" w:rsidRPr="00D2314D">
        <w:rPr>
          <w:color w:val="FF0000"/>
          <w:spacing w:val="0"/>
          <w:szCs w:val="28"/>
        </w:rPr>
        <w:t>.</w:t>
      </w:r>
      <w:r w:rsidR="00487237">
        <w:rPr>
          <w:spacing w:val="0"/>
          <w:szCs w:val="28"/>
        </w:rPr>
        <w:t xml:space="preserve"> Общее количество персонала, обеспечивающего работу котельных и тепловых сетей </w:t>
      </w:r>
      <w:r w:rsidR="00487237" w:rsidRPr="00D2314D">
        <w:rPr>
          <w:color w:val="FF0000"/>
          <w:spacing w:val="0"/>
          <w:szCs w:val="28"/>
        </w:rPr>
        <w:t xml:space="preserve">составляет  </w:t>
      </w:r>
      <w:r w:rsidR="00D2314D" w:rsidRPr="00D2314D">
        <w:rPr>
          <w:color w:val="FF0000"/>
          <w:spacing w:val="0"/>
          <w:szCs w:val="28"/>
        </w:rPr>
        <w:t>9</w:t>
      </w:r>
      <w:r w:rsidR="00487237" w:rsidRPr="00D2314D">
        <w:rPr>
          <w:color w:val="FF0000"/>
          <w:spacing w:val="0"/>
          <w:szCs w:val="28"/>
        </w:rPr>
        <w:t xml:space="preserve"> человек</w:t>
      </w:r>
      <w:r w:rsidR="00487237">
        <w:rPr>
          <w:spacing w:val="0"/>
          <w:szCs w:val="28"/>
        </w:rPr>
        <w:t>.</w:t>
      </w:r>
      <w:r w:rsidRPr="00611DCD">
        <w:rPr>
          <w:spacing w:val="0"/>
          <w:szCs w:val="28"/>
        </w:rPr>
        <w:t xml:space="preserve"> </w:t>
      </w:r>
    </w:p>
    <w:p w:rsidR="00B05E93" w:rsidRDefault="0033214A" w:rsidP="00B05E93">
      <w:pPr>
        <w:pStyle w:val="14"/>
        <w:tabs>
          <w:tab w:val="left" w:pos="0"/>
        </w:tabs>
        <w:spacing w:before="0" w:after="0" w:line="276" w:lineRule="auto"/>
        <w:ind w:firstLine="709"/>
        <w:rPr>
          <w:spacing w:val="0"/>
          <w:szCs w:val="28"/>
        </w:rPr>
      </w:pPr>
      <w:r w:rsidRPr="00611DCD">
        <w:rPr>
          <w:spacing w:val="0"/>
          <w:szCs w:val="28"/>
        </w:rPr>
        <w:t>Инвестиционн</w:t>
      </w:r>
      <w:r w:rsidR="00DE5E89">
        <w:rPr>
          <w:spacing w:val="0"/>
          <w:szCs w:val="28"/>
        </w:rPr>
        <w:t>ые программы в тарифах в полном объеме не учтены.</w:t>
      </w:r>
    </w:p>
    <w:p w:rsidR="00CB3613" w:rsidRDefault="00CB3613" w:rsidP="00B05E93">
      <w:pPr>
        <w:pStyle w:val="14"/>
        <w:tabs>
          <w:tab w:val="left" w:pos="0"/>
        </w:tabs>
        <w:spacing w:before="0" w:after="0" w:line="276" w:lineRule="auto"/>
        <w:ind w:firstLine="709"/>
        <w:rPr>
          <w:spacing w:val="0"/>
          <w:szCs w:val="28"/>
        </w:rPr>
      </w:pPr>
    </w:p>
    <w:p w:rsidR="00AD4D4E" w:rsidRDefault="00AD4D4E" w:rsidP="00057575">
      <w:pPr>
        <w:pStyle w:val="14"/>
        <w:numPr>
          <w:ilvl w:val="1"/>
          <w:numId w:val="26"/>
        </w:numPr>
        <w:tabs>
          <w:tab w:val="left" w:pos="0"/>
        </w:tabs>
        <w:spacing w:before="0" w:after="0" w:line="276" w:lineRule="auto"/>
        <w:rPr>
          <w:spacing w:val="0"/>
          <w:szCs w:val="28"/>
        </w:rPr>
      </w:pPr>
      <w:r w:rsidRPr="00D53DF7">
        <w:rPr>
          <w:spacing w:val="0"/>
          <w:szCs w:val="28"/>
        </w:rPr>
        <w:t>Тарифы на тепловую энергию</w:t>
      </w:r>
      <w:r w:rsidR="00CB3613">
        <w:rPr>
          <w:spacing w:val="0"/>
          <w:szCs w:val="28"/>
        </w:rPr>
        <w:t>.</w:t>
      </w:r>
    </w:p>
    <w:p w:rsidR="004B717D" w:rsidRDefault="004B717D" w:rsidP="004B717D">
      <w:pPr>
        <w:pStyle w:val="14"/>
        <w:tabs>
          <w:tab w:val="left" w:pos="0"/>
        </w:tabs>
        <w:spacing w:before="0" w:after="0" w:line="276" w:lineRule="auto"/>
        <w:ind w:left="1287"/>
        <w:rPr>
          <w:spacing w:val="0"/>
          <w:szCs w:val="28"/>
        </w:rPr>
      </w:pPr>
    </w:p>
    <w:p w:rsidR="004B717D" w:rsidRDefault="0003226B" w:rsidP="0003226B">
      <w:pPr>
        <w:pStyle w:val="14"/>
        <w:tabs>
          <w:tab w:val="left" w:pos="0"/>
        </w:tabs>
        <w:spacing w:before="0" w:after="0" w:line="276" w:lineRule="auto"/>
        <w:rPr>
          <w:spacing w:val="0"/>
          <w:szCs w:val="28"/>
        </w:rPr>
      </w:pPr>
      <w:r>
        <w:rPr>
          <w:spacing w:val="0"/>
          <w:szCs w:val="28"/>
        </w:rPr>
        <w:t xml:space="preserve">       </w:t>
      </w:r>
      <w:r w:rsidR="005E64BD">
        <w:rPr>
          <w:spacing w:val="0"/>
          <w:szCs w:val="28"/>
        </w:rPr>
        <w:t xml:space="preserve"> </w:t>
      </w:r>
      <w:r w:rsidR="00AD082E">
        <w:rPr>
          <w:spacing w:val="0"/>
          <w:szCs w:val="28"/>
        </w:rPr>
        <w:t>Таблица 7</w:t>
      </w:r>
      <w:r w:rsidR="005F58AA">
        <w:rPr>
          <w:spacing w:val="0"/>
          <w:szCs w:val="28"/>
        </w:rPr>
        <w:t>.</w:t>
      </w:r>
      <w:r w:rsidR="00C155EB">
        <w:rPr>
          <w:spacing w:val="0"/>
          <w:szCs w:val="28"/>
        </w:rPr>
        <w:t xml:space="preserve"> </w:t>
      </w:r>
      <w:r w:rsidR="00C155EB" w:rsidRPr="00D53DF7">
        <w:rPr>
          <w:spacing w:val="0"/>
          <w:szCs w:val="28"/>
        </w:rPr>
        <w:t>Тарифы на тепловую энергию</w:t>
      </w:r>
      <w:r w:rsidR="00C155EB">
        <w:rPr>
          <w:spacing w:val="0"/>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5"/>
        <w:gridCol w:w="3190"/>
      </w:tblGrid>
      <w:tr w:rsidR="00AD4D4E" w:rsidRPr="00F202F7" w:rsidTr="008C64AA">
        <w:tc>
          <w:tcPr>
            <w:tcW w:w="3190" w:type="dxa"/>
            <w:shd w:val="clear" w:color="auto" w:fill="auto"/>
          </w:tcPr>
          <w:p w:rsidR="00AD4D4E" w:rsidRPr="00F202F7" w:rsidRDefault="00AD4D4E" w:rsidP="008C64AA">
            <w:pPr>
              <w:pStyle w:val="14"/>
              <w:tabs>
                <w:tab w:val="left" w:pos="0"/>
              </w:tabs>
              <w:spacing w:before="0" w:after="0" w:line="276" w:lineRule="auto"/>
              <w:jc w:val="center"/>
              <w:rPr>
                <w:spacing w:val="0"/>
                <w:szCs w:val="28"/>
              </w:rPr>
            </w:pPr>
            <w:r w:rsidRPr="00F202F7">
              <w:rPr>
                <w:spacing w:val="0"/>
                <w:szCs w:val="28"/>
              </w:rPr>
              <w:t>Годы</w:t>
            </w:r>
          </w:p>
        </w:tc>
        <w:tc>
          <w:tcPr>
            <w:tcW w:w="6380" w:type="dxa"/>
            <w:gridSpan w:val="2"/>
            <w:shd w:val="clear" w:color="auto" w:fill="auto"/>
          </w:tcPr>
          <w:p w:rsidR="00AD4D4E" w:rsidRPr="00F202F7" w:rsidRDefault="00AD4D4E" w:rsidP="005F7E9E">
            <w:pPr>
              <w:pStyle w:val="14"/>
              <w:tabs>
                <w:tab w:val="left" w:pos="0"/>
              </w:tabs>
              <w:spacing w:before="0" w:after="0" w:line="276" w:lineRule="auto"/>
              <w:jc w:val="center"/>
              <w:rPr>
                <w:spacing w:val="0"/>
                <w:szCs w:val="28"/>
              </w:rPr>
            </w:pPr>
            <w:r w:rsidRPr="00F202F7">
              <w:rPr>
                <w:spacing w:val="0"/>
                <w:szCs w:val="28"/>
              </w:rPr>
              <w:t xml:space="preserve">Тарифы </w:t>
            </w:r>
          </w:p>
        </w:tc>
      </w:tr>
      <w:tr w:rsidR="005F7E9E" w:rsidRPr="00F202F7" w:rsidTr="005F7E9E">
        <w:tc>
          <w:tcPr>
            <w:tcW w:w="3190" w:type="dxa"/>
            <w:shd w:val="clear" w:color="auto" w:fill="auto"/>
          </w:tcPr>
          <w:p w:rsidR="005F7E9E" w:rsidRPr="00F202F7" w:rsidRDefault="005F7E9E" w:rsidP="008C64AA">
            <w:pPr>
              <w:pStyle w:val="14"/>
              <w:tabs>
                <w:tab w:val="left" w:pos="0"/>
              </w:tabs>
              <w:spacing w:before="0" w:after="0" w:line="276" w:lineRule="auto"/>
              <w:jc w:val="center"/>
              <w:rPr>
                <w:spacing w:val="0"/>
                <w:szCs w:val="28"/>
              </w:rPr>
            </w:pPr>
          </w:p>
        </w:tc>
        <w:tc>
          <w:tcPr>
            <w:tcW w:w="3195" w:type="dxa"/>
            <w:shd w:val="clear" w:color="auto" w:fill="auto"/>
          </w:tcPr>
          <w:p w:rsidR="005F7E9E" w:rsidRPr="00F202F7" w:rsidRDefault="00A039E0" w:rsidP="008C64AA">
            <w:pPr>
              <w:pStyle w:val="14"/>
              <w:tabs>
                <w:tab w:val="left" w:pos="0"/>
              </w:tabs>
              <w:spacing w:before="0" w:after="0" w:line="276" w:lineRule="auto"/>
              <w:jc w:val="center"/>
              <w:rPr>
                <w:spacing w:val="0"/>
                <w:szCs w:val="28"/>
              </w:rPr>
            </w:pPr>
            <w:r>
              <w:rPr>
                <w:spacing w:val="0"/>
                <w:szCs w:val="28"/>
              </w:rPr>
              <w:t>отопление</w:t>
            </w:r>
          </w:p>
        </w:tc>
        <w:tc>
          <w:tcPr>
            <w:tcW w:w="3185" w:type="dxa"/>
            <w:shd w:val="clear" w:color="auto" w:fill="auto"/>
          </w:tcPr>
          <w:p w:rsidR="005F7E9E" w:rsidRPr="00F202F7" w:rsidRDefault="00A039E0" w:rsidP="008C64AA">
            <w:pPr>
              <w:pStyle w:val="14"/>
              <w:tabs>
                <w:tab w:val="left" w:pos="0"/>
              </w:tabs>
              <w:spacing w:before="0" w:after="0" w:line="276" w:lineRule="auto"/>
              <w:jc w:val="center"/>
              <w:rPr>
                <w:spacing w:val="0"/>
                <w:szCs w:val="28"/>
              </w:rPr>
            </w:pPr>
            <w:r>
              <w:rPr>
                <w:spacing w:val="0"/>
                <w:szCs w:val="28"/>
              </w:rPr>
              <w:t>ГВС</w:t>
            </w:r>
          </w:p>
        </w:tc>
      </w:tr>
      <w:tr w:rsidR="00AD4D4E" w:rsidRPr="00F202F7" w:rsidTr="008C64AA">
        <w:tc>
          <w:tcPr>
            <w:tcW w:w="3190" w:type="dxa"/>
            <w:shd w:val="clear" w:color="auto" w:fill="auto"/>
          </w:tcPr>
          <w:p w:rsidR="00AD4D4E" w:rsidRPr="00F202F7" w:rsidRDefault="00AD4D4E" w:rsidP="008C64AA">
            <w:pPr>
              <w:pStyle w:val="14"/>
              <w:tabs>
                <w:tab w:val="left" w:pos="0"/>
              </w:tabs>
              <w:spacing w:before="0" w:after="0" w:line="276" w:lineRule="auto"/>
              <w:jc w:val="center"/>
              <w:rPr>
                <w:spacing w:val="0"/>
                <w:szCs w:val="28"/>
              </w:rPr>
            </w:pPr>
          </w:p>
        </w:tc>
        <w:tc>
          <w:tcPr>
            <w:tcW w:w="3190" w:type="dxa"/>
            <w:shd w:val="clear" w:color="auto" w:fill="auto"/>
          </w:tcPr>
          <w:p w:rsidR="00AD4D4E" w:rsidRPr="00F202F7" w:rsidRDefault="005F7E9E" w:rsidP="00CB1579">
            <w:pPr>
              <w:pStyle w:val="14"/>
              <w:tabs>
                <w:tab w:val="left" w:pos="0"/>
              </w:tabs>
              <w:spacing w:before="0" w:after="0" w:line="276" w:lineRule="auto"/>
              <w:jc w:val="center"/>
              <w:rPr>
                <w:spacing w:val="0"/>
                <w:szCs w:val="28"/>
              </w:rPr>
            </w:pPr>
            <w:r>
              <w:rPr>
                <w:spacing w:val="0"/>
                <w:szCs w:val="28"/>
              </w:rPr>
              <w:t>Отопление</w:t>
            </w:r>
            <w:r w:rsidR="00AD4D4E" w:rsidRPr="00F202F7">
              <w:rPr>
                <w:spacing w:val="0"/>
                <w:szCs w:val="28"/>
              </w:rPr>
              <w:t>, руб/Гкал</w:t>
            </w:r>
          </w:p>
        </w:tc>
        <w:tc>
          <w:tcPr>
            <w:tcW w:w="3190" w:type="dxa"/>
            <w:shd w:val="clear" w:color="auto" w:fill="auto"/>
          </w:tcPr>
          <w:p w:rsidR="00AD4D4E" w:rsidRPr="00F202F7" w:rsidRDefault="005F7E9E" w:rsidP="00CB1579">
            <w:pPr>
              <w:pStyle w:val="14"/>
              <w:tabs>
                <w:tab w:val="left" w:pos="0"/>
              </w:tabs>
              <w:spacing w:before="0" w:after="0" w:line="276" w:lineRule="auto"/>
              <w:jc w:val="center"/>
              <w:rPr>
                <w:spacing w:val="0"/>
                <w:szCs w:val="28"/>
              </w:rPr>
            </w:pPr>
            <w:r>
              <w:rPr>
                <w:spacing w:val="0"/>
                <w:szCs w:val="28"/>
              </w:rPr>
              <w:t>Отопление</w:t>
            </w:r>
            <w:r w:rsidR="00AD4D4E" w:rsidRPr="00F202F7">
              <w:rPr>
                <w:spacing w:val="0"/>
                <w:szCs w:val="28"/>
              </w:rPr>
              <w:t>,  руб/Гкал</w:t>
            </w:r>
          </w:p>
        </w:tc>
      </w:tr>
      <w:tr w:rsidR="00AD4D4E" w:rsidRPr="00F202F7" w:rsidTr="008C64AA">
        <w:tc>
          <w:tcPr>
            <w:tcW w:w="3190" w:type="dxa"/>
            <w:shd w:val="clear" w:color="auto" w:fill="auto"/>
          </w:tcPr>
          <w:p w:rsidR="00AD4D4E" w:rsidRPr="00F202F7" w:rsidRDefault="00AD4D4E" w:rsidP="008C64AA">
            <w:pPr>
              <w:pStyle w:val="14"/>
              <w:tabs>
                <w:tab w:val="left" w:pos="0"/>
              </w:tabs>
              <w:spacing w:before="0" w:after="0" w:line="276" w:lineRule="auto"/>
              <w:jc w:val="center"/>
              <w:rPr>
                <w:spacing w:val="0"/>
                <w:szCs w:val="28"/>
              </w:rPr>
            </w:pPr>
            <w:r w:rsidRPr="00F202F7">
              <w:rPr>
                <w:spacing w:val="0"/>
                <w:szCs w:val="28"/>
              </w:rPr>
              <w:t>2011г.</w:t>
            </w:r>
          </w:p>
        </w:tc>
        <w:tc>
          <w:tcPr>
            <w:tcW w:w="3190" w:type="dxa"/>
            <w:shd w:val="clear" w:color="auto" w:fill="auto"/>
          </w:tcPr>
          <w:p w:rsidR="00AD4D4E" w:rsidRPr="00F202F7" w:rsidRDefault="00A039E0" w:rsidP="008A2C1A">
            <w:pPr>
              <w:pStyle w:val="14"/>
              <w:tabs>
                <w:tab w:val="left" w:pos="0"/>
              </w:tabs>
              <w:spacing w:before="0" w:after="0" w:line="276" w:lineRule="auto"/>
              <w:jc w:val="center"/>
              <w:rPr>
                <w:spacing w:val="0"/>
                <w:szCs w:val="28"/>
              </w:rPr>
            </w:pPr>
            <w:r>
              <w:rPr>
                <w:spacing w:val="0"/>
                <w:szCs w:val="28"/>
              </w:rPr>
              <w:t>11</w:t>
            </w:r>
            <w:r w:rsidR="008A2C1A">
              <w:rPr>
                <w:spacing w:val="0"/>
                <w:szCs w:val="28"/>
              </w:rPr>
              <w:t>0</w:t>
            </w:r>
            <w:r>
              <w:rPr>
                <w:spacing w:val="0"/>
                <w:szCs w:val="28"/>
              </w:rPr>
              <w:t>3,20</w:t>
            </w:r>
          </w:p>
        </w:tc>
        <w:tc>
          <w:tcPr>
            <w:tcW w:w="3190" w:type="dxa"/>
            <w:shd w:val="clear" w:color="auto" w:fill="auto"/>
          </w:tcPr>
          <w:p w:rsidR="00AD4D4E" w:rsidRPr="00611DCD" w:rsidRDefault="00A039E0" w:rsidP="00CB1579">
            <w:pPr>
              <w:pStyle w:val="14"/>
              <w:tabs>
                <w:tab w:val="left" w:pos="0"/>
              </w:tabs>
              <w:spacing w:before="0" w:after="0" w:line="276" w:lineRule="auto"/>
              <w:jc w:val="center"/>
              <w:rPr>
                <w:spacing w:val="0"/>
                <w:szCs w:val="28"/>
              </w:rPr>
            </w:pPr>
            <w:r>
              <w:rPr>
                <w:spacing w:val="0"/>
                <w:szCs w:val="28"/>
              </w:rPr>
              <w:t>9</w:t>
            </w:r>
            <w:r w:rsidR="005F7E9E">
              <w:rPr>
                <w:spacing w:val="0"/>
                <w:szCs w:val="28"/>
              </w:rPr>
              <w:t>8</w:t>
            </w:r>
            <w:r>
              <w:rPr>
                <w:spacing w:val="0"/>
                <w:szCs w:val="28"/>
              </w:rPr>
              <w:t>,6</w:t>
            </w:r>
            <w:r w:rsidR="005F7E9E">
              <w:rPr>
                <w:spacing w:val="0"/>
                <w:szCs w:val="28"/>
              </w:rPr>
              <w:t>0</w:t>
            </w:r>
          </w:p>
        </w:tc>
      </w:tr>
      <w:tr w:rsidR="00AD4D4E" w:rsidRPr="00F202F7" w:rsidTr="008C64AA">
        <w:tc>
          <w:tcPr>
            <w:tcW w:w="3190" w:type="dxa"/>
            <w:shd w:val="clear" w:color="auto" w:fill="auto"/>
          </w:tcPr>
          <w:p w:rsidR="00AD4D4E" w:rsidRPr="00F202F7" w:rsidRDefault="00AD4D4E" w:rsidP="008C64AA">
            <w:pPr>
              <w:pStyle w:val="14"/>
              <w:tabs>
                <w:tab w:val="left" w:pos="0"/>
              </w:tabs>
              <w:spacing w:before="0" w:after="0" w:line="276" w:lineRule="auto"/>
              <w:jc w:val="center"/>
              <w:rPr>
                <w:spacing w:val="0"/>
                <w:szCs w:val="28"/>
              </w:rPr>
            </w:pPr>
            <w:r w:rsidRPr="00F202F7">
              <w:rPr>
                <w:spacing w:val="0"/>
                <w:szCs w:val="28"/>
              </w:rPr>
              <w:t>2012г.</w:t>
            </w:r>
          </w:p>
        </w:tc>
        <w:tc>
          <w:tcPr>
            <w:tcW w:w="3190" w:type="dxa"/>
            <w:shd w:val="clear" w:color="auto" w:fill="auto"/>
          </w:tcPr>
          <w:p w:rsidR="00AD4D4E" w:rsidRPr="00F202F7" w:rsidRDefault="00A039E0" w:rsidP="008A2C1A">
            <w:pPr>
              <w:pStyle w:val="14"/>
              <w:tabs>
                <w:tab w:val="left" w:pos="0"/>
              </w:tabs>
              <w:spacing w:before="0" w:after="0" w:line="276" w:lineRule="auto"/>
              <w:jc w:val="center"/>
              <w:rPr>
                <w:spacing w:val="0"/>
                <w:szCs w:val="28"/>
              </w:rPr>
            </w:pPr>
            <w:r>
              <w:rPr>
                <w:spacing w:val="0"/>
                <w:szCs w:val="28"/>
              </w:rPr>
              <w:t>1</w:t>
            </w:r>
            <w:r w:rsidR="008A2C1A">
              <w:rPr>
                <w:spacing w:val="0"/>
                <w:szCs w:val="28"/>
              </w:rPr>
              <w:t>1</w:t>
            </w:r>
            <w:r>
              <w:rPr>
                <w:spacing w:val="0"/>
                <w:szCs w:val="28"/>
              </w:rPr>
              <w:t>60,90</w:t>
            </w:r>
          </w:p>
        </w:tc>
        <w:tc>
          <w:tcPr>
            <w:tcW w:w="3190" w:type="dxa"/>
            <w:shd w:val="clear" w:color="auto" w:fill="auto"/>
          </w:tcPr>
          <w:p w:rsidR="00AD4D4E" w:rsidRPr="00611DCD" w:rsidRDefault="00A039E0" w:rsidP="00CB1579">
            <w:pPr>
              <w:pStyle w:val="14"/>
              <w:tabs>
                <w:tab w:val="left" w:pos="0"/>
              </w:tabs>
              <w:spacing w:before="0" w:after="0" w:line="276" w:lineRule="auto"/>
              <w:jc w:val="center"/>
              <w:rPr>
                <w:spacing w:val="0"/>
                <w:szCs w:val="28"/>
              </w:rPr>
            </w:pPr>
            <w:r>
              <w:rPr>
                <w:spacing w:val="0"/>
                <w:szCs w:val="28"/>
              </w:rPr>
              <w:t>102,30</w:t>
            </w:r>
          </w:p>
        </w:tc>
      </w:tr>
      <w:tr w:rsidR="00AD4D4E" w:rsidRPr="00F202F7" w:rsidTr="008C64AA">
        <w:tc>
          <w:tcPr>
            <w:tcW w:w="3190" w:type="dxa"/>
            <w:shd w:val="clear" w:color="auto" w:fill="auto"/>
          </w:tcPr>
          <w:p w:rsidR="00AD4D4E" w:rsidRPr="00F202F7" w:rsidRDefault="00AD4D4E" w:rsidP="008C64AA">
            <w:pPr>
              <w:pStyle w:val="14"/>
              <w:tabs>
                <w:tab w:val="left" w:pos="0"/>
              </w:tabs>
              <w:spacing w:before="0" w:after="0" w:line="276" w:lineRule="auto"/>
              <w:jc w:val="center"/>
              <w:rPr>
                <w:spacing w:val="0"/>
                <w:szCs w:val="28"/>
              </w:rPr>
            </w:pPr>
            <w:r w:rsidRPr="00F202F7">
              <w:rPr>
                <w:spacing w:val="0"/>
                <w:szCs w:val="28"/>
              </w:rPr>
              <w:t>2013г.</w:t>
            </w:r>
          </w:p>
        </w:tc>
        <w:tc>
          <w:tcPr>
            <w:tcW w:w="3190" w:type="dxa"/>
            <w:shd w:val="clear" w:color="auto" w:fill="auto"/>
          </w:tcPr>
          <w:p w:rsidR="00AD4D4E" w:rsidRPr="00F202F7" w:rsidRDefault="0078369A" w:rsidP="00A039E0">
            <w:pPr>
              <w:pStyle w:val="14"/>
              <w:tabs>
                <w:tab w:val="left" w:pos="0"/>
              </w:tabs>
              <w:spacing w:before="0" w:after="0" w:line="276" w:lineRule="auto"/>
              <w:jc w:val="center"/>
              <w:rPr>
                <w:spacing w:val="0"/>
                <w:szCs w:val="28"/>
              </w:rPr>
            </w:pPr>
            <w:r>
              <w:rPr>
                <w:spacing w:val="0"/>
                <w:szCs w:val="28"/>
              </w:rPr>
              <w:t>1</w:t>
            </w:r>
            <w:r w:rsidR="00A039E0">
              <w:rPr>
                <w:spacing w:val="0"/>
                <w:szCs w:val="28"/>
              </w:rPr>
              <w:t>350</w:t>
            </w:r>
            <w:r>
              <w:rPr>
                <w:spacing w:val="0"/>
                <w:szCs w:val="28"/>
              </w:rPr>
              <w:t>,11</w:t>
            </w:r>
          </w:p>
        </w:tc>
        <w:tc>
          <w:tcPr>
            <w:tcW w:w="3190" w:type="dxa"/>
            <w:shd w:val="clear" w:color="auto" w:fill="auto"/>
          </w:tcPr>
          <w:p w:rsidR="00AD4D4E" w:rsidRPr="00611DCD" w:rsidRDefault="00A039E0" w:rsidP="00A039E0">
            <w:pPr>
              <w:pStyle w:val="14"/>
              <w:tabs>
                <w:tab w:val="left" w:pos="0"/>
              </w:tabs>
              <w:spacing w:before="0" w:after="0" w:line="276" w:lineRule="auto"/>
              <w:jc w:val="center"/>
              <w:rPr>
                <w:spacing w:val="0"/>
                <w:szCs w:val="28"/>
              </w:rPr>
            </w:pPr>
            <w:r>
              <w:rPr>
                <w:spacing w:val="0"/>
                <w:szCs w:val="28"/>
              </w:rPr>
              <w:t>119,11</w:t>
            </w:r>
          </w:p>
        </w:tc>
      </w:tr>
    </w:tbl>
    <w:p w:rsidR="00F2476E" w:rsidRPr="00236EA0" w:rsidRDefault="00AF5F49" w:rsidP="00AF5F49">
      <w:pPr>
        <w:pStyle w:val="14"/>
        <w:tabs>
          <w:tab w:val="left" w:pos="0"/>
        </w:tabs>
        <w:spacing w:before="0" w:after="0" w:line="276" w:lineRule="auto"/>
        <w:ind w:left="450"/>
        <w:jc w:val="center"/>
        <w:rPr>
          <w:color w:val="FF0000"/>
          <w:spacing w:val="0"/>
          <w:szCs w:val="28"/>
        </w:rPr>
      </w:pPr>
      <w:r w:rsidRPr="00236EA0">
        <w:rPr>
          <w:color w:val="FF0000"/>
          <w:spacing w:val="0"/>
          <w:szCs w:val="28"/>
        </w:rPr>
        <w:t>ООО «ТКРр»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0"/>
      </w:tblGrid>
      <w:tr w:rsidR="00AF5F49" w:rsidRPr="00AF5F49" w:rsidTr="00E8172B">
        <w:tc>
          <w:tcPr>
            <w:tcW w:w="3190" w:type="dxa"/>
            <w:shd w:val="clear" w:color="auto" w:fill="auto"/>
          </w:tcPr>
          <w:p w:rsidR="00AF5F49" w:rsidRPr="00AF5F49" w:rsidRDefault="00AF5F49" w:rsidP="00E8172B">
            <w:pPr>
              <w:pStyle w:val="14"/>
              <w:tabs>
                <w:tab w:val="left" w:pos="0"/>
              </w:tabs>
              <w:spacing w:before="0" w:after="0" w:line="276" w:lineRule="auto"/>
              <w:jc w:val="center"/>
              <w:rPr>
                <w:color w:val="FF0000"/>
                <w:spacing w:val="0"/>
                <w:szCs w:val="28"/>
              </w:rPr>
            </w:pPr>
            <w:r w:rsidRPr="00AF5F49">
              <w:rPr>
                <w:color w:val="FF0000"/>
                <w:spacing w:val="0"/>
                <w:szCs w:val="28"/>
              </w:rPr>
              <w:t>Годы</w:t>
            </w:r>
          </w:p>
        </w:tc>
        <w:tc>
          <w:tcPr>
            <w:tcW w:w="6380" w:type="dxa"/>
            <w:gridSpan w:val="2"/>
            <w:shd w:val="clear" w:color="auto" w:fill="auto"/>
          </w:tcPr>
          <w:p w:rsidR="00AF5F49" w:rsidRPr="00AF5F49" w:rsidRDefault="00AF5F49" w:rsidP="00E8172B">
            <w:pPr>
              <w:pStyle w:val="14"/>
              <w:tabs>
                <w:tab w:val="left" w:pos="0"/>
              </w:tabs>
              <w:spacing w:before="0" w:after="0" w:line="276" w:lineRule="auto"/>
              <w:jc w:val="center"/>
              <w:rPr>
                <w:color w:val="FF0000"/>
                <w:spacing w:val="0"/>
                <w:szCs w:val="28"/>
              </w:rPr>
            </w:pPr>
            <w:r w:rsidRPr="00AF5F49">
              <w:rPr>
                <w:color w:val="FF0000"/>
                <w:spacing w:val="0"/>
                <w:szCs w:val="28"/>
              </w:rPr>
              <w:t xml:space="preserve">Тарифы </w:t>
            </w:r>
          </w:p>
        </w:tc>
      </w:tr>
      <w:tr w:rsidR="00AF5F49" w:rsidRPr="00AF5F49" w:rsidTr="00E8172B">
        <w:tc>
          <w:tcPr>
            <w:tcW w:w="3190" w:type="dxa"/>
            <w:shd w:val="clear" w:color="auto" w:fill="auto"/>
          </w:tcPr>
          <w:p w:rsidR="00AF5F49" w:rsidRPr="00AF5F49" w:rsidRDefault="00AF5F49" w:rsidP="00E8172B">
            <w:pPr>
              <w:pStyle w:val="14"/>
              <w:tabs>
                <w:tab w:val="left" w:pos="0"/>
              </w:tabs>
              <w:spacing w:before="0" w:after="0" w:line="276" w:lineRule="auto"/>
              <w:jc w:val="center"/>
              <w:rPr>
                <w:color w:val="FF0000"/>
                <w:spacing w:val="0"/>
                <w:szCs w:val="28"/>
              </w:rPr>
            </w:pPr>
          </w:p>
        </w:tc>
        <w:tc>
          <w:tcPr>
            <w:tcW w:w="3190" w:type="dxa"/>
            <w:shd w:val="clear" w:color="auto" w:fill="auto"/>
          </w:tcPr>
          <w:p w:rsidR="00AF5F49" w:rsidRPr="00AF5F49" w:rsidRDefault="00AF5F49" w:rsidP="00E8172B">
            <w:pPr>
              <w:pStyle w:val="14"/>
              <w:tabs>
                <w:tab w:val="left" w:pos="0"/>
              </w:tabs>
              <w:spacing w:before="0" w:after="0" w:line="276" w:lineRule="auto"/>
              <w:jc w:val="center"/>
              <w:rPr>
                <w:color w:val="FF0000"/>
                <w:spacing w:val="0"/>
                <w:szCs w:val="28"/>
              </w:rPr>
            </w:pPr>
            <w:r w:rsidRPr="00AF5F49">
              <w:rPr>
                <w:color w:val="FF0000"/>
                <w:spacing w:val="0"/>
                <w:szCs w:val="28"/>
              </w:rPr>
              <w:t>Тепло, руб/Гкал</w:t>
            </w:r>
          </w:p>
        </w:tc>
        <w:tc>
          <w:tcPr>
            <w:tcW w:w="3190" w:type="dxa"/>
            <w:shd w:val="clear" w:color="auto" w:fill="auto"/>
          </w:tcPr>
          <w:p w:rsidR="00AF5F49" w:rsidRPr="00AF5F49" w:rsidRDefault="00AF5F49" w:rsidP="00E8172B">
            <w:pPr>
              <w:pStyle w:val="14"/>
              <w:tabs>
                <w:tab w:val="left" w:pos="0"/>
              </w:tabs>
              <w:spacing w:before="0" w:after="0" w:line="276" w:lineRule="auto"/>
              <w:jc w:val="center"/>
              <w:rPr>
                <w:color w:val="FF0000"/>
                <w:spacing w:val="0"/>
                <w:szCs w:val="28"/>
              </w:rPr>
            </w:pPr>
            <w:r w:rsidRPr="00AF5F49">
              <w:rPr>
                <w:color w:val="FF0000"/>
                <w:spacing w:val="0"/>
                <w:szCs w:val="28"/>
              </w:rPr>
              <w:t>ГВС,  руб/куб.м.</w:t>
            </w:r>
          </w:p>
        </w:tc>
      </w:tr>
      <w:tr w:rsidR="00AF5F49" w:rsidRPr="00AF5F49" w:rsidTr="00E8172B">
        <w:tc>
          <w:tcPr>
            <w:tcW w:w="3190" w:type="dxa"/>
            <w:shd w:val="clear" w:color="auto" w:fill="auto"/>
          </w:tcPr>
          <w:p w:rsidR="00AF5F49" w:rsidRPr="00AF5F49" w:rsidRDefault="00AF5F49" w:rsidP="00E8172B">
            <w:pPr>
              <w:pStyle w:val="14"/>
              <w:tabs>
                <w:tab w:val="left" w:pos="0"/>
              </w:tabs>
              <w:spacing w:before="0" w:after="0" w:line="276" w:lineRule="auto"/>
              <w:jc w:val="center"/>
              <w:rPr>
                <w:color w:val="FF0000"/>
                <w:spacing w:val="0"/>
                <w:szCs w:val="28"/>
              </w:rPr>
            </w:pPr>
            <w:r w:rsidRPr="00AF5F49">
              <w:rPr>
                <w:color w:val="FF0000"/>
                <w:spacing w:val="0"/>
                <w:szCs w:val="28"/>
              </w:rPr>
              <w:t>2016г.</w:t>
            </w:r>
          </w:p>
        </w:tc>
        <w:tc>
          <w:tcPr>
            <w:tcW w:w="3190" w:type="dxa"/>
            <w:shd w:val="clear" w:color="auto" w:fill="auto"/>
          </w:tcPr>
          <w:p w:rsidR="00AF5F49" w:rsidRPr="00AF5F49" w:rsidRDefault="00AF5F49" w:rsidP="00E8172B">
            <w:pPr>
              <w:pStyle w:val="14"/>
              <w:tabs>
                <w:tab w:val="left" w:pos="0"/>
              </w:tabs>
              <w:spacing w:before="0" w:after="0" w:line="276" w:lineRule="auto"/>
              <w:jc w:val="center"/>
              <w:rPr>
                <w:color w:val="FF0000"/>
                <w:spacing w:val="0"/>
                <w:szCs w:val="28"/>
              </w:rPr>
            </w:pPr>
            <w:r w:rsidRPr="00AF5F49">
              <w:rPr>
                <w:color w:val="FF0000"/>
                <w:spacing w:val="0"/>
                <w:szCs w:val="28"/>
              </w:rPr>
              <w:t>по 30.06 – 2085,20</w:t>
            </w:r>
          </w:p>
          <w:p w:rsidR="00AF5F49" w:rsidRPr="00AF5F49" w:rsidRDefault="00AF5F49" w:rsidP="00E8172B">
            <w:pPr>
              <w:pStyle w:val="14"/>
              <w:tabs>
                <w:tab w:val="left" w:pos="0"/>
              </w:tabs>
              <w:spacing w:before="0" w:after="0" w:line="276" w:lineRule="auto"/>
              <w:jc w:val="center"/>
              <w:rPr>
                <w:color w:val="FF0000"/>
                <w:spacing w:val="0"/>
                <w:szCs w:val="28"/>
              </w:rPr>
            </w:pPr>
            <w:r w:rsidRPr="00AF5F49">
              <w:rPr>
                <w:color w:val="FF0000"/>
                <w:spacing w:val="0"/>
                <w:szCs w:val="28"/>
              </w:rPr>
              <w:t>с 30.06. по 31.12.- 2108,71</w:t>
            </w:r>
          </w:p>
        </w:tc>
        <w:tc>
          <w:tcPr>
            <w:tcW w:w="3190" w:type="dxa"/>
            <w:shd w:val="clear" w:color="auto" w:fill="auto"/>
          </w:tcPr>
          <w:p w:rsidR="00AF5F49" w:rsidRPr="00AF5F49" w:rsidRDefault="00AF5F49" w:rsidP="00AF5F49">
            <w:pPr>
              <w:pStyle w:val="14"/>
              <w:tabs>
                <w:tab w:val="left" w:pos="0"/>
              </w:tabs>
              <w:spacing w:before="0" w:after="0" w:line="276" w:lineRule="auto"/>
              <w:jc w:val="center"/>
              <w:rPr>
                <w:color w:val="FF0000"/>
                <w:spacing w:val="0"/>
                <w:szCs w:val="28"/>
              </w:rPr>
            </w:pPr>
            <w:r w:rsidRPr="00AF5F49">
              <w:rPr>
                <w:color w:val="FF0000"/>
                <w:spacing w:val="0"/>
                <w:szCs w:val="28"/>
              </w:rPr>
              <w:t>по 30.06. – 179,31</w:t>
            </w:r>
          </w:p>
          <w:p w:rsidR="00AF5F49" w:rsidRPr="00AF5F49" w:rsidRDefault="00AF5F49" w:rsidP="00AF5F49">
            <w:pPr>
              <w:pStyle w:val="14"/>
              <w:tabs>
                <w:tab w:val="left" w:pos="0"/>
              </w:tabs>
              <w:spacing w:before="0" w:after="0" w:line="276" w:lineRule="auto"/>
              <w:jc w:val="center"/>
              <w:rPr>
                <w:color w:val="FF0000"/>
                <w:spacing w:val="0"/>
                <w:szCs w:val="28"/>
              </w:rPr>
            </w:pPr>
            <w:r w:rsidRPr="00AF5F49">
              <w:rPr>
                <w:color w:val="FF0000"/>
                <w:spacing w:val="0"/>
                <w:szCs w:val="28"/>
              </w:rPr>
              <w:t>с 30.06. по 31.12.- 183,47</w:t>
            </w:r>
          </w:p>
        </w:tc>
      </w:tr>
    </w:tbl>
    <w:p w:rsidR="00AF5F49" w:rsidRDefault="00AF5F49" w:rsidP="00F2476E">
      <w:pPr>
        <w:pStyle w:val="14"/>
        <w:tabs>
          <w:tab w:val="left" w:pos="0"/>
        </w:tabs>
        <w:spacing w:before="0" w:after="0" w:line="276" w:lineRule="auto"/>
        <w:ind w:left="450"/>
        <w:rPr>
          <w:spacing w:val="0"/>
          <w:szCs w:val="28"/>
        </w:rPr>
      </w:pPr>
    </w:p>
    <w:p w:rsidR="00FA4B3C" w:rsidRPr="00AF5F49" w:rsidRDefault="00F2476E" w:rsidP="00F2476E">
      <w:pPr>
        <w:pStyle w:val="14"/>
        <w:numPr>
          <w:ilvl w:val="1"/>
          <w:numId w:val="32"/>
        </w:numPr>
        <w:tabs>
          <w:tab w:val="left" w:pos="0"/>
        </w:tabs>
        <w:spacing w:before="0" w:after="0" w:line="276" w:lineRule="auto"/>
        <w:ind w:left="0" w:firstLine="567"/>
        <w:rPr>
          <w:color w:val="FF0000"/>
          <w:spacing w:val="0"/>
          <w:szCs w:val="28"/>
        </w:rPr>
      </w:pPr>
      <w:r>
        <w:rPr>
          <w:spacing w:val="0"/>
          <w:szCs w:val="28"/>
        </w:rPr>
        <w:t xml:space="preserve"> </w:t>
      </w:r>
      <w:r w:rsidR="00FA4B3C" w:rsidRPr="00AF5F49">
        <w:rPr>
          <w:color w:val="FF0000"/>
          <w:spacing w:val="0"/>
          <w:szCs w:val="28"/>
        </w:rPr>
        <w:t>Существующие технические</w:t>
      </w:r>
      <w:r w:rsidR="00530A4F" w:rsidRPr="00AF5F49">
        <w:rPr>
          <w:color w:val="FF0000"/>
          <w:spacing w:val="0"/>
          <w:szCs w:val="28"/>
        </w:rPr>
        <w:t xml:space="preserve"> и технологические проблемы</w:t>
      </w:r>
      <w:r w:rsidR="00AD4D4E" w:rsidRPr="00AF5F49">
        <w:rPr>
          <w:color w:val="FF0000"/>
          <w:spacing w:val="0"/>
          <w:szCs w:val="28"/>
        </w:rPr>
        <w:t xml:space="preserve"> в</w:t>
      </w:r>
      <w:r w:rsidR="00530A4F" w:rsidRPr="00AF5F49">
        <w:rPr>
          <w:color w:val="FF0000"/>
          <w:spacing w:val="0"/>
          <w:szCs w:val="28"/>
        </w:rPr>
        <w:t xml:space="preserve"> </w:t>
      </w:r>
      <w:r w:rsidR="00CB1579" w:rsidRPr="00AF5F49">
        <w:rPr>
          <w:color w:val="FF0000"/>
          <w:spacing w:val="0"/>
          <w:szCs w:val="28"/>
        </w:rPr>
        <w:t xml:space="preserve">            </w:t>
      </w:r>
      <w:r w:rsidR="002649DF" w:rsidRPr="00AF5F49">
        <w:rPr>
          <w:color w:val="FF0000"/>
          <w:spacing w:val="0"/>
          <w:szCs w:val="28"/>
        </w:rPr>
        <w:t>ООО «</w:t>
      </w:r>
      <w:r w:rsidR="00AF5F49" w:rsidRPr="00AF5F49">
        <w:rPr>
          <w:color w:val="FF0000"/>
          <w:spacing w:val="0"/>
          <w:szCs w:val="28"/>
        </w:rPr>
        <w:t>Тепловая Компания Рязанского района</w:t>
      </w:r>
      <w:r w:rsidR="002649DF" w:rsidRPr="00AF5F49">
        <w:rPr>
          <w:color w:val="FF0000"/>
          <w:spacing w:val="0"/>
          <w:szCs w:val="28"/>
        </w:rPr>
        <w:t>»</w:t>
      </w:r>
      <w:r w:rsidR="00AD4D4E" w:rsidRPr="00AF5F49">
        <w:rPr>
          <w:color w:val="FF0000"/>
          <w:spacing w:val="0"/>
          <w:szCs w:val="28"/>
        </w:rPr>
        <w:t xml:space="preserve"> </w:t>
      </w:r>
      <w:r w:rsidR="009D1040" w:rsidRPr="00AF5F49">
        <w:rPr>
          <w:color w:val="FF0000"/>
          <w:spacing w:val="0"/>
          <w:szCs w:val="28"/>
        </w:rPr>
        <w:t xml:space="preserve">при </w:t>
      </w:r>
      <w:r w:rsidR="00530A4F" w:rsidRPr="00AF5F49">
        <w:rPr>
          <w:color w:val="FF0000"/>
          <w:spacing w:val="0"/>
          <w:szCs w:val="28"/>
        </w:rPr>
        <w:t>теплоснабжени</w:t>
      </w:r>
      <w:r w:rsidR="004A3773" w:rsidRPr="00AF5F49">
        <w:rPr>
          <w:color w:val="FF0000"/>
          <w:spacing w:val="0"/>
          <w:szCs w:val="28"/>
        </w:rPr>
        <w:t>и</w:t>
      </w:r>
      <w:r w:rsidR="00530A4F" w:rsidRPr="00AF5F49">
        <w:rPr>
          <w:color w:val="FF0000"/>
          <w:spacing w:val="0"/>
          <w:szCs w:val="28"/>
        </w:rPr>
        <w:t xml:space="preserve"> поселения.</w:t>
      </w:r>
    </w:p>
    <w:p w:rsidR="00D53DF7" w:rsidRPr="00AF5F49" w:rsidRDefault="00D53DF7" w:rsidP="00D53DF7">
      <w:pPr>
        <w:pStyle w:val="14"/>
        <w:tabs>
          <w:tab w:val="left" w:pos="0"/>
        </w:tabs>
        <w:spacing w:before="0" w:after="0" w:line="276" w:lineRule="auto"/>
        <w:ind w:left="375"/>
        <w:rPr>
          <w:color w:val="FF0000"/>
          <w:spacing w:val="0"/>
          <w:szCs w:val="28"/>
        </w:rPr>
      </w:pPr>
    </w:p>
    <w:p w:rsidR="00AF5F49" w:rsidRPr="00AF5F49" w:rsidRDefault="009D1040" w:rsidP="00AF5F49">
      <w:pPr>
        <w:pStyle w:val="11"/>
        <w:shd w:val="clear" w:color="auto" w:fill="auto"/>
        <w:tabs>
          <w:tab w:val="left" w:pos="920"/>
        </w:tabs>
        <w:spacing w:before="0" w:line="288" w:lineRule="auto"/>
        <w:ind w:firstLine="539"/>
        <w:rPr>
          <w:color w:val="FF0000"/>
          <w:sz w:val="28"/>
          <w:szCs w:val="28"/>
        </w:rPr>
      </w:pPr>
      <w:r w:rsidRPr="00AF5F49">
        <w:rPr>
          <w:color w:val="FF0000"/>
          <w:sz w:val="28"/>
          <w:szCs w:val="28"/>
        </w:rPr>
        <w:t xml:space="preserve">При эксплуатации  централизованной </w:t>
      </w:r>
      <w:r w:rsidR="00D53DF7" w:rsidRPr="00AF5F49">
        <w:rPr>
          <w:color w:val="FF0000"/>
          <w:sz w:val="28"/>
          <w:szCs w:val="28"/>
        </w:rPr>
        <w:t xml:space="preserve">системы теплоснабжения </w:t>
      </w:r>
      <w:r w:rsidR="00AF5F49" w:rsidRPr="00AF5F49">
        <w:rPr>
          <w:color w:val="FF0000"/>
          <w:sz w:val="28"/>
          <w:szCs w:val="28"/>
        </w:rPr>
        <w:t xml:space="preserve">в ООО «ТКРр» </w:t>
      </w:r>
      <w:r w:rsidR="00D53DF7" w:rsidRPr="00AF5F49">
        <w:rPr>
          <w:color w:val="FF0000"/>
          <w:sz w:val="28"/>
          <w:szCs w:val="28"/>
        </w:rPr>
        <w:t xml:space="preserve">существует ряд проблем. В основном это </w:t>
      </w:r>
      <w:r w:rsidR="0043320B" w:rsidRPr="00AF5F49">
        <w:rPr>
          <w:color w:val="FF0000"/>
          <w:sz w:val="28"/>
          <w:szCs w:val="28"/>
        </w:rPr>
        <w:t xml:space="preserve">несоответствие установленной и потребляемой тепловой мощности, </w:t>
      </w:r>
      <w:r w:rsidR="00D53DF7" w:rsidRPr="00AF5F49">
        <w:rPr>
          <w:color w:val="FF0000"/>
          <w:sz w:val="28"/>
          <w:szCs w:val="28"/>
        </w:rPr>
        <w:t>изношенность основного оборудования тепловых сетей и источник</w:t>
      </w:r>
      <w:r w:rsidR="008A2C1A" w:rsidRPr="00AF5F49">
        <w:rPr>
          <w:color w:val="FF0000"/>
          <w:sz w:val="28"/>
          <w:szCs w:val="28"/>
        </w:rPr>
        <w:t>а</w:t>
      </w:r>
      <w:r w:rsidR="00D53DF7" w:rsidRPr="00AF5F49">
        <w:rPr>
          <w:color w:val="FF0000"/>
          <w:sz w:val="28"/>
          <w:szCs w:val="28"/>
        </w:rPr>
        <w:t xml:space="preserve"> теплоснабжения. На некоторых участках тепловых сетей износ составляет 55% и более.</w:t>
      </w:r>
      <w:r w:rsidR="006F4728" w:rsidRPr="00AF5F49">
        <w:rPr>
          <w:color w:val="FF0000"/>
          <w:sz w:val="28"/>
          <w:szCs w:val="28"/>
        </w:rPr>
        <w:t xml:space="preserve"> </w:t>
      </w:r>
    </w:p>
    <w:p w:rsidR="00AF5F49" w:rsidRPr="00AF5F49" w:rsidRDefault="00AF5F49" w:rsidP="00AF5F49">
      <w:pPr>
        <w:pStyle w:val="14"/>
        <w:tabs>
          <w:tab w:val="left" w:pos="0"/>
        </w:tabs>
        <w:spacing w:before="0" w:after="0" w:line="276" w:lineRule="auto"/>
        <w:ind w:firstLine="709"/>
        <w:rPr>
          <w:color w:val="FF0000"/>
          <w:spacing w:val="0"/>
          <w:szCs w:val="28"/>
        </w:rPr>
      </w:pPr>
      <w:r w:rsidRPr="00AF5F49">
        <w:rPr>
          <w:color w:val="FF0000"/>
          <w:spacing w:val="0"/>
          <w:szCs w:val="28"/>
        </w:rPr>
        <w:t xml:space="preserve">В утвержденных тарифах не учитывается инвестиционная составляющая (ввиду отсутствия утвержденной инвестиционной программы), а так же предпринимательская прибыль организации. </w:t>
      </w:r>
    </w:p>
    <w:p w:rsidR="001D5A23" w:rsidRDefault="001D5A23" w:rsidP="008B1A78">
      <w:pPr>
        <w:pStyle w:val="11"/>
        <w:shd w:val="clear" w:color="auto" w:fill="auto"/>
        <w:tabs>
          <w:tab w:val="left" w:pos="888"/>
        </w:tabs>
        <w:spacing w:before="0" w:line="288" w:lineRule="auto"/>
        <w:ind w:right="23" w:firstLine="567"/>
        <w:rPr>
          <w:sz w:val="28"/>
          <w:szCs w:val="28"/>
        </w:rPr>
      </w:pPr>
    </w:p>
    <w:p w:rsidR="00B37E77" w:rsidRPr="004A04D0" w:rsidRDefault="00B37E77" w:rsidP="004A5956">
      <w:pPr>
        <w:pStyle w:val="11"/>
        <w:shd w:val="clear" w:color="auto" w:fill="auto"/>
        <w:tabs>
          <w:tab w:val="left" w:pos="0"/>
        </w:tabs>
        <w:spacing w:before="0" w:line="276" w:lineRule="auto"/>
        <w:ind w:firstLine="567"/>
        <w:rPr>
          <w:b/>
          <w:sz w:val="28"/>
          <w:szCs w:val="28"/>
        </w:rPr>
      </w:pPr>
      <w:r w:rsidRPr="004A04D0">
        <w:rPr>
          <w:b/>
          <w:sz w:val="28"/>
          <w:szCs w:val="28"/>
        </w:rPr>
        <w:t>2</w:t>
      </w:r>
      <w:r w:rsidR="00E05CDA">
        <w:rPr>
          <w:b/>
          <w:sz w:val="28"/>
          <w:szCs w:val="28"/>
        </w:rPr>
        <w:t xml:space="preserve">. </w:t>
      </w:r>
      <w:r w:rsidRPr="004A04D0">
        <w:rPr>
          <w:b/>
          <w:sz w:val="28"/>
          <w:szCs w:val="28"/>
        </w:rPr>
        <w:t>"</w:t>
      </w:r>
      <w:r w:rsidR="00601799">
        <w:rPr>
          <w:b/>
          <w:sz w:val="28"/>
          <w:szCs w:val="28"/>
        </w:rPr>
        <w:t>Показатели п</w:t>
      </w:r>
      <w:r w:rsidRPr="004A04D0">
        <w:rPr>
          <w:b/>
          <w:sz w:val="28"/>
          <w:szCs w:val="28"/>
        </w:rPr>
        <w:t>ерспективно</w:t>
      </w:r>
      <w:r w:rsidR="00601799">
        <w:rPr>
          <w:b/>
          <w:sz w:val="28"/>
          <w:szCs w:val="28"/>
        </w:rPr>
        <w:t>го спроса</w:t>
      </w:r>
      <w:r w:rsidRPr="004A04D0">
        <w:rPr>
          <w:b/>
          <w:sz w:val="28"/>
          <w:szCs w:val="28"/>
        </w:rPr>
        <w:t xml:space="preserve"> </w:t>
      </w:r>
      <w:r w:rsidR="00601799">
        <w:rPr>
          <w:b/>
          <w:sz w:val="28"/>
          <w:szCs w:val="28"/>
        </w:rPr>
        <w:t>на тепловую энергию (мощность)</w:t>
      </w:r>
      <w:r w:rsidRPr="004A04D0">
        <w:rPr>
          <w:b/>
          <w:sz w:val="28"/>
          <w:szCs w:val="28"/>
        </w:rPr>
        <w:t xml:space="preserve"> на цели</w:t>
      </w:r>
      <w:r w:rsidR="0081207A">
        <w:rPr>
          <w:b/>
          <w:sz w:val="28"/>
          <w:szCs w:val="28"/>
        </w:rPr>
        <w:t xml:space="preserve"> </w:t>
      </w:r>
      <w:r w:rsidR="00601799">
        <w:rPr>
          <w:b/>
          <w:sz w:val="28"/>
          <w:szCs w:val="28"/>
        </w:rPr>
        <w:t>теплоснабжения</w:t>
      </w:r>
      <w:r w:rsidRPr="004A04D0">
        <w:rPr>
          <w:b/>
          <w:sz w:val="28"/>
          <w:szCs w:val="28"/>
        </w:rPr>
        <w:t>".</w:t>
      </w:r>
    </w:p>
    <w:p w:rsidR="00B37E77" w:rsidRPr="0043320B" w:rsidRDefault="00B37E77" w:rsidP="0043320B">
      <w:pPr>
        <w:pStyle w:val="11"/>
        <w:shd w:val="clear" w:color="auto" w:fill="auto"/>
        <w:tabs>
          <w:tab w:val="left" w:pos="874"/>
        </w:tabs>
        <w:spacing w:before="0" w:line="288" w:lineRule="auto"/>
        <w:rPr>
          <w:sz w:val="28"/>
          <w:szCs w:val="28"/>
        </w:rPr>
      </w:pPr>
    </w:p>
    <w:p w:rsidR="00B37E77" w:rsidRPr="0043320B" w:rsidRDefault="00B37E77" w:rsidP="0043320B">
      <w:pPr>
        <w:pStyle w:val="11"/>
        <w:shd w:val="clear" w:color="auto" w:fill="auto"/>
        <w:tabs>
          <w:tab w:val="left" w:pos="0"/>
        </w:tabs>
        <w:spacing w:before="0" w:line="288" w:lineRule="auto"/>
        <w:ind w:firstLine="540"/>
        <w:rPr>
          <w:sz w:val="28"/>
          <w:szCs w:val="28"/>
        </w:rPr>
      </w:pPr>
      <w:r w:rsidRPr="0043320B">
        <w:rPr>
          <w:sz w:val="28"/>
          <w:szCs w:val="28"/>
        </w:rPr>
        <w:t xml:space="preserve">2.1. </w:t>
      </w:r>
      <w:r w:rsidR="00601799" w:rsidRPr="0043320B">
        <w:rPr>
          <w:sz w:val="28"/>
          <w:szCs w:val="28"/>
        </w:rPr>
        <w:t xml:space="preserve">Описание </w:t>
      </w:r>
      <w:r w:rsidR="00D27295" w:rsidRPr="0043320B">
        <w:rPr>
          <w:sz w:val="28"/>
          <w:szCs w:val="28"/>
        </w:rPr>
        <w:t>структуры</w:t>
      </w:r>
      <w:r w:rsidR="003C49F0" w:rsidRPr="0043320B">
        <w:rPr>
          <w:sz w:val="28"/>
          <w:szCs w:val="28"/>
        </w:rPr>
        <w:t xml:space="preserve"> тепловых нагрузок, определенных по </w:t>
      </w:r>
      <w:r w:rsidR="00601799" w:rsidRPr="0043320B">
        <w:rPr>
          <w:sz w:val="28"/>
          <w:szCs w:val="28"/>
        </w:rPr>
        <w:t>отчетам</w:t>
      </w:r>
      <w:r w:rsidR="003C49F0" w:rsidRPr="0043320B">
        <w:rPr>
          <w:sz w:val="28"/>
          <w:szCs w:val="28"/>
        </w:rPr>
        <w:t xml:space="preserve"> теплоснабжающ</w:t>
      </w:r>
      <w:r w:rsidR="00B425C8" w:rsidRPr="0043320B">
        <w:rPr>
          <w:sz w:val="28"/>
          <w:szCs w:val="28"/>
        </w:rPr>
        <w:t>ей</w:t>
      </w:r>
      <w:r w:rsidR="003C49F0" w:rsidRPr="0043320B">
        <w:rPr>
          <w:sz w:val="28"/>
          <w:szCs w:val="28"/>
        </w:rPr>
        <w:t xml:space="preserve"> организаци</w:t>
      </w:r>
      <w:r w:rsidR="00AD082E" w:rsidRPr="0043320B">
        <w:rPr>
          <w:sz w:val="28"/>
          <w:szCs w:val="28"/>
        </w:rPr>
        <w:t>и и сгруппированной</w:t>
      </w:r>
      <w:r w:rsidR="00601799" w:rsidRPr="0043320B">
        <w:rPr>
          <w:sz w:val="28"/>
          <w:szCs w:val="28"/>
        </w:rPr>
        <w:t xml:space="preserve"> в рамках</w:t>
      </w:r>
      <w:r w:rsidR="003C49F0" w:rsidRPr="0043320B">
        <w:rPr>
          <w:sz w:val="28"/>
          <w:szCs w:val="28"/>
        </w:rPr>
        <w:t xml:space="preserve"> зон действия источников тепловой энергии</w:t>
      </w:r>
      <w:r w:rsidR="00601799" w:rsidRPr="0043320B">
        <w:rPr>
          <w:sz w:val="28"/>
          <w:szCs w:val="28"/>
        </w:rPr>
        <w:t>, с последующим суммированием в целом по поселению</w:t>
      </w:r>
      <w:r w:rsidR="005F58AA" w:rsidRPr="0043320B">
        <w:rPr>
          <w:sz w:val="28"/>
          <w:szCs w:val="28"/>
        </w:rPr>
        <w:t xml:space="preserve"> представлена в таблице </w:t>
      </w:r>
      <w:r w:rsidR="00AD082E" w:rsidRPr="0043320B">
        <w:rPr>
          <w:sz w:val="28"/>
          <w:szCs w:val="28"/>
        </w:rPr>
        <w:t>8</w:t>
      </w:r>
      <w:r w:rsidR="003C49F0" w:rsidRPr="0043320B">
        <w:rPr>
          <w:sz w:val="28"/>
          <w:szCs w:val="28"/>
        </w:rPr>
        <w:t>.</w:t>
      </w:r>
    </w:p>
    <w:p w:rsidR="00B37E77" w:rsidRPr="0043320B" w:rsidRDefault="00B37E77" w:rsidP="0043320B">
      <w:pPr>
        <w:pStyle w:val="11"/>
        <w:shd w:val="clear" w:color="auto" w:fill="auto"/>
        <w:tabs>
          <w:tab w:val="right" w:pos="2115"/>
          <w:tab w:val="right" w:pos="3747"/>
          <w:tab w:val="right" w:pos="4832"/>
          <w:tab w:val="left" w:pos="4891"/>
        </w:tabs>
        <w:spacing w:before="0" w:line="288" w:lineRule="auto"/>
        <w:ind w:firstLine="540"/>
        <w:rPr>
          <w:sz w:val="28"/>
          <w:szCs w:val="28"/>
        </w:rPr>
      </w:pPr>
    </w:p>
    <w:p w:rsidR="0043320B" w:rsidRPr="0043320B" w:rsidRDefault="005F58AA" w:rsidP="0043320B">
      <w:pPr>
        <w:pStyle w:val="11"/>
        <w:shd w:val="clear" w:color="auto" w:fill="auto"/>
        <w:tabs>
          <w:tab w:val="left" w:pos="888"/>
        </w:tabs>
        <w:spacing w:before="0" w:line="288" w:lineRule="auto"/>
        <w:ind w:firstLine="567"/>
        <w:rPr>
          <w:sz w:val="28"/>
          <w:szCs w:val="28"/>
        </w:rPr>
      </w:pPr>
      <w:r w:rsidRPr="0043320B">
        <w:rPr>
          <w:sz w:val="28"/>
          <w:szCs w:val="28"/>
        </w:rPr>
        <w:t xml:space="preserve">Таблица </w:t>
      </w:r>
      <w:r w:rsidR="00AD082E" w:rsidRPr="0043320B">
        <w:rPr>
          <w:sz w:val="28"/>
          <w:szCs w:val="28"/>
        </w:rPr>
        <w:t>8</w:t>
      </w:r>
      <w:r w:rsidR="00C155EB" w:rsidRPr="0043320B">
        <w:rPr>
          <w:sz w:val="28"/>
          <w:szCs w:val="28"/>
        </w:rPr>
        <w:t>. Структура тепловых нагрузок</w:t>
      </w:r>
      <w:r w:rsidR="00601799" w:rsidRPr="0043320B">
        <w:rPr>
          <w:sz w:val="28"/>
          <w:szCs w:val="28"/>
        </w:rPr>
        <w:t xml:space="preserve"> поселения </w:t>
      </w:r>
      <w:r w:rsidR="00371480">
        <w:rPr>
          <w:sz w:val="28"/>
          <w:szCs w:val="28"/>
        </w:rPr>
        <w:t xml:space="preserve">в системе централизованного теплоснабжения </w:t>
      </w:r>
      <w:r w:rsidR="00601799" w:rsidRPr="0043320B">
        <w:rPr>
          <w:sz w:val="28"/>
          <w:szCs w:val="28"/>
        </w:rPr>
        <w:t xml:space="preserve">по </w:t>
      </w:r>
      <w:r w:rsidR="00371480">
        <w:rPr>
          <w:sz w:val="28"/>
          <w:szCs w:val="28"/>
        </w:rPr>
        <w:t xml:space="preserve">состоянию на </w:t>
      </w:r>
      <w:r w:rsidR="00601799" w:rsidRPr="0043320B">
        <w:rPr>
          <w:sz w:val="28"/>
          <w:szCs w:val="28"/>
        </w:rPr>
        <w:t>2013 год</w:t>
      </w:r>
      <w:r w:rsidR="00C155EB" w:rsidRPr="0043320B">
        <w:rPr>
          <w:sz w:val="28"/>
          <w:szCs w:val="28"/>
        </w:rPr>
        <w:t>.</w:t>
      </w:r>
      <w:r w:rsidR="00601799" w:rsidRPr="0043320B">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0"/>
        <w:gridCol w:w="2081"/>
        <w:gridCol w:w="1692"/>
        <w:gridCol w:w="2128"/>
        <w:gridCol w:w="1692"/>
      </w:tblGrid>
      <w:tr w:rsidR="003C2D7F" w:rsidRPr="00531F01" w:rsidTr="0093499D">
        <w:trPr>
          <w:trHeight w:val="1405"/>
        </w:trPr>
        <w:tc>
          <w:tcPr>
            <w:tcW w:w="2230" w:type="dxa"/>
            <w:vAlign w:val="center"/>
          </w:tcPr>
          <w:p w:rsidR="003C2D7F" w:rsidRPr="00EA3B49" w:rsidRDefault="003C2D7F" w:rsidP="00EA3B49">
            <w:pPr>
              <w:pStyle w:val="11"/>
              <w:shd w:val="clear" w:color="auto" w:fill="auto"/>
              <w:tabs>
                <w:tab w:val="left" w:pos="888"/>
              </w:tabs>
              <w:spacing w:before="0" w:line="276" w:lineRule="auto"/>
              <w:jc w:val="center"/>
              <w:rPr>
                <w:sz w:val="28"/>
                <w:szCs w:val="28"/>
              </w:rPr>
            </w:pPr>
            <w:r w:rsidRPr="00EA3B49">
              <w:rPr>
                <w:sz w:val="28"/>
                <w:szCs w:val="28"/>
              </w:rPr>
              <w:t>Наименование</w:t>
            </w:r>
          </w:p>
        </w:tc>
        <w:tc>
          <w:tcPr>
            <w:tcW w:w="2081" w:type="dxa"/>
            <w:vAlign w:val="center"/>
          </w:tcPr>
          <w:p w:rsidR="003C2D7F" w:rsidRPr="00EA3B49" w:rsidRDefault="003C2D7F" w:rsidP="00EA3B49">
            <w:pPr>
              <w:pStyle w:val="11"/>
              <w:shd w:val="clear" w:color="auto" w:fill="auto"/>
              <w:tabs>
                <w:tab w:val="left" w:pos="888"/>
              </w:tabs>
              <w:spacing w:before="0" w:line="276" w:lineRule="auto"/>
              <w:jc w:val="center"/>
              <w:rPr>
                <w:sz w:val="28"/>
                <w:szCs w:val="28"/>
              </w:rPr>
            </w:pPr>
            <w:r w:rsidRPr="00EA3B49">
              <w:rPr>
                <w:sz w:val="28"/>
                <w:szCs w:val="28"/>
              </w:rPr>
              <w:t>Суммарная нагрузка, Гкал/ч</w:t>
            </w:r>
          </w:p>
        </w:tc>
        <w:tc>
          <w:tcPr>
            <w:tcW w:w="1692" w:type="dxa"/>
            <w:vAlign w:val="center"/>
          </w:tcPr>
          <w:p w:rsidR="003C2D7F" w:rsidRPr="00EA3B49" w:rsidRDefault="003C2D7F" w:rsidP="00EA3B49">
            <w:pPr>
              <w:pStyle w:val="11"/>
              <w:shd w:val="clear" w:color="auto" w:fill="auto"/>
              <w:tabs>
                <w:tab w:val="left" w:pos="888"/>
              </w:tabs>
              <w:spacing w:before="0" w:line="276" w:lineRule="auto"/>
              <w:jc w:val="center"/>
              <w:rPr>
                <w:sz w:val="28"/>
                <w:szCs w:val="28"/>
              </w:rPr>
            </w:pPr>
            <w:r w:rsidRPr="00EA3B49">
              <w:rPr>
                <w:sz w:val="28"/>
                <w:szCs w:val="28"/>
              </w:rPr>
              <w:t>Нагрузка отопления, Гкал/ч</w:t>
            </w:r>
          </w:p>
        </w:tc>
        <w:tc>
          <w:tcPr>
            <w:tcW w:w="2128" w:type="dxa"/>
            <w:vAlign w:val="center"/>
          </w:tcPr>
          <w:p w:rsidR="003C2D7F" w:rsidRPr="00EA3B49" w:rsidRDefault="003C2D7F" w:rsidP="00EA3B49">
            <w:pPr>
              <w:pStyle w:val="11"/>
              <w:shd w:val="clear" w:color="auto" w:fill="auto"/>
              <w:tabs>
                <w:tab w:val="left" w:pos="888"/>
              </w:tabs>
              <w:spacing w:before="0" w:line="276" w:lineRule="auto"/>
              <w:jc w:val="center"/>
              <w:rPr>
                <w:sz w:val="28"/>
                <w:szCs w:val="28"/>
              </w:rPr>
            </w:pPr>
            <w:r w:rsidRPr="00EA3B49">
              <w:rPr>
                <w:sz w:val="28"/>
                <w:szCs w:val="28"/>
              </w:rPr>
              <w:t>Нагрузка горячего водоснабжения, Гкал/ч</w:t>
            </w:r>
          </w:p>
        </w:tc>
        <w:tc>
          <w:tcPr>
            <w:tcW w:w="1692" w:type="dxa"/>
            <w:vAlign w:val="center"/>
          </w:tcPr>
          <w:p w:rsidR="003C2D7F" w:rsidRPr="00EA3B49" w:rsidRDefault="003C2D7F" w:rsidP="00EA3B49">
            <w:pPr>
              <w:pStyle w:val="11"/>
              <w:shd w:val="clear" w:color="auto" w:fill="auto"/>
              <w:tabs>
                <w:tab w:val="left" w:pos="888"/>
              </w:tabs>
              <w:spacing w:before="0" w:line="276" w:lineRule="auto"/>
              <w:jc w:val="center"/>
              <w:rPr>
                <w:sz w:val="28"/>
                <w:szCs w:val="28"/>
              </w:rPr>
            </w:pPr>
            <w:r w:rsidRPr="00EA3B49">
              <w:rPr>
                <w:sz w:val="28"/>
                <w:szCs w:val="28"/>
              </w:rPr>
              <w:t>Нагрузка вентиляции, Гкал/ч</w:t>
            </w:r>
          </w:p>
        </w:tc>
      </w:tr>
      <w:tr w:rsidR="003C2D7F" w:rsidRPr="00EE0859" w:rsidTr="0093499D">
        <w:tc>
          <w:tcPr>
            <w:tcW w:w="2230" w:type="dxa"/>
          </w:tcPr>
          <w:p w:rsidR="003C2D7F" w:rsidRPr="00EA3B49" w:rsidRDefault="003C2D7F" w:rsidP="00EA3B49">
            <w:pPr>
              <w:pStyle w:val="11"/>
              <w:shd w:val="clear" w:color="auto" w:fill="auto"/>
              <w:tabs>
                <w:tab w:val="left" w:pos="888"/>
              </w:tabs>
              <w:spacing w:before="0" w:line="276" w:lineRule="auto"/>
              <w:jc w:val="left"/>
              <w:rPr>
                <w:sz w:val="28"/>
                <w:szCs w:val="28"/>
              </w:rPr>
            </w:pPr>
            <w:r w:rsidRPr="00EA3B49">
              <w:rPr>
                <w:sz w:val="28"/>
                <w:szCs w:val="28"/>
              </w:rPr>
              <w:t xml:space="preserve">Котельная </w:t>
            </w:r>
            <w:r w:rsidR="0043320B" w:rsidRPr="00EA3B49">
              <w:rPr>
                <w:sz w:val="28"/>
                <w:szCs w:val="28"/>
              </w:rPr>
              <w:t xml:space="preserve"> </w:t>
            </w:r>
            <w:r w:rsidR="00371480" w:rsidRPr="00EA3B49">
              <w:rPr>
                <w:sz w:val="28"/>
                <w:szCs w:val="28"/>
              </w:rPr>
              <w:t>№ 1</w:t>
            </w:r>
          </w:p>
        </w:tc>
        <w:tc>
          <w:tcPr>
            <w:tcW w:w="2081" w:type="dxa"/>
          </w:tcPr>
          <w:p w:rsidR="003C2D7F" w:rsidRPr="00EA3B49" w:rsidRDefault="009D1040" w:rsidP="008A2C1A">
            <w:pPr>
              <w:pStyle w:val="11"/>
              <w:shd w:val="clear" w:color="auto" w:fill="auto"/>
              <w:tabs>
                <w:tab w:val="left" w:pos="888"/>
              </w:tabs>
              <w:spacing w:before="0" w:line="276" w:lineRule="auto"/>
              <w:jc w:val="center"/>
              <w:rPr>
                <w:sz w:val="28"/>
                <w:szCs w:val="28"/>
              </w:rPr>
            </w:pPr>
            <w:r>
              <w:rPr>
                <w:sz w:val="28"/>
                <w:szCs w:val="28"/>
              </w:rPr>
              <w:t>1,</w:t>
            </w:r>
            <w:r w:rsidR="008A2C1A">
              <w:rPr>
                <w:sz w:val="28"/>
                <w:szCs w:val="28"/>
              </w:rPr>
              <w:t>965</w:t>
            </w:r>
          </w:p>
        </w:tc>
        <w:tc>
          <w:tcPr>
            <w:tcW w:w="1692" w:type="dxa"/>
          </w:tcPr>
          <w:p w:rsidR="003C2D7F" w:rsidRPr="00EA3B49" w:rsidRDefault="008A2C1A" w:rsidP="009D1040">
            <w:pPr>
              <w:pStyle w:val="11"/>
              <w:shd w:val="clear" w:color="auto" w:fill="auto"/>
              <w:tabs>
                <w:tab w:val="left" w:pos="888"/>
              </w:tabs>
              <w:spacing w:before="0" w:line="276" w:lineRule="auto"/>
              <w:jc w:val="center"/>
              <w:rPr>
                <w:sz w:val="28"/>
                <w:szCs w:val="28"/>
              </w:rPr>
            </w:pPr>
            <w:r>
              <w:rPr>
                <w:sz w:val="28"/>
                <w:szCs w:val="28"/>
              </w:rPr>
              <w:t>1,565</w:t>
            </w:r>
          </w:p>
        </w:tc>
        <w:tc>
          <w:tcPr>
            <w:tcW w:w="2128" w:type="dxa"/>
          </w:tcPr>
          <w:p w:rsidR="003C2D7F" w:rsidRPr="00EA3B49" w:rsidRDefault="003C2D7F" w:rsidP="008A2C1A">
            <w:pPr>
              <w:pStyle w:val="11"/>
              <w:shd w:val="clear" w:color="auto" w:fill="auto"/>
              <w:tabs>
                <w:tab w:val="left" w:pos="888"/>
              </w:tabs>
              <w:spacing w:before="0" w:line="276" w:lineRule="auto"/>
              <w:jc w:val="center"/>
              <w:rPr>
                <w:sz w:val="28"/>
                <w:szCs w:val="28"/>
              </w:rPr>
            </w:pPr>
            <w:r w:rsidRPr="00EA3B49">
              <w:rPr>
                <w:sz w:val="28"/>
                <w:szCs w:val="28"/>
              </w:rPr>
              <w:t>0</w:t>
            </w:r>
            <w:r w:rsidR="009D1040">
              <w:rPr>
                <w:sz w:val="28"/>
                <w:szCs w:val="28"/>
              </w:rPr>
              <w:t>,</w:t>
            </w:r>
            <w:r w:rsidR="008A2C1A">
              <w:rPr>
                <w:sz w:val="28"/>
                <w:szCs w:val="28"/>
              </w:rPr>
              <w:t>4</w:t>
            </w:r>
          </w:p>
        </w:tc>
        <w:tc>
          <w:tcPr>
            <w:tcW w:w="1692" w:type="dxa"/>
          </w:tcPr>
          <w:p w:rsidR="003C2D7F" w:rsidRPr="00EA3B49" w:rsidRDefault="003C2D7F" w:rsidP="00EA3B49">
            <w:pPr>
              <w:pStyle w:val="11"/>
              <w:shd w:val="clear" w:color="auto" w:fill="auto"/>
              <w:tabs>
                <w:tab w:val="left" w:pos="888"/>
              </w:tabs>
              <w:spacing w:before="0" w:line="276" w:lineRule="auto"/>
              <w:jc w:val="center"/>
              <w:rPr>
                <w:sz w:val="28"/>
                <w:szCs w:val="28"/>
              </w:rPr>
            </w:pPr>
            <w:r w:rsidRPr="00EA3B49">
              <w:rPr>
                <w:sz w:val="28"/>
                <w:szCs w:val="28"/>
              </w:rPr>
              <w:t>0</w:t>
            </w:r>
          </w:p>
        </w:tc>
      </w:tr>
    </w:tbl>
    <w:p w:rsidR="003C2D7F" w:rsidRDefault="003C2D7F" w:rsidP="003C2D7F">
      <w:pPr>
        <w:pStyle w:val="11"/>
        <w:shd w:val="clear" w:color="auto" w:fill="auto"/>
        <w:tabs>
          <w:tab w:val="left" w:pos="0"/>
        </w:tabs>
        <w:spacing w:before="0" w:line="312" w:lineRule="auto"/>
        <w:ind w:right="23"/>
        <w:rPr>
          <w:sz w:val="28"/>
          <w:szCs w:val="28"/>
        </w:rPr>
      </w:pPr>
    </w:p>
    <w:p w:rsidR="003C49F0" w:rsidRPr="00CD3DD2" w:rsidRDefault="003C49F0" w:rsidP="0043320B">
      <w:pPr>
        <w:pStyle w:val="11"/>
        <w:shd w:val="clear" w:color="auto" w:fill="auto"/>
        <w:tabs>
          <w:tab w:val="left" w:pos="0"/>
        </w:tabs>
        <w:spacing w:before="0" w:line="288" w:lineRule="auto"/>
        <w:ind w:right="20" w:firstLine="567"/>
        <w:rPr>
          <w:sz w:val="28"/>
          <w:szCs w:val="28"/>
        </w:rPr>
      </w:pPr>
      <w:r w:rsidRPr="000A3640">
        <w:rPr>
          <w:sz w:val="28"/>
          <w:szCs w:val="28"/>
        </w:rPr>
        <w:t xml:space="preserve">Суммарная тепловая мощность источников составляет </w:t>
      </w:r>
      <w:r>
        <w:rPr>
          <w:sz w:val="28"/>
          <w:szCs w:val="28"/>
        </w:rPr>
        <w:t>–</w:t>
      </w:r>
      <w:r w:rsidRPr="000A3640">
        <w:rPr>
          <w:sz w:val="28"/>
          <w:szCs w:val="28"/>
        </w:rPr>
        <w:t xml:space="preserve"> </w:t>
      </w:r>
      <w:r w:rsidR="008A2C1A">
        <w:rPr>
          <w:sz w:val="28"/>
          <w:szCs w:val="28"/>
        </w:rPr>
        <w:t>12,5</w:t>
      </w:r>
      <w:r w:rsidRPr="00CD3DD2">
        <w:rPr>
          <w:sz w:val="28"/>
          <w:szCs w:val="28"/>
        </w:rPr>
        <w:t xml:space="preserve"> Гкал./ч.</w:t>
      </w:r>
    </w:p>
    <w:p w:rsidR="003C49F0" w:rsidRPr="000A3640" w:rsidRDefault="003C49F0" w:rsidP="0043320B">
      <w:pPr>
        <w:pStyle w:val="11"/>
        <w:shd w:val="clear" w:color="auto" w:fill="auto"/>
        <w:tabs>
          <w:tab w:val="left" w:pos="0"/>
        </w:tabs>
        <w:spacing w:before="0" w:line="288" w:lineRule="auto"/>
        <w:ind w:firstLine="567"/>
        <w:rPr>
          <w:sz w:val="28"/>
          <w:szCs w:val="28"/>
        </w:rPr>
      </w:pPr>
      <w:r w:rsidRPr="00CD3DD2">
        <w:rPr>
          <w:sz w:val="28"/>
          <w:szCs w:val="28"/>
        </w:rPr>
        <w:t xml:space="preserve">Суммарная подключенная нагрузка составляет – </w:t>
      </w:r>
      <w:r w:rsidR="00371480">
        <w:rPr>
          <w:sz w:val="28"/>
          <w:szCs w:val="28"/>
        </w:rPr>
        <w:t>1,</w:t>
      </w:r>
      <w:r w:rsidR="008A2C1A">
        <w:rPr>
          <w:sz w:val="28"/>
          <w:szCs w:val="28"/>
        </w:rPr>
        <w:t>965</w:t>
      </w:r>
      <w:r w:rsidRPr="00CD3DD2">
        <w:rPr>
          <w:sz w:val="28"/>
          <w:szCs w:val="28"/>
        </w:rPr>
        <w:t xml:space="preserve"> Гкал./ч.</w:t>
      </w:r>
    </w:p>
    <w:p w:rsidR="00B37E77" w:rsidRDefault="00C155EB" w:rsidP="0043320B">
      <w:pPr>
        <w:pStyle w:val="11"/>
        <w:shd w:val="clear" w:color="auto" w:fill="auto"/>
        <w:tabs>
          <w:tab w:val="left" w:pos="0"/>
          <w:tab w:val="right" w:pos="2115"/>
          <w:tab w:val="right" w:pos="3747"/>
          <w:tab w:val="right" w:pos="4832"/>
          <w:tab w:val="left" w:pos="4891"/>
        </w:tabs>
        <w:spacing w:before="0" w:line="288" w:lineRule="auto"/>
        <w:ind w:firstLine="567"/>
        <w:rPr>
          <w:sz w:val="28"/>
          <w:szCs w:val="28"/>
        </w:rPr>
      </w:pPr>
      <w:r>
        <w:rPr>
          <w:sz w:val="28"/>
          <w:szCs w:val="28"/>
        </w:rPr>
        <w:tab/>
      </w:r>
      <w:r w:rsidR="00B37E77">
        <w:rPr>
          <w:sz w:val="28"/>
          <w:szCs w:val="28"/>
        </w:rPr>
        <w:t>Тепловая нагрузка на вентиляцию</w:t>
      </w:r>
      <w:r w:rsidR="0081207A">
        <w:rPr>
          <w:sz w:val="28"/>
          <w:szCs w:val="28"/>
        </w:rPr>
        <w:t>, кондиционирование</w:t>
      </w:r>
      <w:r w:rsidR="00B37E77">
        <w:rPr>
          <w:sz w:val="28"/>
          <w:szCs w:val="28"/>
        </w:rPr>
        <w:t xml:space="preserve"> и технологию отсутствует.</w:t>
      </w:r>
    </w:p>
    <w:p w:rsidR="009742F9" w:rsidRDefault="009742F9" w:rsidP="00CD3DD2">
      <w:pPr>
        <w:pStyle w:val="11"/>
        <w:shd w:val="clear" w:color="auto" w:fill="auto"/>
        <w:tabs>
          <w:tab w:val="left" w:pos="0"/>
        </w:tabs>
        <w:spacing w:before="0" w:line="288" w:lineRule="auto"/>
        <w:rPr>
          <w:sz w:val="28"/>
          <w:szCs w:val="28"/>
        </w:rPr>
      </w:pPr>
    </w:p>
    <w:p w:rsidR="00D27295" w:rsidRDefault="006E64D1" w:rsidP="0065738D">
      <w:pPr>
        <w:pStyle w:val="11"/>
        <w:shd w:val="clear" w:color="auto" w:fill="auto"/>
        <w:tabs>
          <w:tab w:val="left" w:pos="0"/>
        </w:tabs>
        <w:spacing w:before="0" w:line="312" w:lineRule="auto"/>
        <w:ind w:firstLine="567"/>
        <w:rPr>
          <w:sz w:val="28"/>
          <w:szCs w:val="28"/>
        </w:rPr>
      </w:pPr>
      <w:r>
        <w:rPr>
          <w:sz w:val="28"/>
          <w:szCs w:val="28"/>
        </w:rPr>
        <w:t>2.2</w:t>
      </w:r>
      <w:r w:rsidR="00A96394">
        <w:rPr>
          <w:sz w:val="28"/>
          <w:szCs w:val="28"/>
        </w:rPr>
        <w:t xml:space="preserve"> </w:t>
      </w:r>
      <w:r>
        <w:rPr>
          <w:sz w:val="28"/>
          <w:szCs w:val="28"/>
        </w:rPr>
        <w:t xml:space="preserve"> </w:t>
      </w:r>
      <w:r w:rsidR="00D27295">
        <w:rPr>
          <w:sz w:val="28"/>
          <w:szCs w:val="28"/>
        </w:rPr>
        <w:t>Прогнозы приростов на каждом этапе площади строительных фондов, сгруппированных по расчетным элементам территориального деления, по зонам действия источников тепловой энергии и по структуре строительных фондов.</w:t>
      </w:r>
      <w:r>
        <w:rPr>
          <w:sz w:val="28"/>
          <w:szCs w:val="28"/>
        </w:rPr>
        <w:t xml:space="preserve"> </w:t>
      </w:r>
    </w:p>
    <w:p w:rsidR="004A5956" w:rsidRDefault="004A5956" w:rsidP="0065738D">
      <w:pPr>
        <w:pStyle w:val="11"/>
        <w:shd w:val="clear" w:color="auto" w:fill="auto"/>
        <w:tabs>
          <w:tab w:val="left" w:pos="0"/>
        </w:tabs>
        <w:spacing w:before="0" w:line="312" w:lineRule="auto"/>
        <w:ind w:firstLine="567"/>
        <w:rPr>
          <w:sz w:val="28"/>
          <w:szCs w:val="28"/>
        </w:rPr>
      </w:pPr>
    </w:p>
    <w:p w:rsidR="008A2C1A" w:rsidRDefault="008A2C1A" w:rsidP="008A2C1A">
      <w:pPr>
        <w:spacing w:after="0"/>
        <w:ind w:firstLine="567"/>
        <w:jc w:val="both"/>
        <w:rPr>
          <w:rFonts w:ascii="Times New Roman" w:hAnsi="Times New Roman"/>
          <w:sz w:val="28"/>
          <w:szCs w:val="28"/>
        </w:rPr>
      </w:pPr>
      <w:r w:rsidRPr="00124FA3">
        <w:rPr>
          <w:rFonts w:ascii="Times New Roman" w:hAnsi="Times New Roman"/>
          <w:sz w:val="28"/>
          <w:szCs w:val="28"/>
        </w:rPr>
        <w:t xml:space="preserve">Демографическая ситуация в районе характеризуется естественной убылью населения. В течение последних </w:t>
      </w:r>
      <w:r>
        <w:rPr>
          <w:rFonts w:ascii="Times New Roman" w:hAnsi="Times New Roman"/>
          <w:sz w:val="28"/>
          <w:szCs w:val="28"/>
        </w:rPr>
        <w:t>5</w:t>
      </w:r>
      <w:r w:rsidRPr="00124FA3">
        <w:rPr>
          <w:rFonts w:ascii="Times New Roman" w:hAnsi="Times New Roman"/>
          <w:sz w:val="28"/>
          <w:szCs w:val="28"/>
        </w:rPr>
        <w:t> лет населен</w:t>
      </w:r>
      <w:r>
        <w:rPr>
          <w:rFonts w:ascii="Times New Roman" w:hAnsi="Times New Roman"/>
          <w:sz w:val="28"/>
          <w:szCs w:val="28"/>
        </w:rPr>
        <w:t>ие района убывает в среднем на 50-2</w:t>
      </w:r>
      <w:r w:rsidRPr="00124FA3">
        <w:rPr>
          <w:rFonts w:ascii="Times New Roman" w:hAnsi="Times New Roman"/>
          <w:sz w:val="28"/>
          <w:szCs w:val="28"/>
        </w:rPr>
        <w:t xml:space="preserve">0 человек ежегодно. </w:t>
      </w:r>
      <w:r>
        <w:rPr>
          <w:rFonts w:ascii="Times New Roman" w:hAnsi="Times New Roman"/>
          <w:sz w:val="28"/>
          <w:szCs w:val="28"/>
        </w:rPr>
        <w:t xml:space="preserve">В настоящее время в поселении проживает 2089 человек. </w:t>
      </w:r>
      <w:r w:rsidRPr="00124FA3">
        <w:rPr>
          <w:rFonts w:ascii="Times New Roman" w:hAnsi="Times New Roman"/>
          <w:sz w:val="28"/>
          <w:szCs w:val="28"/>
        </w:rPr>
        <w:t>На перспективу имеются предпосылки для роста численности населения, это связано с тенденцией сокращения естественной убыли населения и обусловлено пригородным положением сельского поселения по отношению к областному центру городу Рязани</w:t>
      </w:r>
      <w:r>
        <w:rPr>
          <w:rFonts w:ascii="Times New Roman" w:hAnsi="Times New Roman"/>
          <w:sz w:val="28"/>
          <w:szCs w:val="28"/>
        </w:rPr>
        <w:t>.</w:t>
      </w:r>
    </w:p>
    <w:p w:rsidR="008A2C1A" w:rsidRPr="00124FA3" w:rsidRDefault="008A2C1A" w:rsidP="008A2C1A">
      <w:pPr>
        <w:spacing w:after="0"/>
        <w:ind w:firstLine="708"/>
        <w:jc w:val="both"/>
        <w:rPr>
          <w:rFonts w:ascii="Times New Roman" w:hAnsi="Times New Roman"/>
          <w:sz w:val="28"/>
          <w:szCs w:val="28"/>
        </w:rPr>
      </w:pPr>
      <w:r w:rsidRPr="00124FA3">
        <w:rPr>
          <w:rFonts w:ascii="Times New Roman" w:hAnsi="Times New Roman"/>
          <w:sz w:val="28"/>
          <w:szCs w:val="28"/>
        </w:rPr>
        <w:t>Ориентировочный расчет предполагаемой численности населения</w:t>
      </w:r>
      <w:r>
        <w:rPr>
          <w:rFonts w:ascii="Times New Roman" w:hAnsi="Times New Roman"/>
          <w:sz w:val="28"/>
          <w:szCs w:val="28"/>
        </w:rPr>
        <w:t xml:space="preserve"> </w:t>
      </w:r>
      <w:r w:rsidRPr="00124FA3">
        <w:rPr>
          <w:rFonts w:ascii="Times New Roman" w:hAnsi="Times New Roman"/>
          <w:sz w:val="28"/>
          <w:szCs w:val="28"/>
        </w:rPr>
        <w:t>основы</w:t>
      </w:r>
      <w:r>
        <w:rPr>
          <w:rFonts w:ascii="Times New Roman" w:hAnsi="Times New Roman"/>
          <w:sz w:val="28"/>
          <w:szCs w:val="28"/>
        </w:rPr>
        <w:t>вается на росте населения</w:t>
      </w:r>
      <w:r w:rsidRPr="00124FA3">
        <w:rPr>
          <w:rFonts w:ascii="Times New Roman" w:hAnsi="Times New Roman"/>
          <w:sz w:val="28"/>
          <w:szCs w:val="28"/>
        </w:rPr>
        <w:t xml:space="preserve"> в связи с реконструкцией существующей </w:t>
      </w:r>
      <w:r w:rsidRPr="00124FA3">
        <w:rPr>
          <w:rFonts w:ascii="Times New Roman" w:hAnsi="Times New Roman"/>
          <w:sz w:val="28"/>
          <w:szCs w:val="28"/>
        </w:rPr>
        <w:lastRenderedPageBreak/>
        <w:t>жилой застройки в части повышения комфортности и площади жилых домов, возводимых на месте сносимых старых жилых домов в существую</w:t>
      </w:r>
      <w:r>
        <w:rPr>
          <w:rFonts w:ascii="Times New Roman" w:hAnsi="Times New Roman"/>
          <w:sz w:val="28"/>
          <w:szCs w:val="28"/>
        </w:rPr>
        <w:t xml:space="preserve">щих границах </w:t>
      </w:r>
      <w:r w:rsidRPr="00124FA3">
        <w:rPr>
          <w:rFonts w:ascii="Times New Roman" w:hAnsi="Times New Roman"/>
          <w:sz w:val="28"/>
          <w:szCs w:val="28"/>
        </w:rPr>
        <w:t>населенных пункто</w:t>
      </w:r>
      <w:r>
        <w:rPr>
          <w:rFonts w:ascii="Times New Roman" w:hAnsi="Times New Roman"/>
          <w:sz w:val="28"/>
          <w:szCs w:val="28"/>
        </w:rPr>
        <w:t xml:space="preserve">в. </w:t>
      </w:r>
      <w:r w:rsidRPr="00124FA3">
        <w:rPr>
          <w:rFonts w:ascii="Times New Roman" w:hAnsi="Times New Roman"/>
          <w:sz w:val="28"/>
          <w:szCs w:val="28"/>
        </w:rPr>
        <w:t>Увеличение объемов жилищного строительства возможно с инвестиционным развитием сельского поселения, развитием транспортной и инженерной инфраструктуры, а также увеличения объемов жилищного строительства, осуществляемого жителями г. Рязани, как второго пригородного (дачного</w:t>
      </w:r>
      <w:r>
        <w:rPr>
          <w:rFonts w:ascii="Times New Roman" w:hAnsi="Times New Roman"/>
          <w:sz w:val="28"/>
          <w:szCs w:val="28"/>
        </w:rPr>
        <w:t>) жилого дома, расположенного в</w:t>
      </w:r>
      <w:r w:rsidRPr="00124FA3">
        <w:rPr>
          <w:rFonts w:ascii="Times New Roman" w:hAnsi="Times New Roman"/>
          <w:sz w:val="28"/>
          <w:szCs w:val="28"/>
        </w:rPr>
        <w:t xml:space="preserve"> благоприятной среде проживания. </w:t>
      </w:r>
      <w:r>
        <w:rPr>
          <w:rFonts w:ascii="Times New Roman" w:hAnsi="Times New Roman"/>
          <w:sz w:val="28"/>
          <w:szCs w:val="28"/>
        </w:rPr>
        <w:t xml:space="preserve">Общая численность </w:t>
      </w:r>
      <w:r w:rsidRPr="00124FA3">
        <w:rPr>
          <w:rFonts w:ascii="Times New Roman" w:hAnsi="Times New Roman"/>
          <w:sz w:val="28"/>
          <w:szCs w:val="28"/>
        </w:rPr>
        <w:t>по</w:t>
      </w:r>
      <w:r>
        <w:rPr>
          <w:rFonts w:ascii="Times New Roman" w:hAnsi="Times New Roman"/>
          <w:sz w:val="28"/>
          <w:szCs w:val="28"/>
        </w:rPr>
        <w:t>стоянно-проживающего населения предполагается: н</w:t>
      </w:r>
      <w:r w:rsidRPr="00124FA3">
        <w:rPr>
          <w:rFonts w:ascii="Times New Roman" w:hAnsi="Times New Roman"/>
          <w:sz w:val="28"/>
          <w:szCs w:val="28"/>
        </w:rPr>
        <w:t>а первую очередь</w:t>
      </w:r>
      <w:r>
        <w:rPr>
          <w:rFonts w:ascii="Times New Roman" w:hAnsi="Times New Roman"/>
          <w:sz w:val="28"/>
          <w:szCs w:val="28"/>
        </w:rPr>
        <w:t xml:space="preserve"> (до 2023 года) </w:t>
      </w:r>
      <w:r w:rsidRPr="00124FA3">
        <w:rPr>
          <w:rFonts w:ascii="Times New Roman" w:hAnsi="Times New Roman"/>
          <w:sz w:val="28"/>
          <w:szCs w:val="28"/>
        </w:rPr>
        <w:t xml:space="preserve"> в количестве  - </w:t>
      </w:r>
      <w:r>
        <w:rPr>
          <w:rFonts w:ascii="Times New Roman" w:hAnsi="Times New Roman"/>
          <w:sz w:val="28"/>
          <w:szCs w:val="28"/>
        </w:rPr>
        <w:t xml:space="preserve">2152 человек; на расчетный срок (до 2033 года) </w:t>
      </w:r>
      <w:r w:rsidRPr="00124FA3">
        <w:rPr>
          <w:rFonts w:ascii="Times New Roman" w:hAnsi="Times New Roman"/>
          <w:sz w:val="28"/>
          <w:szCs w:val="28"/>
        </w:rPr>
        <w:t>в количестве</w:t>
      </w:r>
      <w:r>
        <w:rPr>
          <w:rFonts w:ascii="Times New Roman" w:hAnsi="Times New Roman"/>
          <w:sz w:val="28"/>
          <w:szCs w:val="28"/>
        </w:rPr>
        <w:t xml:space="preserve"> 2235</w:t>
      </w:r>
      <w:r w:rsidRPr="00124FA3">
        <w:rPr>
          <w:rFonts w:ascii="Times New Roman" w:hAnsi="Times New Roman"/>
          <w:sz w:val="28"/>
          <w:szCs w:val="28"/>
        </w:rPr>
        <w:t xml:space="preserve"> человек. </w:t>
      </w:r>
    </w:p>
    <w:p w:rsidR="008A2C1A" w:rsidRDefault="008A2C1A" w:rsidP="008A2C1A">
      <w:pPr>
        <w:spacing w:after="0"/>
        <w:ind w:firstLine="567"/>
        <w:jc w:val="both"/>
        <w:rPr>
          <w:rFonts w:ascii="Times New Roman" w:hAnsi="Times New Roman"/>
          <w:sz w:val="28"/>
          <w:szCs w:val="28"/>
        </w:rPr>
      </w:pPr>
      <w:r w:rsidRPr="00BA7E19">
        <w:rPr>
          <w:rFonts w:ascii="Times New Roman" w:hAnsi="Times New Roman"/>
          <w:sz w:val="28"/>
          <w:szCs w:val="28"/>
        </w:rPr>
        <w:t xml:space="preserve">Ввиду прогнозируемого </w:t>
      </w:r>
      <w:r>
        <w:rPr>
          <w:rFonts w:ascii="Times New Roman" w:hAnsi="Times New Roman"/>
          <w:sz w:val="28"/>
          <w:szCs w:val="28"/>
        </w:rPr>
        <w:t>увеличения населения</w:t>
      </w:r>
      <w:r w:rsidRPr="00BA7E19">
        <w:rPr>
          <w:rFonts w:ascii="Times New Roman" w:hAnsi="Times New Roman"/>
          <w:sz w:val="28"/>
          <w:szCs w:val="28"/>
        </w:rPr>
        <w:t xml:space="preserve">, </w:t>
      </w:r>
      <w:r>
        <w:rPr>
          <w:rFonts w:ascii="Times New Roman" w:hAnsi="Times New Roman"/>
          <w:sz w:val="28"/>
          <w:szCs w:val="28"/>
        </w:rPr>
        <w:t>п</w:t>
      </w:r>
      <w:r w:rsidRPr="00BA7E19">
        <w:rPr>
          <w:rFonts w:ascii="Times New Roman" w:hAnsi="Times New Roman"/>
          <w:sz w:val="28"/>
          <w:szCs w:val="28"/>
        </w:rPr>
        <w:t>риоритетным направлением развития строительной отрасли</w:t>
      </w:r>
      <w:r>
        <w:rPr>
          <w:rFonts w:ascii="Times New Roman" w:hAnsi="Times New Roman"/>
          <w:sz w:val="28"/>
          <w:szCs w:val="28"/>
        </w:rPr>
        <w:t xml:space="preserve"> в части строительства жилья </w:t>
      </w:r>
      <w:r w:rsidRPr="00BA7E19">
        <w:rPr>
          <w:rFonts w:ascii="Times New Roman" w:hAnsi="Times New Roman"/>
          <w:sz w:val="28"/>
          <w:szCs w:val="28"/>
        </w:rPr>
        <w:t xml:space="preserve">на территории поселения </w:t>
      </w:r>
      <w:r>
        <w:rPr>
          <w:rFonts w:ascii="Times New Roman" w:hAnsi="Times New Roman"/>
          <w:sz w:val="28"/>
          <w:szCs w:val="28"/>
        </w:rPr>
        <w:t xml:space="preserve">в соответствии с Генеральным планом развития поселения </w:t>
      </w:r>
      <w:r w:rsidRPr="00BA7E19">
        <w:rPr>
          <w:rFonts w:ascii="Times New Roman" w:hAnsi="Times New Roman"/>
          <w:sz w:val="28"/>
          <w:szCs w:val="28"/>
        </w:rPr>
        <w:t xml:space="preserve">будет являться </w:t>
      </w:r>
      <w:r>
        <w:rPr>
          <w:rFonts w:ascii="Times New Roman" w:hAnsi="Times New Roman"/>
          <w:sz w:val="28"/>
          <w:szCs w:val="28"/>
        </w:rPr>
        <w:t xml:space="preserve">в основном увеличение доли коттеджного жилья и </w:t>
      </w:r>
      <w:r w:rsidRPr="00BA7E19">
        <w:rPr>
          <w:rFonts w:ascii="Times New Roman" w:hAnsi="Times New Roman"/>
          <w:sz w:val="28"/>
          <w:szCs w:val="28"/>
        </w:rPr>
        <w:t>сохранение существующего жилого фонда.</w:t>
      </w:r>
      <w:r>
        <w:rPr>
          <w:rFonts w:ascii="Times New Roman" w:hAnsi="Times New Roman"/>
          <w:sz w:val="28"/>
          <w:szCs w:val="28"/>
        </w:rPr>
        <w:t xml:space="preserve"> Аварийное и ветхое жилье подлежит замене.</w:t>
      </w:r>
    </w:p>
    <w:p w:rsidR="008A2C1A" w:rsidRDefault="008A2C1A" w:rsidP="008A2C1A">
      <w:pPr>
        <w:spacing w:after="0" w:line="288" w:lineRule="auto"/>
        <w:ind w:firstLine="567"/>
        <w:jc w:val="both"/>
        <w:rPr>
          <w:rFonts w:ascii="Times New Roman" w:hAnsi="Times New Roman"/>
          <w:sz w:val="28"/>
          <w:szCs w:val="28"/>
        </w:rPr>
      </w:pPr>
      <w:r>
        <w:rPr>
          <w:rFonts w:ascii="Times New Roman" w:hAnsi="Times New Roman"/>
          <w:sz w:val="28"/>
          <w:szCs w:val="28"/>
        </w:rPr>
        <w:t>На вновь простроенных объектах индивидуального жилого фонда предполагается использовать индивидуальные системы теплоснабжения.</w:t>
      </w:r>
    </w:p>
    <w:p w:rsidR="008A2C1A" w:rsidRPr="005513F3" w:rsidRDefault="008A2C1A" w:rsidP="008A2C1A">
      <w:pPr>
        <w:spacing w:after="0" w:line="288" w:lineRule="auto"/>
        <w:ind w:firstLine="567"/>
        <w:jc w:val="both"/>
        <w:rPr>
          <w:rFonts w:ascii="Times New Roman" w:hAnsi="Times New Roman"/>
          <w:sz w:val="28"/>
          <w:szCs w:val="28"/>
        </w:rPr>
      </w:pPr>
      <w:r>
        <w:rPr>
          <w:rFonts w:ascii="Times New Roman" w:hAnsi="Times New Roman"/>
          <w:sz w:val="28"/>
          <w:szCs w:val="28"/>
        </w:rPr>
        <w:t>На ремонтируемых и реконструируемых объектах индивидуального жилого фонда предполагается использовать существующие или индивидуальные системы теплоснабжения</w:t>
      </w:r>
      <w:r w:rsidRPr="005513F3">
        <w:rPr>
          <w:rFonts w:ascii="Times New Roman" w:hAnsi="Times New Roman"/>
          <w:sz w:val="28"/>
          <w:szCs w:val="28"/>
        </w:rPr>
        <w:t xml:space="preserve">. При этом </w:t>
      </w:r>
      <w:r>
        <w:rPr>
          <w:rFonts w:ascii="Times New Roman" w:hAnsi="Times New Roman"/>
          <w:sz w:val="28"/>
          <w:szCs w:val="28"/>
        </w:rPr>
        <w:t>предусмотрено приоритетное и</w:t>
      </w:r>
      <w:r w:rsidRPr="005513F3">
        <w:rPr>
          <w:rFonts w:ascii="Times New Roman" w:hAnsi="Times New Roman"/>
          <w:sz w:val="28"/>
          <w:szCs w:val="28"/>
        </w:rPr>
        <w:t>спользование систем децентрализованного теплоснабжения на базе автономных индивидуальных источников</w:t>
      </w:r>
      <w:r>
        <w:rPr>
          <w:rFonts w:ascii="Times New Roman" w:hAnsi="Times New Roman"/>
          <w:sz w:val="28"/>
          <w:szCs w:val="28"/>
        </w:rPr>
        <w:t xml:space="preserve"> тепловой энергии.</w:t>
      </w:r>
    </w:p>
    <w:p w:rsidR="008A2C1A" w:rsidRDefault="008A2C1A" w:rsidP="008A2C1A">
      <w:pPr>
        <w:spacing w:after="0" w:line="288" w:lineRule="auto"/>
        <w:ind w:firstLine="709"/>
        <w:jc w:val="both"/>
        <w:rPr>
          <w:rFonts w:ascii="Times New Roman" w:hAnsi="Times New Roman"/>
          <w:sz w:val="28"/>
          <w:szCs w:val="28"/>
        </w:rPr>
      </w:pPr>
      <w:r w:rsidRPr="00BA7E19">
        <w:rPr>
          <w:rFonts w:ascii="Times New Roman" w:hAnsi="Times New Roman"/>
          <w:sz w:val="28"/>
          <w:szCs w:val="28"/>
        </w:rPr>
        <w:t xml:space="preserve">Темпы возводимого жилья должны соответствовать </w:t>
      </w:r>
      <w:r>
        <w:rPr>
          <w:rFonts w:ascii="Times New Roman" w:hAnsi="Times New Roman"/>
          <w:sz w:val="28"/>
          <w:szCs w:val="28"/>
        </w:rPr>
        <w:t xml:space="preserve">росту численности населения и </w:t>
      </w:r>
      <w:r w:rsidRPr="00BA7E19">
        <w:rPr>
          <w:rFonts w:ascii="Times New Roman" w:hAnsi="Times New Roman"/>
          <w:sz w:val="28"/>
          <w:szCs w:val="28"/>
        </w:rPr>
        <w:t xml:space="preserve">графикам выбытия аварийного </w:t>
      </w:r>
      <w:r>
        <w:rPr>
          <w:rFonts w:ascii="Times New Roman" w:hAnsi="Times New Roman"/>
          <w:sz w:val="28"/>
          <w:szCs w:val="28"/>
        </w:rPr>
        <w:t xml:space="preserve">и ветхого </w:t>
      </w:r>
      <w:r w:rsidRPr="00BA7E19">
        <w:rPr>
          <w:rFonts w:ascii="Times New Roman" w:hAnsi="Times New Roman"/>
          <w:sz w:val="28"/>
          <w:szCs w:val="28"/>
        </w:rPr>
        <w:t>жилого фонда.</w:t>
      </w:r>
      <w:r>
        <w:rPr>
          <w:rFonts w:ascii="Times New Roman" w:hAnsi="Times New Roman"/>
          <w:sz w:val="28"/>
          <w:szCs w:val="28"/>
        </w:rPr>
        <w:t xml:space="preserve"> Строительство объектов жилого фонда   предусматривается в границах населенных пунктов.</w:t>
      </w:r>
      <w:r w:rsidRPr="004E10B4">
        <w:rPr>
          <w:rFonts w:ascii="Times New Roman" w:hAnsi="Times New Roman"/>
          <w:sz w:val="28"/>
          <w:szCs w:val="28"/>
        </w:rPr>
        <w:t xml:space="preserve"> </w:t>
      </w:r>
      <w:r>
        <w:rPr>
          <w:rFonts w:ascii="Times New Roman" w:hAnsi="Times New Roman"/>
          <w:sz w:val="28"/>
          <w:szCs w:val="28"/>
        </w:rPr>
        <w:t xml:space="preserve"> Для обеспечения роста численности населения и замены </w:t>
      </w:r>
      <w:r w:rsidRPr="00BA7E19">
        <w:rPr>
          <w:rFonts w:ascii="Times New Roman" w:hAnsi="Times New Roman"/>
          <w:sz w:val="28"/>
          <w:szCs w:val="28"/>
        </w:rPr>
        <w:t xml:space="preserve">аварийного </w:t>
      </w:r>
      <w:r>
        <w:rPr>
          <w:rFonts w:ascii="Times New Roman" w:hAnsi="Times New Roman"/>
          <w:sz w:val="28"/>
          <w:szCs w:val="28"/>
        </w:rPr>
        <w:t xml:space="preserve">и ветхого </w:t>
      </w:r>
      <w:r w:rsidRPr="00BA7E19">
        <w:rPr>
          <w:rFonts w:ascii="Times New Roman" w:hAnsi="Times New Roman"/>
          <w:sz w:val="28"/>
          <w:szCs w:val="28"/>
        </w:rPr>
        <w:t>жилого фонда</w:t>
      </w:r>
      <w:r>
        <w:rPr>
          <w:rFonts w:ascii="Times New Roman" w:hAnsi="Times New Roman"/>
          <w:sz w:val="28"/>
          <w:szCs w:val="28"/>
        </w:rPr>
        <w:t xml:space="preserve"> до 2023 года необходимо построить жилые дома общей площадью 7,0 тыс. кв.м.,</w:t>
      </w:r>
      <w:r w:rsidRPr="006B7C78">
        <w:rPr>
          <w:rFonts w:ascii="Times New Roman" w:hAnsi="Times New Roman"/>
          <w:sz w:val="28"/>
          <w:szCs w:val="28"/>
        </w:rPr>
        <w:t xml:space="preserve"> </w:t>
      </w:r>
      <w:r>
        <w:rPr>
          <w:rFonts w:ascii="Times New Roman" w:hAnsi="Times New Roman"/>
          <w:sz w:val="28"/>
          <w:szCs w:val="28"/>
        </w:rPr>
        <w:t>до 2033 года планируется построить  еще 7,0 тыс. кв.м. В настоящее время жилищный фонд составляет 54,3</w:t>
      </w:r>
      <w:r w:rsidRPr="006660DB">
        <w:rPr>
          <w:rFonts w:ascii="Times New Roman" w:hAnsi="Times New Roman"/>
          <w:sz w:val="28"/>
          <w:szCs w:val="28"/>
        </w:rPr>
        <w:t xml:space="preserve"> тыс. кв.м., к 2023 году должен составить около </w:t>
      </w:r>
      <w:r>
        <w:rPr>
          <w:rFonts w:ascii="Times New Roman" w:hAnsi="Times New Roman"/>
          <w:sz w:val="28"/>
          <w:szCs w:val="28"/>
        </w:rPr>
        <w:t>61,3</w:t>
      </w:r>
      <w:r w:rsidRPr="006660DB">
        <w:rPr>
          <w:rFonts w:ascii="Times New Roman" w:hAnsi="Times New Roman"/>
          <w:sz w:val="28"/>
          <w:szCs w:val="28"/>
        </w:rPr>
        <w:t xml:space="preserve"> тыс. кв.м., к 2033 году – около </w:t>
      </w:r>
      <w:r>
        <w:rPr>
          <w:rFonts w:ascii="Times New Roman" w:hAnsi="Times New Roman"/>
          <w:sz w:val="28"/>
          <w:szCs w:val="28"/>
        </w:rPr>
        <w:t>68,3</w:t>
      </w:r>
      <w:r w:rsidRPr="006660DB">
        <w:rPr>
          <w:rFonts w:ascii="Times New Roman" w:hAnsi="Times New Roman"/>
          <w:sz w:val="28"/>
          <w:szCs w:val="28"/>
        </w:rPr>
        <w:t xml:space="preserve"> тыс.кв.м.</w:t>
      </w:r>
      <w:r>
        <w:rPr>
          <w:rFonts w:ascii="Times New Roman" w:hAnsi="Times New Roman"/>
          <w:sz w:val="28"/>
          <w:szCs w:val="28"/>
        </w:rPr>
        <w:t xml:space="preserve">  </w:t>
      </w:r>
    </w:p>
    <w:p w:rsidR="008A2C1A" w:rsidRDefault="008A2C1A" w:rsidP="008A2C1A">
      <w:pPr>
        <w:spacing w:after="0" w:line="288" w:lineRule="auto"/>
        <w:ind w:firstLine="567"/>
        <w:jc w:val="both"/>
        <w:rPr>
          <w:rFonts w:ascii="Times New Roman" w:hAnsi="Times New Roman"/>
          <w:sz w:val="28"/>
          <w:szCs w:val="28"/>
        </w:rPr>
      </w:pPr>
      <w:r>
        <w:rPr>
          <w:rFonts w:ascii="Times New Roman" w:hAnsi="Times New Roman"/>
          <w:sz w:val="28"/>
          <w:szCs w:val="28"/>
        </w:rPr>
        <w:t>На вновь построенных объектах индивидуального жилого фонда  предполагается использовать индивидуальные системы теплоснабжения.</w:t>
      </w:r>
    </w:p>
    <w:p w:rsidR="008A2C1A" w:rsidRPr="00617903" w:rsidRDefault="008A2C1A" w:rsidP="008A2C1A">
      <w:pPr>
        <w:spacing w:after="0" w:line="288" w:lineRule="auto"/>
        <w:ind w:firstLine="567"/>
        <w:jc w:val="both"/>
        <w:rPr>
          <w:rFonts w:ascii="Times New Roman" w:hAnsi="Times New Roman"/>
          <w:sz w:val="28"/>
          <w:szCs w:val="28"/>
        </w:rPr>
      </w:pPr>
      <w:r>
        <w:rPr>
          <w:rFonts w:ascii="Times New Roman" w:hAnsi="Times New Roman"/>
          <w:sz w:val="28"/>
          <w:szCs w:val="28"/>
        </w:rPr>
        <w:t xml:space="preserve"> Генеральным планом предусмотрено восстановление и развитие промышленной базы поселения, проектирование и строительство ряда  объектов социальной сферы.</w:t>
      </w:r>
    </w:p>
    <w:p w:rsidR="008A2C1A" w:rsidRPr="00BA7E19" w:rsidRDefault="008A2C1A" w:rsidP="008A2C1A">
      <w:pPr>
        <w:tabs>
          <w:tab w:val="left" w:pos="426"/>
        </w:tabs>
        <w:spacing w:after="0" w:line="288" w:lineRule="auto"/>
        <w:ind w:firstLine="567"/>
        <w:jc w:val="both"/>
        <w:rPr>
          <w:rFonts w:ascii="Times New Roman" w:hAnsi="Times New Roman"/>
          <w:sz w:val="28"/>
          <w:szCs w:val="28"/>
        </w:rPr>
      </w:pPr>
      <w:r>
        <w:rPr>
          <w:rFonts w:ascii="Times New Roman" w:hAnsi="Times New Roman"/>
          <w:sz w:val="28"/>
          <w:szCs w:val="28"/>
        </w:rPr>
        <w:lastRenderedPageBreak/>
        <w:t xml:space="preserve">На вновь построенных объектах промышленности, построенных, реконструированных и отремонтированных объектах социальной сферы предполагается использовать индивидуальные системы теплоснабжения.  </w:t>
      </w:r>
    </w:p>
    <w:p w:rsidR="008A2C1A" w:rsidRPr="00771832" w:rsidRDefault="008A2C1A" w:rsidP="008A2C1A">
      <w:pPr>
        <w:pStyle w:val="11"/>
        <w:shd w:val="clear" w:color="auto" w:fill="auto"/>
        <w:tabs>
          <w:tab w:val="left" w:pos="888"/>
        </w:tabs>
        <w:spacing w:before="0" w:line="276" w:lineRule="auto"/>
        <w:ind w:firstLine="567"/>
        <w:rPr>
          <w:sz w:val="28"/>
          <w:szCs w:val="28"/>
        </w:rPr>
      </w:pPr>
      <w:r w:rsidRPr="00410BD6">
        <w:rPr>
          <w:snapToGrid w:val="0"/>
          <w:sz w:val="28"/>
          <w:szCs w:val="28"/>
          <w:lang w:eastAsia="ru-RU"/>
        </w:rPr>
        <w:t>Централизованное теплоснабжение поселения осуществляется от котельной в п. Окское. Котельная обеспечивает теплоснабжение населения       п. Окское (9 многоквартирных</w:t>
      </w:r>
      <w:r>
        <w:rPr>
          <w:snapToGrid w:val="0"/>
          <w:sz w:val="28"/>
          <w:szCs w:val="28"/>
          <w:lang w:eastAsia="ru-RU"/>
        </w:rPr>
        <w:t xml:space="preserve"> жилых домов) и зданий </w:t>
      </w:r>
      <w:r>
        <w:rPr>
          <w:sz w:val="28"/>
          <w:szCs w:val="28"/>
        </w:rPr>
        <w:t>Дома культуры, СОШ, амбулатории.</w:t>
      </w:r>
      <w:r>
        <w:rPr>
          <w:snapToGrid w:val="0"/>
          <w:sz w:val="28"/>
          <w:szCs w:val="28"/>
          <w:lang w:eastAsia="ru-RU"/>
        </w:rPr>
        <w:t xml:space="preserve"> </w:t>
      </w:r>
      <w:r>
        <w:rPr>
          <w:sz w:val="28"/>
          <w:szCs w:val="28"/>
        </w:rPr>
        <w:t>Централизованное горячее водоснабжение потребителей осуществлялось в 2013 году от указанной котельной в отопительный период.</w:t>
      </w:r>
    </w:p>
    <w:p w:rsidR="008A2C1A" w:rsidRDefault="008A2C1A" w:rsidP="008A2C1A">
      <w:pPr>
        <w:spacing w:after="0"/>
        <w:ind w:firstLine="567"/>
        <w:jc w:val="both"/>
        <w:rPr>
          <w:rFonts w:ascii="Times New Roman" w:eastAsia="Times New Roman" w:hAnsi="Times New Roman"/>
          <w:snapToGrid w:val="0"/>
          <w:sz w:val="28"/>
          <w:szCs w:val="28"/>
          <w:lang w:eastAsia="ru-RU"/>
        </w:rPr>
      </w:pPr>
      <w:r w:rsidRPr="00636501">
        <w:rPr>
          <w:rFonts w:ascii="Times New Roman" w:eastAsia="Times New Roman" w:hAnsi="Times New Roman"/>
          <w:snapToGrid w:val="0"/>
          <w:sz w:val="28"/>
          <w:szCs w:val="28"/>
          <w:lang w:eastAsia="ru-RU"/>
        </w:rPr>
        <w:t>Индивидуальная жилая застройка обеспечивается теплом от автономных источников тепла.</w:t>
      </w:r>
    </w:p>
    <w:p w:rsidR="008A2C1A" w:rsidRPr="008B1A78" w:rsidRDefault="008A2C1A" w:rsidP="008A2C1A">
      <w:pPr>
        <w:spacing w:after="0"/>
        <w:ind w:firstLine="567"/>
        <w:jc w:val="both"/>
        <w:rPr>
          <w:rFonts w:ascii="Times New Roman" w:eastAsia="Times New Roman" w:hAnsi="Times New Roman"/>
          <w:snapToGrid w:val="0"/>
          <w:sz w:val="28"/>
          <w:szCs w:val="28"/>
          <w:lang w:eastAsia="ru-RU"/>
        </w:rPr>
      </w:pPr>
    </w:p>
    <w:p w:rsidR="00D27295" w:rsidRDefault="00D27295" w:rsidP="003823DE">
      <w:pPr>
        <w:pStyle w:val="11"/>
        <w:shd w:val="clear" w:color="auto" w:fill="auto"/>
        <w:tabs>
          <w:tab w:val="left" w:pos="0"/>
        </w:tabs>
        <w:spacing w:before="0" w:line="276" w:lineRule="auto"/>
        <w:ind w:firstLine="567"/>
        <w:rPr>
          <w:sz w:val="28"/>
          <w:szCs w:val="28"/>
        </w:rPr>
      </w:pPr>
      <w:r>
        <w:rPr>
          <w:sz w:val="28"/>
          <w:szCs w:val="28"/>
        </w:rPr>
        <w:t>2.3 Прогнозы перспективных удельны</w:t>
      </w:r>
      <w:r w:rsidR="00032161">
        <w:rPr>
          <w:sz w:val="28"/>
          <w:szCs w:val="28"/>
        </w:rPr>
        <w:t>х расходов на отопление, вентил</w:t>
      </w:r>
      <w:r>
        <w:rPr>
          <w:sz w:val="28"/>
          <w:szCs w:val="28"/>
        </w:rPr>
        <w:t xml:space="preserve">яцию и горячее водоснабжение, согласованных с </w:t>
      </w:r>
      <w:r w:rsidR="0065738D">
        <w:rPr>
          <w:sz w:val="28"/>
          <w:szCs w:val="28"/>
        </w:rPr>
        <w:t>требованиями энергетической эффективности.</w:t>
      </w:r>
    </w:p>
    <w:p w:rsidR="0065738D" w:rsidRDefault="0065738D" w:rsidP="0065738D">
      <w:pPr>
        <w:pStyle w:val="11"/>
        <w:shd w:val="clear" w:color="auto" w:fill="auto"/>
        <w:tabs>
          <w:tab w:val="left" w:pos="888"/>
        </w:tabs>
        <w:spacing w:before="0" w:line="288" w:lineRule="auto"/>
        <w:ind w:firstLine="567"/>
        <w:rPr>
          <w:sz w:val="28"/>
          <w:szCs w:val="28"/>
        </w:rPr>
      </w:pPr>
    </w:p>
    <w:p w:rsidR="004A5956" w:rsidRPr="00250167" w:rsidRDefault="004A5956" w:rsidP="004A5956">
      <w:pPr>
        <w:pStyle w:val="Default"/>
        <w:spacing w:line="288" w:lineRule="auto"/>
        <w:ind w:firstLine="567"/>
        <w:jc w:val="both"/>
        <w:rPr>
          <w:rFonts w:eastAsia="Times New Roman"/>
          <w:color w:val="auto"/>
          <w:sz w:val="28"/>
          <w:szCs w:val="28"/>
          <w:lang w:eastAsia="en-US"/>
        </w:rPr>
      </w:pPr>
      <w:r>
        <w:rPr>
          <w:rFonts w:eastAsia="Times New Roman"/>
          <w:color w:val="auto"/>
          <w:sz w:val="28"/>
          <w:szCs w:val="28"/>
          <w:lang w:eastAsia="en-US"/>
        </w:rPr>
        <w:t>Основным</w:t>
      </w:r>
      <w:r w:rsidRPr="00250167">
        <w:rPr>
          <w:rFonts w:eastAsia="Times New Roman"/>
          <w:color w:val="auto"/>
          <w:sz w:val="28"/>
          <w:szCs w:val="28"/>
          <w:lang w:eastAsia="en-US"/>
        </w:rPr>
        <w:t xml:space="preserve"> вид</w:t>
      </w:r>
      <w:r>
        <w:rPr>
          <w:rFonts w:eastAsia="Times New Roman"/>
          <w:color w:val="auto"/>
          <w:sz w:val="28"/>
          <w:szCs w:val="28"/>
          <w:lang w:eastAsia="en-US"/>
        </w:rPr>
        <w:t>ом топлива действующих источников тепловой энергии</w:t>
      </w:r>
      <w:r w:rsidRPr="00250167">
        <w:rPr>
          <w:rFonts w:eastAsia="Times New Roman"/>
          <w:color w:val="auto"/>
          <w:sz w:val="28"/>
          <w:szCs w:val="28"/>
          <w:lang w:eastAsia="en-US"/>
        </w:rPr>
        <w:t xml:space="preserve"> является  природный газ. </w:t>
      </w:r>
    </w:p>
    <w:p w:rsidR="0065738D" w:rsidRPr="0065738D" w:rsidRDefault="0065738D" w:rsidP="00881C70">
      <w:pPr>
        <w:pStyle w:val="11"/>
        <w:shd w:val="clear" w:color="auto" w:fill="auto"/>
        <w:tabs>
          <w:tab w:val="left" w:pos="34"/>
        </w:tabs>
        <w:spacing w:before="0" w:line="288" w:lineRule="auto"/>
        <w:ind w:firstLine="567"/>
        <w:rPr>
          <w:sz w:val="28"/>
          <w:szCs w:val="28"/>
        </w:rPr>
      </w:pPr>
      <w:r>
        <w:rPr>
          <w:sz w:val="28"/>
          <w:szCs w:val="28"/>
        </w:rPr>
        <w:t xml:space="preserve">Перспективные удельные расходы в расчетном элементе </w:t>
      </w:r>
      <w:r w:rsidRPr="009F20C6">
        <w:rPr>
          <w:sz w:val="28"/>
          <w:szCs w:val="28"/>
        </w:rPr>
        <w:t>территориального деления</w:t>
      </w:r>
      <w:r>
        <w:rPr>
          <w:sz w:val="28"/>
          <w:szCs w:val="28"/>
        </w:rPr>
        <w:t>, в т.ч.  на долгосрочный период, определяемые по установленным в соответствии с законодательством требованиями к энергетической эффективности зданий и сооружений, перспективное годовое потребление тепла на отопление, вентиляцию, кондиционирование, горячее водоснабжение и технологию с учетом требований к энергетической эффективности жилых и общественных зданий, установленных в соответствии с законодательством, в т.ч. жилых зданий, зданий социальной сферы, базовые виды промышленного производства определяются в соответствии с соответствующими нормативными документами</w:t>
      </w:r>
      <w:r w:rsidR="00EF4641">
        <w:rPr>
          <w:sz w:val="28"/>
          <w:szCs w:val="28"/>
        </w:rPr>
        <w:t xml:space="preserve"> и учитываются при проектировании конкретных объектов.</w:t>
      </w:r>
    </w:p>
    <w:p w:rsidR="004A5956" w:rsidRPr="00250167" w:rsidRDefault="004A5956" w:rsidP="004A5956">
      <w:pPr>
        <w:pStyle w:val="Default"/>
        <w:spacing w:line="288" w:lineRule="auto"/>
        <w:ind w:firstLine="567"/>
        <w:jc w:val="both"/>
        <w:rPr>
          <w:rFonts w:eastAsia="Times New Roman"/>
          <w:color w:val="auto"/>
          <w:sz w:val="28"/>
          <w:szCs w:val="28"/>
          <w:lang w:eastAsia="en-US"/>
        </w:rPr>
      </w:pPr>
      <w:r>
        <w:rPr>
          <w:rFonts w:eastAsia="Times New Roman"/>
          <w:color w:val="auto"/>
          <w:sz w:val="28"/>
          <w:szCs w:val="28"/>
          <w:lang w:eastAsia="en-US"/>
        </w:rPr>
        <w:t>Основным</w:t>
      </w:r>
      <w:r w:rsidRPr="00250167">
        <w:rPr>
          <w:rFonts w:eastAsia="Times New Roman"/>
          <w:color w:val="auto"/>
          <w:sz w:val="28"/>
          <w:szCs w:val="28"/>
          <w:lang w:eastAsia="en-US"/>
        </w:rPr>
        <w:t xml:space="preserve"> вид</w:t>
      </w:r>
      <w:r>
        <w:rPr>
          <w:rFonts w:eastAsia="Times New Roman"/>
          <w:color w:val="auto"/>
          <w:sz w:val="28"/>
          <w:szCs w:val="28"/>
          <w:lang w:eastAsia="en-US"/>
        </w:rPr>
        <w:t>ом топлива действующих источников тепловой энергии</w:t>
      </w:r>
      <w:r w:rsidRPr="00250167">
        <w:rPr>
          <w:rFonts w:eastAsia="Times New Roman"/>
          <w:color w:val="auto"/>
          <w:sz w:val="28"/>
          <w:szCs w:val="28"/>
          <w:lang w:eastAsia="en-US"/>
        </w:rPr>
        <w:t xml:space="preserve"> является  природный газ. </w:t>
      </w:r>
      <w:r w:rsidR="00304A57">
        <w:rPr>
          <w:sz w:val="28"/>
          <w:szCs w:val="28"/>
        </w:rPr>
        <w:t xml:space="preserve">В 2013 году </w:t>
      </w:r>
      <w:r w:rsidR="00304A57" w:rsidRPr="00066876">
        <w:rPr>
          <w:sz w:val="28"/>
          <w:szCs w:val="28"/>
        </w:rPr>
        <w:t>удельн</w:t>
      </w:r>
      <w:r w:rsidR="00304A57">
        <w:rPr>
          <w:sz w:val="28"/>
          <w:szCs w:val="28"/>
        </w:rPr>
        <w:t>ый расход</w:t>
      </w:r>
      <w:r w:rsidR="00304A57" w:rsidRPr="00066876">
        <w:rPr>
          <w:sz w:val="28"/>
          <w:szCs w:val="28"/>
        </w:rPr>
        <w:t xml:space="preserve"> топлива для выработки тепловой энергии </w:t>
      </w:r>
      <w:r w:rsidR="00304A57">
        <w:rPr>
          <w:sz w:val="28"/>
          <w:szCs w:val="28"/>
        </w:rPr>
        <w:t xml:space="preserve">в системе централизованного теплоснабжения составил    </w:t>
      </w:r>
      <w:r w:rsidR="00236EA0" w:rsidRPr="00236EA0">
        <w:rPr>
          <w:rFonts w:eastAsia="Times New Roman"/>
          <w:color w:val="FF0000"/>
          <w:sz w:val="28"/>
          <w:szCs w:val="28"/>
        </w:rPr>
        <w:t xml:space="preserve">160,38 </w:t>
      </w:r>
      <w:r w:rsidR="00304A57" w:rsidRPr="00236EA0">
        <w:rPr>
          <w:color w:val="FF0000"/>
          <w:sz w:val="28"/>
          <w:szCs w:val="28"/>
        </w:rPr>
        <w:t>кг.у.т./Гкал.</w:t>
      </w:r>
    </w:p>
    <w:p w:rsidR="00304A57" w:rsidRDefault="004A5956" w:rsidP="00304A57">
      <w:pPr>
        <w:spacing w:after="0"/>
        <w:ind w:firstLine="567"/>
        <w:jc w:val="both"/>
        <w:rPr>
          <w:rFonts w:ascii="Times New Roman" w:hAnsi="Times New Roman"/>
          <w:sz w:val="28"/>
          <w:szCs w:val="28"/>
        </w:rPr>
      </w:pPr>
      <w:r w:rsidRPr="00304A57">
        <w:rPr>
          <w:rFonts w:ascii="Times New Roman" w:hAnsi="Times New Roman"/>
          <w:sz w:val="28"/>
          <w:szCs w:val="28"/>
        </w:rPr>
        <w:t>На перспективу до 20</w:t>
      </w:r>
      <w:r w:rsidR="00304A57" w:rsidRPr="00304A57">
        <w:rPr>
          <w:rFonts w:ascii="Times New Roman" w:hAnsi="Times New Roman"/>
          <w:sz w:val="28"/>
          <w:szCs w:val="28"/>
        </w:rPr>
        <w:t>2</w:t>
      </w:r>
      <w:r w:rsidRPr="00304A57">
        <w:rPr>
          <w:rFonts w:ascii="Times New Roman" w:hAnsi="Times New Roman"/>
          <w:sz w:val="28"/>
          <w:szCs w:val="28"/>
        </w:rPr>
        <w:t xml:space="preserve">0 г. изменение среднего удельного расхода топлива для выработки тепловой энергии </w:t>
      </w:r>
      <w:r w:rsidR="006A231E" w:rsidRPr="00304A57">
        <w:rPr>
          <w:rFonts w:ascii="Times New Roman" w:hAnsi="Times New Roman"/>
          <w:sz w:val="28"/>
          <w:szCs w:val="28"/>
        </w:rPr>
        <w:t>в системе централизованного теплоснабжения</w:t>
      </w:r>
      <w:r w:rsidR="00304A57" w:rsidRPr="00304A57">
        <w:rPr>
          <w:rFonts w:ascii="Times New Roman" w:hAnsi="Times New Roman"/>
          <w:sz w:val="28"/>
          <w:szCs w:val="28"/>
        </w:rPr>
        <w:t xml:space="preserve"> не предусмотрено</w:t>
      </w:r>
      <w:r w:rsidRPr="00304A57">
        <w:rPr>
          <w:rFonts w:ascii="Times New Roman" w:hAnsi="Times New Roman"/>
          <w:sz w:val="28"/>
          <w:szCs w:val="28"/>
        </w:rPr>
        <w:t xml:space="preserve">. </w:t>
      </w:r>
    </w:p>
    <w:p w:rsidR="00304A57" w:rsidRPr="00410BD6" w:rsidRDefault="00304A57" w:rsidP="00304A57">
      <w:pPr>
        <w:spacing w:after="0"/>
        <w:ind w:firstLine="567"/>
        <w:jc w:val="both"/>
        <w:rPr>
          <w:rFonts w:ascii="Times New Roman" w:eastAsia="Times New Roman" w:hAnsi="Times New Roman"/>
          <w:snapToGrid w:val="0"/>
          <w:color w:val="FF0000"/>
          <w:sz w:val="28"/>
          <w:szCs w:val="28"/>
          <w:lang w:eastAsia="ru-RU"/>
        </w:rPr>
      </w:pPr>
      <w:r w:rsidRPr="00410BD6">
        <w:rPr>
          <w:rFonts w:ascii="Times New Roman" w:eastAsia="Times New Roman" w:hAnsi="Times New Roman"/>
          <w:snapToGrid w:val="0"/>
          <w:color w:val="FF0000"/>
          <w:sz w:val="28"/>
          <w:szCs w:val="28"/>
          <w:lang w:eastAsia="ru-RU"/>
        </w:rPr>
        <w:lastRenderedPageBreak/>
        <w:t xml:space="preserve">К 2020 году в поселении </w:t>
      </w:r>
      <w:r w:rsidR="00410BD6" w:rsidRPr="00410BD6">
        <w:rPr>
          <w:rFonts w:ascii="Times New Roman" w:eastAsia="Times New Roman" w:hAnsi="Times New Roman"/>
          <w:snapToGrid w:val="0"/>
          <w:color w:val="FF0000"/>
          <w:sz w:val="28"/>
          <w:szCs w:val="28"/>
          <w:lang w:eastAsia="ru-RU"/>
        </w:rPr>
        <w:t>планируется вывод из эксплуатации существующей котельной после строительство и ввода в эксплуатацию новой блочно-модульной котельной</w:t>
      </w:r>
      <w:r w:rsidRPr="00410BD6">
        <w:rPr>
          <w:rFonts w:ascii="Times New Roman" w:eastAsia="Times New Roman" w:hAnsi="Times New Roman"/>
          <w:snapToGrid w:val="0"/>
          <w:color w:val="FF0000"/>
          <w:sz w:val="28"/>
          <w:szCs w:val="28"/>
          <w:lang w:eastAsia="ru-RU"/>
        </w:rPr>
        <w:t xml:space="preserve">. </w:t>
      </w:r>
    </w:p>
    <w:p w:rsidR="00EF4641" w:rsidRDefault="00EF4641" w:rsidP="00881C70">
      <w:pPr>
        <w:pStyle w:val="11"/>
        <w:shd w:val="clear" w:color="auto" w:fill="auto"/>
        <w:tabs>
          <w:tab w:val="left" w:pos="888"/>
        </w:tabs>
        <w:spacing w:before="0" w:line="288" w:lineRule="auto"/>
        <w:ind w:firstLine="567"/>
        <w:rPr>
          <w:sz w:val="28"/>
          <w:szCs w:val="28"/>
        </w:rPr>
      </w:pPr>
    </w:p>
    <w:p w:rsidR="005F58AA" w:rsidRPr="00EF4641" w:rsidRDefault="006E64D1" w:rsidP="004A5956">
      <w:pPr>
        <w:pStyle w:val="11"/>
        <w:shd w:val="clear" w:color="auto" w:fill="auto"/>
        <w:tabs>
          <w:tab w:val="left" w:pos="0"/>
        </w:tabs>
        <w:spacing w:before="0" w:line="288" w:lineRule="auto"/>
        <w:ind w:firstLine="567"/>
        <w:rPr>
          <w:sz w:val="28"/>
          <w:szCs w:val="28"/>
        </w:rPr>
      </w:pPr>
      <w:r>
        <w:rPr>
          <w:sz w:val="28"/>
          <w:szCs w:val="28"/>
        </w:rPr>
        <w:t>2.4</w:t>
      </w:r>
      <w:r w:rsidR="006B3B88">
        <w:rPr>
          <w:sz w:val="28"/>
          <w:szCs w:val="28"/>
        </w:rPr>
        <w:t xml:space="preserve"> </w:t>
      </w:r>
      <w:r w:rsidR="00EF4641">
        <w:rPr>
          <w:sz w:val="28"/>
          <w:szCs w:val="28"/>
        </w:rPr>
        <w:t>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существующих и предлагаемых для строительства источников тепловой энергии, в т.ч. в зонах действия индивидуального теплоснабжения на каждом этапе.</w:t>
      </w:r>
    </w:p>
    <w:p w:rsidR="00C155EB" w:rsidRPr="00C155EB" w:rsidRDefault="00C155EB" w:rsidP="00312060">
      <w:pPr>
        <w:pStyle w:val="11"/>
        <w:shd w:val="clear" w:color="auto" w:fill="auto"/>
        <w:tabs>
          <w:tab w:val="right" w:pos="0"/>
          <w:tab w:val="left" w:pos="9356"/>
        </w:tabs>
        <w:spacing w:before="0" w:line="288" w:lineRule="auto"/>
        <w:ind w:hanging="23"/>
        <w:rPr>
          <w:sz w:val="28"/>
          <w:szCs w:val="28"/>
        </w:rPr>
      </w:pPr>
    </w:p>
    <w:p w:rsidR="00C36370" w:rsidRDefault="00C36370" w:rsidP="00C36370">
      <w:pPr>
        <w:tabs>
          <w:tab w:val="left" w:pos="0"/>
        </w:tabs>
        <w:spacing w:after="0" w:line="288" w:lineRule="auto"/>
        <w:ind w:firstLine="567"/>
        <w:jc w:val="both"/>
        <w:rPr>
          <w:rFonts w:ascii="Times New Roman" w:hAnsi="Times New Roman"/>
          <w:sz w:val="28"/>
          <w:szCs w:val="28"/>
        </w:rPr>
      </w:pPr>
      <w:r>
        <w:rPr>
          <w:rFonts w:ascii="Times New Roman" w:hAnsi="Times New Roman"/>
          <w:sz w:val="28"/>
          <w:szCs w:val="28"/>
        </w:rPr>
        <w:t xml:space="preserve">Строительство индивидуального жилого фонда для компенсации выбытия аварийного жилого фонда предусматривается в границах существующих населенных пунктов поселения. </w:t>
      </w:r>
    </w:p>
    <w:p w:rsidR="00C36370" w:rsidRPr="008B4457" w:rsidRDefault="00C36370" w:rsidP="00C36370">
      <w:pPr>
        <w:pStyle w:val="11"/>
        <w:shd w:val="clear" w:color="auto" w:fill="auto"/>
        <w:tabs>
          <w:tab w:val="left" w:pos="1036"/>
        </w:tabs>
        <w:spacing w:before="0" w:line="288" w:lineRule="auto"/>
        <w:ind w:firstLine="567"/>
        <w:rPr>
          <w:sz w:val="28"/>
          <w:szCs w:val="28"/>
        </w:rPr>
      </w:pPr>
      <w:r>
        <w:rPr>
          <w:sz w:val="28"/>
          <w:szCs w:val="28"/>
        </w:rPr>
        <w:t>На вновь построенных объектах индивидуального жилого фонда, объектах промышленности, реконструированных и отремонтированных объектах социальной сферы Генеральным планом предполагается использовать индивидуальные системы теплоснабжения. Ввиду отсутствия данных по потреблению тепловой энергии предполагаемых к строительству объектов промышленности и социальной сферы, определить изменение о</w:t>
      </w:r>
      <w:r w:rsidRPr="00BA157E">
        <w:rPr>
          <w:sz w:val="28"/>
          <w:szCs w:val="28"/>
        </w:rPr>
        <w:t>бъем</w:t>
      </w:r>
      <w:r>
        <w:rPr>
          <w:sz w:val="28"/>
          <w:szCs w:val="28"/>
        </w:rPr>
        <w:t>ов</w:t>
      </w:r>
      <w:r w:rsidRPr="00BA157E">
        <w:rPr>
          <w:sz w:val="28"/>
          <w:szCs w:val="28"/>
        </w:rPr>
        <w:t xml:space="preserve"> потребления тепловой энергии (мощности) и приросты потребления тепловой энергии (мощности) и теплоносителя </w:t>
      </w:r>
      <w:r>
        <w:rPr>
          <w:sz w:val="28"/>
          <w:szCs w:val="28"/>
        </w:rPr>
        <w:t xml:space="preserve">на указанных объектах не представляется возможным. </w:t>
      </w:r>
      <w:r w:rsidRPr="00DA5D80">
        <w:rPr>
          <w:sz w:val="28"/>
          <w:szCs w:val="28"/>
        </w:rPr>
        <w:t xml:space="preserve">С учетом </w:t>
      </w:r>
      <w:r>
        <w:rPr>
          <w:sz w:val="28"/>
          <w:szCs w:val="28"/>
        </w:rPr>
        <w:t xml:space="preserve">увеличения жилищного фонда, в т.ч. доли </w:t>
      </w:r>
      <w:r w:rsidRPr="00DA5D80">
        <w:rPr>
          <w:sz w:val="28"/>
          <w:szCs w:val="28"/>
        </w:rPr>
        <w:t>коттеджного строительства</w:t>
      </w:r>
      <w:r>
        <w:rPr>
          <w:sz w:val="28"/>
          <w:szCs w:val="28"/>
        </w:rPr>
        <w:t xml:space="preserve"> </w:t>
      </w:r>
      <w:r w:rsidRPr="00DA5D80">
        <w:rPr>
          <w:sz w:val="28"/>
          <w:szCs w:val="28"/>
        </w:rPr>
        <w:t xml:space="preserve"> </w:t>
      </w:r>
      <w:r>
        <w:rPr>
          <w:sz w:val="28"/>
          <w:szCs w:val="28"/>
        </w:rPr>
        <w:t>на</w:t>
      </w:r>
      <w:r w:rsidRPr="00DA5D80">
        <w:rPr>
          <w:sz w:val="28"/>
          <w:szCs w:val="28"/>
        </w:rPr>
        <w:t xml:space="preserve"> вновь осваиваемых территориях</w:t>
      </w:r>
      <w:r>
        <w:rPr>
          <w:sz w:val="28"/>
          <w:szCs w:val="28"/>
        </w:rPr>
        <w:t>,</w:t>
      </w:r>
      <w:r w:rsidRPr="00DA5D80">
        <w:rPr>
          <w:sz w:val="28"/>
          <w:szCs w:val="28"/>
        </w:rPr>
        <w:t xml:space="preserve"> и </w:t>
      </w:r>
      <w:r>
        <w:rPr>
          <w:sz w:val="28"/>
          <w:szCs w:val="28"/>
        </w:rPr>
        <w:t xml:space="preserve">планируемого увеличения применения индивидуальной системы теплоснабжения в жилищной сфере, прирост потребления тепловой энергии в системе </w:t>
      </w:r>
      <w:r w:rsidRPr="006A231E">
        <w:rPr>
          <w:sz w:val="28"/>
          <w:szCs w:val="28"/>
        </w:rPr>
        <w:t xml:space="preserve">индивидуального теплоснабжения </w:t>
      </w:r>
      <w:r>
        <w:rPr>
          <w:sz w:val="28"/>
          <w:szCs w:val="28"/>
        </w:rPr>
        <w:t xml:space="preserve">населения </w:t>
      </w:r>
      <w:r w:rsidRPr="006A231E">
        <w:rPr>
          <w:sz w:val="28"/>
          <w:szCs w:val="28"/>
        </w:rPr>
        <w:t>к 20</w:t>
      </w:r>
      <w:r>
        <w:rPr>
          <w:sz w:val="28"/>
          <w:szCs w:val="28"/>
        </w:rPr>
        <w:t>2</w:t>
      </w:r>
      <w:r w:rsidRPr="006A231E">
        <w:rPr>
          <w:sz w:val="28"/>
          <w:szCs w:val="28"/>
        </w:rPr>
        <w:t xml:space="preserve">0 году </w:t>
      </w:r>
      <w:r>
        <w:rPr>
          <w:sz w:val="28"/>
          <w:szCs w:val="28"/>
        </w:rPr>
        <w:t xml:space="preserve">может </w:t>
      </w:r>
      <w:r w:rsidRPr="006A231E">
        <w:rPr>
          <w:sz w:val="28"/>
          <w:szCs w:val="28"/>
        </w:rPr>
        <w:t>составит</w:t>
      </w:r>
      <w:r>
        <w:rPr>
          <w:sz w:val="28"/>
          <w:szCs w:val="28"/>
        </w:rPr>
        <w:t>ь</w:t>
      </w:r>
      <w:r w:rsidRPr="006A231E">
        <w:rPr>
          <w:sz w:val="28"/>
          <w:szCs w:val="28"/>
        </w:rPr>
        <w:t xml:space="preserve"> по оценке разработчика </w:t>
      </w:r>
      <w:r>
        <w:rPr>
          <w:sz w:val="28"/>
          <w:szCs w:val="28"/>
        </w:rPr>
        <w:t>10,2</w:t>
      </w:r>
      <w:r w:rsidRPr="00E719EC">
        <w:rPr>
          <w:sz w:val="28"/>
          <w:szCs w:val="28"/>
        </w:rPr>
        <w:t xml:space="preserve"> тыс</w:t>
      </w:r>
      <w:r>
        <w:rPr>
          <w:sz w:val="28"/>
          <w:szCs w:val="28"/>
        </w:rPr>
        <w:t>. Гкал.,</w:t>
      </w:r>
      <w:r w:rsidRPr="006A231E">
        <w:rPr>
          <w:sz w:val="28"/>
          <w:szCs w:val="28"/>
        </w:rPr>
        <w:t xml:space="preserve"> к 2030 году </w:t>
      </w:r>
      <w:r>
        <w:rPr>
          <w:sz w:val="28"/>
          <w:szCs w:val="28"/>
        </w:rPr>
        <w:t xml:space="preserve">может </w:t>
      </w:r>
      <w:r w:rsidRPr="006A231E">
        <w:rPr>
          <w:sz w:val="28"/>
          <w:szCs w:val="28"/>
        </w:rPr>
        <w:t>составит</w:t>
      </w:r>
      <w:r>
        <w:rPr>
          <w:sz w:val="28"/>
          <w:szCs w:val="28"/>
        </w:rPr>
        <w:t>ь</w:t>
      </w:r>
      <w:r w:rsidRPr="006A231E">
        <w:rPr>
          <w:sz w:val="28"/>
          <w:szCs w:val="28"/>
        </w:rPr>
        <w:t xml:space="preserve"> по оценке разработчика  </w:t>
      </w:r>
      <w:r>
        <w:rPr>
          <w:sz w:val="28"/>
          <w:szCs w:val="28"/>
        </w:rPr>
        <w:t>еще около 1,8</w:t>
      </w:r>
      <w:r w:rsidRPr="00E719EC">
        <w:rPr>
          <w:sz w:val="28"/>
          <w:szCs w:val="28"/>
        </w:rPr>
        <w:t xml:space="preserve"> тыс. Гкал., потребление</w:t>
      </w:r>
      <w:r>
        <w:rPr>
          <w:sz w:val="28"/>
          <w:szCs w:val="28"/>
        </w:rPr>
        <w:t xml:space="preserve"> тепла населением к 2030 году может составить  около 21</w:t>
      </w:r>
      <w:r w:rsidR="00BF4EAA">
        <w:rPr>
          <w:sz w:val="28"/>
          <w:szCs w:val="28"/>
        </w:rPr>
        <w:t xml:space="preserve"> тыс. Гкал.</w:t>
      </w:r>
    </w:p>
    <w:p w:rsidR="00942FC1" w:rsidRPr="00942FC1" w:rsidRDefault="00942FC1" w:rsidP="00251510">
      <w:pPr>
        <w:pStyle w:val="11"/>
        <w:shd w:val="clear" w:color="auto" w:fill="auto"/>
        <w:tabs>
          <w:tab w:val="left" w:pos="875"/>
        </w:tabs>
        <w:spacing w:before="0" w:line="312" w:lineRule="auto"/>
        <w:ind w:right="23" w:firstLine="539"/>
        <w:rPr>
          <w:sz w:val="28"/>
          <w:szCs w:val="28"/>
        </w:rPr>
      </w:pPr>
    </w:p>
    <w:p w:rsidR="00942FC1" w:rsidRDefault="00942FC1" w:rsidP="00942FC1">
      <w:pPr>
        <w:pStyle w:val="11"/>
        <w:shd w:val="clear" w:color="auto" w:fill="auto"/>
        <w:tabs>
          <w:tab w:val="left" w:pos="875"/>
        </w:tabs>
        <w:spacing w:before="0" w:line="288" w:lineRule="auto"/>
        <w:ind w:firstLine="539"/>
        <w:rPr>
          <w:sz w:val="28"/>
          <w:szCs w:val="28"/>
        </w:rPr>
      </w:pPr>
      <w:r>
        <w:rPr>
          <w:sz w:val="28"/>
          <w:szCs w:val="28"/>
        </w:rPr>
        <w:t xml:space="preserve">2.5 </w:t>
      </w:r>
      <w:r w:rsidR="00AD082E">
        <w:rPr>
          <w:sz w:val="28"/>
          <w:szCs w:val="28"/>
        </w:rPr>
        <w:t xml:space="preserve">  </w:t>
      </w:r>
      <w:r>
        <w:rPr>
          <w:sz w:val="28"/>
          <w:szCs w:val="28"/>
        </w:rPr>
        <w:t>П</w:t>
      </w:r>
      <w:r w:rsidRPr="002E6B42">
        <w:rPr>
          <w:sz w:val="28"/>
          <w:szCs w:val="28"/>
        </w:rPr>
        <w:t>рогноз</w:t>
      </w:r>
      <w:r>
        <w:rPr>
          <w:sz w:val="28"/>
          <w:szCs w:val="28"/>
        </w:rPr>
        <w:t>ы</w:t>
      </w:r>
      <w:r w:rsidRPr="002E6B42">
        <w:rPr>
          <w:sz w:val="28"/>
          <w:szCs w:val="28"/>
        </w:rPr>
        <w:t xml:space="preserve"> </w:t>
      </w:r>
      <w:r>
        <w:rPr>
          <w:sz w:val="28"/>
          <w:szCs w:val="28"/>
        </w:rPr>
        <w:t>перспективного</w:t>
      </w:r>
      <w:r w:rsidRPr="002E6B42">
        <w:rPr>
          <w:sz w:val="28"/>
          <w:szCs w:val="28"/>
        </w:rPr>
        <w:t xml:space="preserve"> потребления тепловой энергии (мощности) </w:t>
      </w:r>
      <w:r>
        <w:rPr>
          <w:sz w:val="28"/>
          <w:szCs w:val="28"/>
        </w:rPr>
        <w:t>в</w:t>
      </w:r>
      <w:r w:rsidRPr="009E074D">
        <w:rPr>
          <w:sz w:val="28"/>
          <w:szCs w:val="28"/>
        </w:rPr>
        <w:t xml:space="preserve"> расчетном элементе территориального деления</w:t>
      </w:r>
      <w:r>
        <w:rPr>
          <w:sz w:val="28"/>
          <w:szCs w:val="28"/>
        </w:rPr>
        <w:t xml:space="preserve">, в зоне действия </w:t>
      </w:r>
      <w:r w:rsidRPr="009E074D">
        <w:rPr>
          <w:sz w:val="28"/>
          <w:szCs w:val="28"/>
        </w:rPr>
        <w:t xml:space="preserve"> существу</w:t>
      </w:r>
      <w:r>
        <w:rPr>
          <w:sz w:val="28"/>
          <w:szCs w:val="28"/>
        </w:rPr>
        <w:t>ющих и</w:t>
      </w:r>
      <w:r w:rsidRPr="009E074D">
        <w:rPr>
          <w:sz w:val="28"/>
          <w:szCs w:val="28"/>
        </w:rPr>
        <w:t xml:space="preserve"> предлагаемых для строительства источников</w:t>
      </w:r>
      <w:r w:rsidRPr="002E6B42">
        <w:rPr>
          <w:sz w:val="28"/>
          <w:szCs w:val="28"/>
        </w:rPr>
        <w:t xml:space="preserve"> т</w:t>
      </w:r>
      <w:r>
        <w:rPr>
          <w:sz w:val="28"/>
          <w:szCs w:val="28"/>
        </w:rPr>
        <w:t xml:space="preserve">епловой энергии, в т.ч. в зонах действия индивидуального теплоснабжения на каждом этапе. </w:t>
      </w:r>
    </w:p>
    <w:p w:rsidR="00D86451" w:rsidRDefault="00D86451" w:rsidP="00942FC1">
      <w:pPr>
        <w:pStyle w:val="11"/>
        <w:shd w:val="clear" w:color="auto" w:fill="auto"/>
        <w:tabs>
          <w:tab w:val="left" w:pos="875"/>
        </w:tabs>
        <w:spacing w:before="0" w:line="288" w:lineRule="auto"/>
        <w:ind w:firstLine="539"/>
        <w:rPr>
          <w:sz w:val="28"/>
          <w:szCs w:val="28"/>
        </w:rPr>
      </w:pPr>
    </w:p>
    <w:p w:rsidR="004826E1" w:rsidRDefault="004826E1" w:rsidP="004826E1">
      <w:pPr>
        <w:pStyle w:val="11"/>
        <w:shd w:val="clear" w:color="auto" w:fill="auto"/>
        <w:tabs>
          <w:tab w:val="left" w:pos="888"/>
        </w:tabs>
        <w:spacing w:before="0" w:line="288" w:lineRule="auto"/>
        <w:ind w:firstLine="539"/>
        <w:rPr>
          <w:sz w:val="28"/>
          <w:szCs w:val="28"/>
        </w:rPr>
      </w:pPr>
      <w:r w:rsidRPr="009F5E4D">
        <w:rPr>
          <w:sz w:val="28"/>
          <w:szCs w:val="28"/>
        </w:rPr>
        <w:t>Существующие и перспективные значения установленной тепловой мощности основного оборудования источника (источников) тепловой энергии</w:t>
      </w:r>
      <w:r>
        <w:rPr>
          <w:sz w:val="28"/>
          <w:szCs w:val="28"/>
        </w:rPr>
        <w:t xml:space="preserve"> </w:t>
      </w:r>
      <w:r w:rsidR="00453BFC">
        <w:rPr>
          <w:sz w:val="28"/>
          <w:szCs w:val="28"/>
        </w:rPr>
        <w:t xml:space="preserve">и нагрузки </w:t>
      </w:r>
      <w:r w:rsidR="00353933">
        <w:rPr>
          <w:sz w:val="28"/>
          <w:szCs w:val="28"/>
        </w:rPr>
        <w:t xml:space="preserve">в системе централизованного теплоснабжения </w:t>
      </w:r>
      <w:r>
        <w:rPr>
          <w:sz w:val="28"/>
          <w:szCs w:val="28"/>
        </w:rPr>
        <w:t xml:space="preserve">приведены в таблице </w:t>
      </w:r>
      <w:r w:rsidR="00AD082E">
        <w:rPr>
          <w:sz w:val="28"/>
          <w:szCs w:val="28"/>
        </w:rPr>
        <w:t>9</w:t>
      </w:r>
      <w:r w:rsidRPr="009F5E4D">
        <w:rPr>
          <w:sz w:val="28"/>
          <w:szCs w:val="28"/>
        </w:rPr>
        <w:t>.</w:t>
      </w:r>
    </w:p>
    <w:p w:rsidR="004826E1" w:rsidRDefault="004826E1" w:rsidP="004826E1">
      <w:pPr>
        <w:spacing w:after="0" w:line="240" w:lineRule="auto"/>
        <w:ind w:firstLine="567"/>
        <w:jc w:val="both"/>
        <w:rPr>
          <w:rFonts w:ascii="Times New Roman" w:eastAsia="Times New Roman" w:hAnsi="Times New Roman"/>
          <w:sz w:val="28"/>
          <w:szCs w:val="28"/>
          <w:lang w:eastAsia="ru-RU"/>
        </w:rPr>
      </w:pPr>
      <w:r w:rsidRPr="003A71AA">
        <w:rPr>
          <w:rFonts w:ascii="Times New Roman" w:eastAsia="Times New Roman" w:hAnsi="Times New Roman"/>
          <w:sz w:val="28"/>
          <w:szCs w:val="28"/>
          <w:lang w:eastAsia="ru-RU"/>
        </w:rPr>
        <w:t xml:space="preserve">Таблица </w:t>
      </w:r>
      <w:r w:rsidR="00AD082E">
        <w:rPr>
          <w:rFonts w:ascii="Times New Roman" w:eastAsia="Times New Roman" w:hAnsi="Times New Roman"/>
          <w:sz w:val="28"/>
          <w:szCs w:val="28"/>
          <w:lang w:eastAsia="ru-RU"/>
        </w:rPr>
        <w:t>9</w:t>
      </w:r>
      <w:r w:rsidRPr="003A71AA">
        <w:rPr>
          <w:rFonts w:ascii="Times New Roman" w:eastAsia="Times New Roman" w:hAnsi="Times New Roman"/>
          <w:sz w:val="28"/>
          <w:szCs w:val="28"/>
          <w:lang w:eastAsia="ru-RU"/>
        </w:rPr>
        <w:t xml:space="preserve">. </w:t>
      </w:r>
    </w:p>
    <w:p w:rsidR="004826E1" w:rsidRPr="003A71AA" w:rsidRDefault="004826E1" w:rsidP="004826E1">
      <w:pPr>
        <w:spacing w:after="0" w:line="240" w:lineRule="auto"/>
        <w:ind w:firstLine="567"/>
        <w:jc w:val="both"/>
        <w:rPr>
          <w:rFonts w:ascii="Times New Roman" w:eastAsia="Times New Roman" w:hAnsi="Times New Roman"/>
          <w:sz w:val="28"/>
          <w:szCs w:val="28"/>
          <w:lang w:eastAsia="ru-RU"/>
        </w:rPr>
      </w:pPr>
    </w:p>
    <w:tbl>
      <w:tblPr>
        <w:tblW w:w="931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94"/>
        <w:gridCol w:w="2126"/>
        <w:gridCol w:w="2126"/>
        <w:gridCol w:w="2373"/>
      </w:tblGrid>
      <w:tr w:rsidR="004826E1" w:rsidRPr="0007264C" w:rsidTr="00216F46">
        <w:trPr>
          <w:trHeight w:val="965"/>
          <w:jc w:val="right"/>
        </w:trPr>
        <w:tc>
          <w:tcPr>
            <w:tcW w:w="2694" w:type="dxa"/>
            <w:vAlign w:val="center"/>
          </w:tcPr>
          <w:p w:rsidR="004826E1" w:rsidRPr="0007264C" w:rsidRDefault="004826E1" w:rsidP="00216F46">
            <w:pPr>
              <w:spacing w:after="0" w:line="288" w:lineRule="auto"/>
              <w:jc w:val="center"/>
              <w:rPr>
                <w:rFonts w:ascii="Times New Roman" w:eastAsia="Times New Roman" w:hAnsi="Times New Roman"/>
                <w:color w:val="FF0000"/>
                <w:sz w:val="28"/>
                <w:szCs w:val="28"/>
                <w:lang w:eastAsia="ru-RU"/>
              </w:rPr>
            </w:pPr>
            <w:r w:rsidRPr="0007264C">
              <w:rPr>
                <w:rFonts w:ascii="Times New Roman" w:eastAsia="Times New Roman" w:hAnsi="Times New Roman"/>
                <w:color w:val="FF0000"/>
                <w:sz w:val="28"/>
                <w:szCs w:val="28"/>
                <w:lang w:eastAsia="ru-RU"/>
              </w:rPr>
              <w:t>Наименование источника тепловой энергии</w:t>
            </w:r>
          </w:p>
        </w:tc>
        <w:tc>
          <w:tcPr>
            <w:tcW w:w="2126" w:type="dxa"/>
            <w:tcBorders>
              <w:bottom w:val="single" w:sz="4" w:space="0" w:color="000000"/>
              <w:right w:val="single" w:sz="4" w:space="0" w:color="auto"/>
            </w:tcBorders>
            <w:vAlign w:val="center"/>
          </w:tcPr>
          <w:p w:rsidR="004826E1" w:rsidRPr="0007264C" w:rsidRDefault="004826E1" w:rsidP="00216F46">
            <w:pPr>
              <w:spacing w:after="0" w:line="288" w:lineRule="auto"/>
              <w:jc w:val="center"/>
              <w:rPr>
                <w:rFonts w:ascii="Times New Roman" w:eastAsia="Times New Roman" w:hAnsi="Times New Roman"/>
                <w:color w:val="FF0000"/>
                <w:sz w:val="28"/>
                <w:szCs w:val="28"/>
                <w:lang w:eastAsia="ru-RU"/>
              </w:rPr>
            </w:pPr>
            <w:r w:rsidRPr="0007264C">
              <w:rPr>
                <w:rFonts w:ascii="Times New Roman" w:eastAsia="Times New Roman" w:hAnsi="Times New Roman"/>
                <w:color w:val="FF0000"/>
                <w:sz w:val="28"/>
                <w:szCs w:val="28"/>
                <w:lang w:eastAsia="ru-RU"/>
              </w:rPr>
              <w:t>Существующая установленная мощность, (Гкал/ч)</w:t>
            </w:r>
          </w:p>
        </w:tc>
        <w:tc>
          <w:tcPr>
            <w:tcW w:w="2126" w:type="dxa"/>
            <w:tcBorders>
              <w:left w:val="single" w:sz="4" w:space="0" w:color="auto"/>
              <w:bottom w:val="single" w:sz="4" w:space="0" w:color="auto"/>
              <w:right w:val="single" w:sz="4" w:space="0" w:color="auto"/>
            </w:tcBorders>
            <w:vAlign w:val="center"/>
          </w:tcPr>
          <w:p w:rsidR="004826E1" w:rsidRPr="0007264C" w:rsidRDefault="004826E1" w:rsidP="00216F46">
            <w:pPr>
              <w:spacing w:after="0" w:line="288" w:lineRule="auto"/>
              <w:jc w:val="center"/>
              <w:rPr>
                <w:rFonts w:ascii="Times New Roman" w:eastAsia="Times New Roman" w:hAnsi="Times New Roman"/>
                <w:color w:val="FF0000"/>
                <w:sz w:val="28"/>
                <w:szCs w:val="28"/>
                <w:lang w:eastAsia="ru-RU"/>
              </w:rPr>
            </w:pPr>
            <w:r w:rsidRPr="0007264C">
              <w:rPr>
                <w:rFonts w:ascii="Times New Roman" w:eastAsia="Times New Roman" w:hAnsi="Times New Roman"/>
                <w:color w:val="FF0000"/>
                <w:sz w:val="28"/>
                <w:szCs w:val="28"/>
                <w:lang w:eastAsia="ru-RU"/>
              </w:rPr>
              <w:t>Перспективная установленная мощность, (Гкал/ч)</w:t>
            </w:r>
          </w:p>
        </w:tc>
        <w:tc>
          <w:tcPr>
            <w:tcW w:w="2373" w:type="dxa"/>
            <w:tcBorders>
              <w:top w:val="single" w:sz="4" w:space="0" w:color="auto"/>
              <w:left w:val="single" w:sz="4" w:space="0" w:color="auto"/>
              <w:bottom w:val="single" w:sz="4" w:space="0" w:color="auto"/>
              <w:right w:val="single" w:sz="4" w:space="0" w:color="auto"/>
            </w:tcBorders>
          </w:tcPr>
          <w:p w:rsidR="004826E1" w:rsidRPr="0007264C" w:rsidRDefault="004826E1" w:rsidP="00216F46">
            <w:pPr>
              <w:tabs>
                <w:tab w:val="left" w:pos="827"/>
              </w:tabs>
              <w:spacing w:after="0" w:line="288" w:lineRule="auto"/>
              <w:rPr>
                <w:rFonts w:ascii="Times New Roman" w:eastAsia="Times New Roman" w:hAnsi="Times New Roman"/>
                <w:color w:val="FF0000"/>
                <w:sz w:val="28"/>
                <w:szCs w:val="28"/>
                <w:lang w:eastAsia="ru-RU"/>
              </w:rPr>
            </w:pPr>
            <w:r w:rsidRPr="0007264C">
              <w:rPr>
                <w:rFonts w:ascii="Times New Roman" w:eastAsia="Times New Roman" w:hAnsi="Times New Roman"/>
                <w:color w:val="FF0000"/>
                <w:sz w:val="28"/>
                <w:szCs w:val="28"/>
                <w:lang w:eastAsia="ru-RU"/>
              </w:rPr>
              <w:t xml:space="preserve">Перспективная тепловая </w:t>
            </w:r>
          </w:p>
          <w:p w:rsidR="004826E1" w:rsidRPr="0007264C" w:rsidRDefault="004826E1" w:rsidP="00216F46">
            <w:pPr>
              <w:tabs>
                <w:tab w:val="left" w:pos="827"/>
              </w:tabs>
              <w:spacing w:after="0" w:line="288" w:lineRule="auto"/>
              <w:rPr>
                <w:rFonts w:ascii="Times New Roman" w:eastAsia="Times New Roman" w:hAnsi="Times New Roman"/>
                <w:color w:val="FF0000"/>
                <w:sz w:val="28"/>
                <w:szCs w:val="28"/>
                <w:lang w:eastAsia="ru-RU"/>
              </w:rPr>
            </w:pPr>
            <w:r w:rsidRPr="0007264C">
              <w:rPr>
                <w:rFonts w:ascii="Times New Roman" w:eastAsia="Times New Roman" w:hAnsi="Times New Roman"/>
                <w:color w:val="FF0000"/>
                <w:sz w:val="28"/>
                <w:szCs w:val="28"/>
                <w:lang w:eastAsia="ru-RU"/>
              </w:rPr>
              <w:t>нагрузка</w:t>
            </w:r>
          </w:p>
        </w:tc>
      </w:tr>
      <w:tr w:rsidR="004826E1" w:rsidRPr="0007264C" w:rsidTr="00216F46">
        <w:trPr>
          <w:trHeight w:val="333"/>
          <w:jc w:val="right"/>
        </w:trPr>
        <w:tc>
          <w:tcPr>
            <w:tcW w:w="2694" w:type="dxa"/>
            <w:vAlign w:val="center"/>
          </w:tcPr>
          <w:p w:rsidR="004826E1" w:rsidRPr="0007264C" w:rsidRDefault="004826E1" w:rsidP="000F2A12">
            <w:pPr>
              <w:spacing w:line="240" w:lineRule="auto"/>
              <w:rPr>
                <w:rFonts w:ascii="Times New Roman" w:hAnsi="Times New Roman"/>
                <w:color w:val="FF0000"/>
                <w:sz w:val="28"/>
                <w:szCs w:val="28"/>
                <w:lang w:eastAsia="ru-RU"/>
              </w:rPr>
            </w:pPr>
            <w:r w:rsidRPr="0007264C">
              <w:rPr>
                <w:rFonts w:ascii="Times New Roman" w:hAnsi="Times New Roman"/>
                <w:color w:val="FF0000"/>
                <w:sz w:val="28"/>
                <w:szCs w:val="28"/>
                <w:lang w:eastAsia="ru-RU"/>
              </w:rPr>
              <w:t xml:space="preserve">Котельная </w:t>
            </w:r>
          </w:p>
        </w:tc>
        <w:tc>
          <w:tcPr>
            <w:tcW w:w="2126" w:type="dxa"/>
            <w:tcBorders>
              <w:right w:val="single" w:sz="4" w:space="0" w:color="auto"/>
            </w:tcBorders>
            <w:vAlign w:val="center"/>
          </w:tcPr>
          <w:p w:rsidR="004826E1" w:rsidRPr="0007264C" w:rsidRDefault="001E04F1" w:rsidP="00216F46">
            <w:pPr>
              <w:spacing w:line="240" w:lineRule="auto"/>
              <w:ind w:left="708"/>
              <w:rPr>
                <w:rFonts w:ascii="Times New Roman" w:hAnsi="Times New Roman"/>
                <w:color w:val="FF0000"/>
                <w:sz w:val="28"/>
                <w:szCs w:val="28"/>
                <w:lang w:eastAsia="ru-RU"/>
              </w:rPr>
            </w:pPr>
            <w:r w:rsidRPr="0007264C">
              <w:rPr>
                <w:rFonts w:ascii="Times New Roman" w:hAnsi="Times New Roman"/>
                <w:color w:val="FF0000"/>
                <w:sz w:val="28"/>
                <w:szCs w:val="28"/>
                <w:lang w:eastAsia="ru-RU"/>
              </w:rPr>
              <w:t>12,5</w:t>
            </w:r>
          </w:p>
        </w:tc>
        <w:tc>
          <w:tcPr>
            <w:tcW w:w="2126" w:type="dxa"/>
            <w:tcBorders>
              <w:top w:val="single" w:sz="4" w:space="0" w:color="auto"/>
              <w:left w:val="single" w:sz="4" w:space="0" w:color="auto"/>
              <w:right w:val="single" w:sz="4" w:space="0" w:color="auto"/>
            </w:tcBorders>
            <w:vAlign w:val="center"/>
          </w:tcPr>
          <w:p w:rsidR="004826E1" w:rsidRPr="0007264C" w:rsidRDefault="0007264C" w:rsidP="00216F46">
            <w:pPr>
              <w:spacing w:line="240" w:lineRule="auto"/>
              <w:ind w:left="708"/>
              <w:rPr>
                <w:rFonts w:ascii="Times New Roman" w:hAnsi="Times New Roman"/>
                <w:color w:val="FF0000"/>
                <w:sz w:val="28"/>
                <w:szCs w:val="28"/>
                <w:lang w:eastAsia="ru-RU"/>
              </w:rPr>
            </w:pPr>
            <w:r w:rsidRPr="0007264C">
              <w:rPr>
                <w:rFonts w:ascii="Times New Roman" w:hAnsi="Times New Roman"/>
                <w:color w:val="FF0000"/>
                <w:sz w:val="28"/>
                <w:szCs w:val="28"/>
                <w:lang w:eastAsia="ru-RU"/>
              </w:rPr>
              <w:t>3,2</w:t>
            </w:r>
          </w:p>
        </w:tc>
        <w:tc>
          <w:tcPr>
            <w:tcW w:w="2373" w:type="dxa"/>
            <w:tcBorders>
              <w:top w:val="single" w:sz="4" w:space="0" w:color="auto"/>
              <w:left w:val="single" w:sz="4" w:space="0" w:color="auto"/>
              <w:bottom w:val="single" w:sz="4" w:space="0" w:color="auto"/>
              <w:right w:val="single" w:sz="4" w:space="0" w:color="auto"/>
            </w:tcBorders>
          </w:tcPr>
          <w:p w:rsidR="004826E1" w:rsidRPr="0007264C" w:rsidRDefault="0007264C" w:rsidP="000F2A12">
            <w:pPr>
              <w:spacing w:line="240" w:lineRule="auto"/>
              <w:ind w:left="708"/>
              <w:rPr>
                <w:rFonts w:ascii="Times New Roman" w:hAnsi="Times New Roman"/>
                <w:color w:val="FF0000"/>
                <w:sz w:val="28"/>
                <w:szCs w:val="28"/>
                <w:lang w:eastAsia="ru-RU"/>
              </w:rPr>
            </w:pPr>
            <w:r w:rsidRPr="0007264C">
              <w:rPr>
                <w:rFonts w:ascii="Times New Roman" w:hAnsi="Times New Roman"/>
                <w:color w:val="FF0000"/>
                <w:sz w:val="28"/>
                <w:szCs w:val="28"/>
                <w:lang w:eastAsia="ru-RU"/>
              </w:rPr>
              <w:t>1,965</w:t>
            </w:r>
          </w:p>
        </w:tc>
      </w:tr>
    </w:tbl>
    <w:p w:rsidR="004826E1" w:rsidRDefault="004826E1" w:rsidP="00942FC1">
      <w:pPr>
        <w:pStyle w:val="11"/>
        <w:shd w:val="clear" w:color="auto" w:fill="auto"/>
        <w:tabs>
          <w:tab w:val="left" w:pos="875"/>
        </w:tabs>
        <w:spacing w:before="0" w:line="288" w:lineRule="auto"/>
        <w:ind w:firstLine="539"/>
        <w:rPr>
          <w:sz w:val="28"/>
          <w:szCs w:val="28"/>
        </w:rPr>
      </w:pPr>
    </w:p>
    <w:p w:rsidR="00353933" w:rsidRPr="0007264C" w:rsidRDefault="00353933" w:rsidP="00353933">
      <w:pPr>
        <w:pStyle w:val="11"/>
        <w:shd w:val="clear" w:color="auto" w:fill="auto"/>
        <w:tabs>
          <w:tab w:val="left" w:pos="888"/>
        </w:tabs>
        <w:spacing w:before="0" w:line="288" w:lineRule="auto"/>
        <w:ind w:firstLine="567"/>
        <w:rPr>
          <w:color w:val="FF0000"/>
          <w:sz w:val="28"/>
          <w:szCs w:val="28"/>
        </w:rPr>
      </w:pPr>
      <w:r w:rsidRPr="0007264C">
        <w:rPr>
          <w:color w:val="FF0000"/>
          <w:sz w:val="28"/>
          <w:szCs w:val="28"/>
        </w:rPr>
        <w:t>Прирост потребления тепл</w:t>
      </w:r>
      <w:r w:rsidR="00453BFC" w:rsidRPr="0007264C">
        <w:rPr>
          <w:color w:val="FF0000"/>
          <w:sz w:val="28"/>
          <w:szCs w:val="28"/>
        </w:rPr>
        <w:t>овой нагрузки</w:t>
      </w:r>
      <w:r w:rsidRPr="0007264C">
        <w:rPr>
          <w:color w:val="FF0000"/>
          <w:sz w:val="28"/>
          <w:szCs w:val="28"/>
        </w:rPr>
        <w:t xml:space="preserve"> в системе централизованного теплоснабжения (согласно Генерального плана развития поселения</w:t>
      </w:r>
      <w:r w:rsidR="00373938" w:rsidRPr="0007264C">
        <w:rPr>
          <w:color w:val="FF0000"/>
          <w:sz w:val="28"/>
          <w:szCs w:val="28"/>
        </w:rPr>
        <w:t xml:space="preserve">) до        </w:t>
      </w:r>
      <w:r w:rsidR="00AD082E" w:rsidRPr="0007264C">
        <w:rPr>
          <w:color w:val="FF0000"/>
          <w:sz w:val="28"/>
          <w:szCs w:val="28"/>
        </w:rPr>
        <w:t xml:space="preserve"> </w:t>
      </w:r>
      <w:r w:rsidRPr="0007264C">
        <w:rPr>
          <w:color w:val="FF0000"/>
          <w:sz w:val="28"/>
          <w:szCs w:val="28"/>
        </w:rPr>
        <w:t>20</w:t>
      </w:r>
      <w:r w:rsidR="00E8317F" w:rsidRPr="0007264C">
        <w:rPr>
          <w:color w:val="FF0000"/>
          <w:sz w:val="28"/>
          <w:szCs w:val="28"/>
        </w:rPr>
        <w:t>2</w:t>
      </w:r>
      <w:r w:rsidRPr="0007264C">
        <w:rPr>
          <w:color w:val="FF0000"/>
          <w:sz w:val="28"/>
          <w:szCs w:val="28"/>
        </w:rPr>
        <w:t>0 года не планируется</w:t>
      </w:r>
      <w:r w:rsidR="00E8317F" w:rsidRPr="0007264C">
        <w:rPr>
          <w:color w:val="FF0000"/>
          <w:sz w:val="28"/>
          <w:szCs w:val="28"/>
        </w:rPr>
        <w:t>, после 2020 года</w:t>
      </w:r>
      <w:r w:rsidR="0007264C" w:rsidRPr="0007264C">
        <w:rPr>
          <w:color w:val="FF0000"/>
          <w:sz w:val="28"/>
          <w:szCs w:val="28"/>
        </w:rPr>
        <w:t>.</w:t>
      </w:r>
      <w:r w:rsidRPr="0007264C">
        <w:rPr>
          <w:color w:val="FF0000"/>
          <w:sz w:val="28"/>
          <w:szCs w:val="28"/>
        </w:rPr>
        <w:t xml:space="preserve">  </w:t>
      </w:r>
    </w:p>
    <w:p w:rsidR="004826E1" w:rsidRDefault="004826E1" w:rsidP="004826E1">
      <w:pPr>
        <w:pStyle w:val="11"/>
        <w:shd w:val="clear" w:color="auto" w:fill="auto"/>
        <w:tabs>
          <w:tab w:val="left" w:pos="888"/>
        </w:tabs>
        <w:spacing w:before="0" w:line="288" w:lineRule="auto"/>
        <w:ind w:firstLine="539"/>
        <w:rPr>
          <w:sz w:val="28"/>
          <w:szCs w:val="28"/>
        </w:rPr>
      </w:pPr>
      <w:r w:rsidRPr="009F5E4D">
        <w:rPr>
          <w:sz w:val="28"/>
          <w:szCs w:val="28"/>
        </w:rPr>
        <w:t xml:space="preserve">Существующие и перспективные </w:t>
      </w:r>
      <w:r>
        <w:rPr>
          <w:sz w:val="28"/>
          <w:szCs w:val="28"/>
        </w:rPr>
        <w:t xml:space="preserve">потребления </w:t>
      </w:r>
      <w:r w:rsidRPr="009F5E4D">
        <w:rPr>
          <w:sz w:val="28"/>
          <w:szCs w:val="28"/>
        </w:rPr>
        <w:t>тепловой энергии</w:t>
      </w:r>
      <w:r w:rsidR="00353933">
        <w:rPr>
          <w:sz w:val="28"/>
          <w:szCs w:val="28"/>
        </w:rPr>
        <w:t xml:space="preserve"> в системе центрального теплоснабжения</w:t>
      </w:r>
      <w:r>
        <w:rPr>
          <w:sz w:val="28"/>
          <w:szCs w:val="28"/>
        </w:rPr>
        <w:t xml:space="preserve"> приведены в таблице 1</w:t>
      </w:r>
      <w:r w:rsidR="002A7D3E">
        <w:rPr>
          <w:sz w:val="28"/>
          <w:szCs w:val="28"/>
        </w:rPr>
        <w:t>0</w:t>
      </w:r>
      <w:r w:rsidRPr="009F5E4D">
        <w:rPr>
          <w:sz w:val="28"/>
          <w:szCs w:val="28"/>
        </w:rPr>
        <w:t>.</w:t>
      </w:r>
    </w:p>
    <w:p w:rsidR="00011BEA" w:rsidRDefault="00011BEA" w:rsidP="004826E1">
      <w:pPr>
        <w:spacing w:after="0" w:line="240" w:lineRule="auto"/>
        <w:ind w:firstLine="567"/>
        <w:jc w:val="both"/>
        <w:rPr>
          <w:rFonts w:ascii="Times New Roman" w:eastAsia="Times New Roman" w:hAnsi="Times New Roman"/>
          <w:sz w:val="28"/>
          <w:szCs w:val="28"/>
          <w:lang w:eastAsia="ru-RU"/>
        </w:rPr>
      </w:pPr>
    </w:p>
    <w:p w:rsidR="004826E1" w:rsidRDefault="004826E1" w:rsidP="004826E1">
      <w:pPr>
        <w:spacing w:after="0" w:line="240" w:lineRule="auto"/>
        <w:ind w:firstLine="567"/>
        <w:jc w:val="both"/>
        <w:rPr>
          <w:rFonts w:ascii="Times New Roman" w:eastAsia="Times New Roman" w:hAnsi="Times New Roman"/>
          <w:sz w:val="28"/>
          <w:szCs w:val="28"/>
          <w:lang w:eastAsia="ru-RU"/>
        </w:rPr>
      </w:pPr>
      <w:r w:rsidRPr="003A71AA">
        <w:rPr>
          <w:rFonts w:ascii="Times New Roman" w:eastAsia="Times New Roman" w:hAnsi="Times New Roman"/>
          <w:sz w:val="28"/>
          <w:szCs w:val="28"/>
          <w:lang w:eastAsia="ru-RU"/>
        </w:rPr>
        <w:t xml:space="preserve">Таблица </w:t>
      </w:r>
      <w:r w:rsidR="00353933">
        <w:rPr>
          <w:rFonts w:ascii="Times New Roman" w:eastAsia="Times New Roman" w:hAnsi="Times New Roman"/>
          <w:sz w:val="28"/>
          <w:szCs w:val="28"/>
          <w:lang w:eastAsia="ru-RU"/>
        </w:rPr>
        <w:t>1</w:t>
      </w:r>
      <w:r w:rsidR="002A7D3E">
        <w:rPr>
          <w:rFonts w:ascii="Times New Roman" w:eastAsia="Times New Roman" w:hAnsi="Times New Roman"/>
          <w:sz w:val="28"/>
          <w:szCs w:val="28"/>
          <w:lang w:eastAsia="ru-RU"/>
        </w:rPr>
        <w:t>0</w:t>
      </w:r>
      <w:r w:rsidRPr="003A71AA">
        <w:rPr>
          <w:rFonts w:ascii="Times New Roman" w:eastAsia="Times New Roman" w:hAnsi="Times New Roman"/>
          <w:sz w:val="28"/>
          <w:szCs w:val="28"/>
          <w:lang w:eastAsia="ru-RU"/>
        </w:rPr>
        <w:t xml:space="preserve">. </w:t>
      </w:r>
    </w:p>
    <w:p w:rsidR="004826E1" w:rsidRPr="003A71AA" w:rsidRDefault="004826E1" w:rsidP="004826E1">
      <w:pPr>
        <w:spacing w:after="0" w:line="240" w:lineRule="auto"/>
        <w:ind w:firstLine="567"/>
        <w:jc w:val="both"/>
        <w:rPr>
          <w:rFonts w:ascii="Times New Roman" w:eastAsia="Times New Roman" w:hAnsi="Times New Roman"/>
          <w:sz w:val="28"/>
          <w:szCs w:val="28"/>
          <w:lang w:eastAsia="ru-RU"/>
        </w:rPr>
      </w:pPr>
    </w:p>
    <w:tbl>
      <w:tblPr>
        <w:tblW w:w="931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94"/>
        <w:gridCol w:w="2126"/>
        <w:gridCol w:w="2126"/>
        <w:gridCol w:w="2373"/>
      </w:tblGrid>
      <w:tr w:rsidR="004826E1" w:rsidRPr="0007264C" w:rsidTr="00216F46">
        <w:trPr>
          <w:trHeight w:val="965"/>
          <w:jc w:val="right"/>
        </w:trPr>
        <w:tc>
          <w:tcPr>
            <w:tcW w:w="2694" w:type="dxa"/>
            <w:vAlign w:val="center"/>
          </w:tcPr>
          <w:p w:rsidR="004826E1" w:rsidRPr="0007264C" w:rsidRDefault="004826E1" w:rsidP="00216F46">
            <w:pPr>
              <w:spacing w:after="0" w:line="288" w:lineRule="auto"/>
              <w:jc w:val="center"/>
              <w:rPr>
                <w:rFonts w:ascii="Times New Roman" w:eastAsia="Times New Roman" w:hAnsi="Times New Roman"/>
                <w:color w:val="FF0000"/>
                <w:sz w:val="28"/>
                <w:szCs w:val="28"/>
                <w:lang w:eastAsia="ru-RU"/>
              </w:rPr>
            </w:pPr>
            <w:r w:rsidRPr="0007264C">
              <w:rPr>
                <w:rFonts w:ascii="Times New Roman" w:eastAsia="Times New Roman" w:hAnsi="Times New Roman"/>
                <w:color w:val="FF0000"/>
                <w:sz w:val="28"/>
                <w:szCs w:val="28"/>
                <w:lang w:eastAsia="ru-RU"/>
              </w:rPr>
              <w:t>Наименование источника тепловой энергии</w:t>
            </w:r>
          </w:p>
        </w:tc>
        <w:tc>
          <w:tcPr>
            <w:tcW w:w="2126" w:type="dxa"/>
            <w:tcBorders>
              <w:bottom w:val="single" w:sz="4" w:space="0" w:color="000000"/>
              <w:right w:val="single" w:sz="4" w:space="0" w:color="auto"/>
            </w:tcBorders>
            <w:vAlign w:val="center"/>
          </w:tcPr>
          <w:p w:rsidR="004826E1" w:rsidRPr="0007264C" w:rsidRDefault="00353933" w:rsidP="00353933">
            <w:pPr>
              <w:spacing w:after="0" w:line="288" w:lineRule="auto"/>
              <w:jc w:val="center"/>
              <w:rPr>
                <w:rFonts w:ascii="Times New Roman" w:eastAsia="Times New Roman" w:hAnsi="Times New Roman"/>
                <w:color w:val="FF0000"/>
                <w:sz w:val="28"/>
                <w:szCs w:val="28"/>
                <w:lang w:eastAsia="ru-RU"/>
              </w:rPr>
            </w:pPr>
            <w:r w:rsidRPr="0007264C">
              <w:rPr>
                <w:rFonts w:ascii="Times New Roman" w:eastAsia="Times New Roman" w:hAnsi="Times New Roman"/>
                <w:color w:val="FF0000"/>
                <w:sz w:val="28"/>
                <w:szCs w:val="28"/>
                <w:lang w:eastAsia="ru-RU"/>
              </w:rPr>
              <w:t>Существующее</w:t>
            </w:r>
            <w:r w:rsidR="004826E1" w:rsidRPr="0007264C">
              <w:rPr>
                <w:rFonts w:ascii="Times New Roman" w:eastAsia="Times New Roman" w:hAnsi="Times New Roman"/>
                <w:color w:val="FF0000"/>
                <w:sz w:val="28"/>
                <w:szCs w:val="28"/>
                <w:lang w:eastAsia="ru-RU"/>
              </w:rPr>
              <w:t xml:space="preserve"> </w:t>
            </w:r>
            <w:r w:rsidRPr="0007264C">
              <w:rPr>
                <w:rFonts w:ascii="Times New Roman" w:eastAsia="Times New Roman" w:hAnsi="Times New Roman"/>
                <w:color w:val="FF0000"/>
                <w:sz w:val="28"/>
                <w:szCs w:val="28"/>
                <w:lang w:eastAsia="ru-RU"/>
              </w:rPr>
              <w:t>потребление (Гкал</w:t>
            </w:r>
            <w:r w:rsidR="004826E1" w:rsidRPr="0007264C">
              <w:rPr>
                <w:rFonts w:ascii="Times New Roman" w:eastAsia="Times New Roman" w:hAnsi="Times New Roman"/>
                <w:color w:val="FF0000"/>
                <w:sz w:val="28"/>
                <w:szCs w:val="28"/>
                <w:lang w:eastAsia="ru-RU"/>
              </w:rPr>
              <w:t>)</w:t>
            </w:r>
          </w:p>
        </w:tc>
        <w:tc>
          <w:tcPr>
            <w:tcW w:w="2126" w:type="dxa"/>
            <w:tcBorders>
              <w:left w:val="single" w:sz="4" w:space="0" w:color="auto"/>
              <w:bottom w:val="single" w:sz="4" w:space="0" w:color="auto"/>
              <w:right w:val="single" w:sz="4" w:space="0" w:color="auto"/>
            </w:tcBorders>
            <w:vAlign w:val="center"/>
          </w:tcPr>
          <w:p w:rsidR="004826E1" w:rsidRPr="0007264C" w:rsidRDefault="00353933" w:rsidP="00353933">
            <w:pPr>
              <w:spacing w:after="0" w:line="288" w:lineRule="auto"/>
              <w:jc w:val="center"/>
              <w:rPr>
                <w:rFonts w:ascii="Times New Roman" w:eastAsia="Times New Roman" w:hAnsi="Times New Roman"/>
                <w:color w:val="FF0000"/>
                <w:sz w:val="28"/>
                <w:szCs w:val="28"/>
                <w:lang w:eastAsia="ru-RU"/>
              </w:rPr>
            </w:pPr>
            <w:r w:rsidRPr="0007264C">
              <w:rPr>
                <w:rFonts w:ascii="Times New Roman" w:eastAsia="Times New Roman" w:hAnsi="Times New Roman"/>
                <w:color w:val="FF0000"/>
                <w:sz w:val="28"/>
                <w:szCs w:val="28"/>
                <w:lang w:eastAsia="ru-RU"/>
              </w:rPr>
              <w:t>Перспективное</w:t>
            </w:r>
            <w:r w:rsidR="004826E1" w:rsidRPr="0007264C">
              <w:rPr>
                <w:rFonts w:ascii="Times New Roman" w:eastAsia="Times New Roman" w:hAnsi="Times New Roman"/>
                <w:color w:val="FF0000"/>
                <w:sz w:val="28"/>
                <w:szCs w:val="28"/>
                <w:lang w:eastAsia="ru-RU"/>
              </w:rPr>
              <w:t xml:space="preserve"> </w:t>
            </w:r>
            <w:r w:rsidRPr="0007264C">
              <w:rPr>
                <w:rFonts w:ascii="Times New Roman" w:eastAsia="Times New Roman" w:hAnsi="Times New Roman"/>
                <w:color w:val="FF0000"/>
                <w:sz w:val="28"/>
                <w:szCs w:val="28"/>
                <w:lang w:eastAsia="ru-RU"/>
              </w:rPr>
              <w:t xml:space="preserve">потребление </w:t>
            </w:r>
            <w:r w:rsidR="00E8317F" w:rsidRPr="0007264C">
              <w:rPr>
                <w:rFonts w:ascii="Times New Roman" w:eastAsia="Times New Roman" w:hAnsi="Times New Roman"/>
                <w:color w:val="FF0000"/>
                <w:sz w:val="28"/>
                <w:szCs w:val="28"/>
                <w:lang w:eastAsia="ru-RU"/>
              </w:rPr>
              <w:t xml:space="preserve">к </w:t>
            </w:r>
            <w:r w:rsidRPr="0007264C">
              <w:rPr>
                <w:rFonts w:ascii="Times New Roman" w:eastAsia="Times New Roman" w:hAnsi="Times New Roman"/>
                <w:color w:val="FF0000"/>
                <w:sz w:val="28"/>
                <w:szCs w:val="28"/>
                <w:lang w:eastAsia="ru-RU"/>
              </w:rPr>
              <w:t>2020г. (Гкал</w:t>
            </w:r>
            <w:r w:rsidR="004826E1" w:rsidRPr="0007264C">
              <w:rPr>
                <w:rFonts w:ascii="Times New Roman" w:eastAsia="Times New Roman" w:hAnsi="Times New Roman"/>
                <w:color w:val="FF0000"/>
                <w:sz w:val="28"/>
                <w:szCs w:val="28"/>
                <w:lang w:eastAsia="ru-RU"/>
              </w:rPr>
              <w:t>)</w:t>
            </w:r>
          </w:p>
        </w:tc>
        <w:tc>
          <w:tcPr>
            <w:tcW w:w="2373" w:type="dxa"/>
            <w:tcBorders>
              <w:top w:val="single" w:sz="4" w:space="0" w:color="auto"/>
              <w:left w:val="single" w:sz="4" w:space="0" w:color="auto"/>
              <w:bottom w:val="single" w:sz="4" w:space="0" w:color="auto"/>
              <w:right w:val="single" w:sz="4" w:space="0" w:color="auto"/>
            </w:tcBorders>
          </w:tcPr>
          <w:p w:rsidR="00353933" w:rsidRPr="0007264C" w:rsidRDefault="00353933" w:rsidP="00353933">
            <w:pPr>
              <w:tabs>
                <w:tab w:val="left" w:pos="827"/>
              </w:tabs>
              <w:spacing w:after="0" w:line="288" w:lineRule="auto"/>
              <w:rPr>
                <w:rFonts w:ascii="Times New Roman" w:eastAsia="Times New Roman" w:hAnsi="Times New Roman"/>
                <w:color w:val="FF0000"/>
                <w:sz w:val="28"/>
                <w:szCs w:val="28"/>
                <w:lang w:eastAsia="ru-RU"/>
              </w:rPr>
            </w:pPr>
            <w:r w:rsidRPr="0007264C">
              <w:rPr>
                <w:rFonts w:ascii="Times New Roman" w:eastAsia="Times New Roman" w:hAnsi="Times New Roman"/>
                <w:color w:val="FF0000"/>
                <w:sz w:val="28"/>
                <w:szCs w:val="28"/>
                <w:lang w:eastAsia="ru-RU"/>
              </w:rPr>
              <w:t>Перспективное</w:t>
            </w:r>
            <w:r w:rsidR="004826E1" w:rsidRPr="0007264C">
              <w:rPr>
                <w:rFonts w:ascii="Times New Roman" w:eastAsia="Times New Roman" w:hAnsi="Times New Roman"/>
                <w:color w:val="FF0000"/>
                <w:sz w:val="28"/>
                <w:szCs w:val="28"/>
                <w:lang w:eastAsia="ru-RU"/>
              </w:rPr>
              <w:t xml:space="preserve"> </w:t>
            </w:r>
            <w:r w:rsidRPr="0007264C">
              <w:rPr>
                <w:rFonts w:ascii="Times New Roman" w:eastAsia="Times New Roman" w:hAnsi="Times New Roman"/>
                <w:color w:val="FF0000"/>
                <w:sz w:val="28"/>
                <w:szCs w:val="28"/>
                <w:lang w:eastAsia="ru-RU"/>
              </w:rPr>
              <w:t>потребление</w:t>
            </w:r>
          </w:p>
          <w:p w:rsidR="004826E1" w:rsidRPr="0007264C" w:rsidRDefault="00353933" w:rsidP="00353933">
            <w:pPr>
              <w:tabs>
                <w:tab w:val="left" w:pos="827"/>
              </w:tabs>
              <w:spacing w:after="0" w:line="288" w:lineRule="auto"/>
              <w:rPr>
                <w:rFonts w:ascii="Times New Roman" w:eastAsia="Times New Roman" w:hAnsi="Times New Roman"/>
                <w:color w:val="FF0000"/>
                <w:sz w:val="28"/>
                <w:szCs w:val="28"/>
                <w:lang w:eastAsia="ru-RU"/>
              </w:rPr>
            </w:pPr>
            <w:r w:rsidRPr="0007264C">
              <w:rPr>
                <w:rFonts w:ascii="Times New Roman" w:eastAsia="Times New Roman" w:hAnsi="Times New Roman"/>
                <w:color w:val="FF0000"/>
                <w:sz w:val="28"/>
                <w:szCs w:val="28"/>
                <w:lang w:eastAsia="ru-RU"/>
              </w:rPr>
              <w:t>2030г. (Гкал)</w:t>
            </w:r>
          </w:p>
        </w:tc>
      </w:tr>
      <w:tr w:rsidR="004826E1" w:rsidRPr="0007264C" w:rsidTr="00181762">
        <w:trPr>
          <w:trHeight w:val="333"/>
          <w:jc w:val="right"/>
        </w:trPr>
        <w:tc>
          <w:tcPr>
            <w:tcW w:w="2694" w:type="dxa"/>
            <w:vAlign w:val="center"/>
          </w:tcPr>
          <w:p w:rsidR="004826E1" w:rsidRPr="0007264C" w:rsidRDefault="004826E1" w:rsidP="00181762">
            <w:pPr>
              <w:spacing w:after="0"/>
              <w:jc w:val="center"/>
              <w:rPr>
                <w:rFonts w:ascii="Times New Roman" w:hAnsi="Times New Roman"/>
                <w:color w:val="FF0000"/>
                <w:sz w:val="28"/>
                <w:szCs w:val="28"/>
                <w:lang w:eastAsia="ru-RU"/>
              </w:rPr>
            </w:pPr>
            <w:r w:rsidRPr="0007264C">
              <w:rPr>
                <w:rFonts w:ascii="Times New Roman" w:hAnsi="Times New Roman"/>
                <w:color w:val="FF0000"/>
                <w:sz w:val="28"/>
                <w:szCs w:val="28"/>
                <w:lang w:eastAsia="ru-RU"/>
              </w:rPr>
              <w:t>Котельная</w:t>
            </w:r>
            <w:r w:rsidR="00D86451" w:rsidRPr="0007264C">
              <w:rPr>
                <w:rFonts w:ascii="Times New Roman" w:hAnsi="Times New Roman"/>
                <w:color w:val="FF0000"/>
                <w:sz w:val="28"/>
                <w:szCs w:val="28"/>
                <w:lang w:eastAsia="ru-RU"/>
              </w:rPr>
              <w:t xml:space="preserve">  № 1</w:t>
            </w:r>
          </w:p>
        </w:tc>
        <w:tc>
          <w:tcPr>
            <w:tcW w:w="2126" w:type="dxa"/>
            <w:tcBorders>
              <w:right w:val="single" w:sz="4" w:space="0" w:color="auto"/>
            </w:tcBorders>
            <w:vAlign w:val="center"/>
          </w:tcPr>
          <w:p w:rsidR="004826E1" w:rsidRPr="0007264C" w:rsidRDefault="001E04F1" w:rsidP="00181762">
            <w:pPr>
              <w:spacing w:after="0"/>
              <w:jc w:val="center"/>
              <w:rPr>
                <w:rFonts w:ascii="Times New Roman" w:hAnsi="Times New Roman"/>
                <w:color w:val="FF0000"/>
                <w:sz w:val="28"/>
                <w:szCs w:val="28"/>
                <w:lang w:eastAsia="ru-RU"/>
              </w:rPr>
            </w:pPr>
            <w:r w:rsidRPr="0007264C">
              <w:rPr>
                <w:rFonts w:ascii="Times New Roman" w:hAnsi="Times New Roman"/>
                <w:color w:val="FF0000"/>
                <w:sz w:val="28"/>
                <w:szCs w:val="28"/>
                <w:lang w:eastAsia="ru-RU"/>
              </w:rPr>
              <w:t>8780</w:t>
            </w:r>
          </w:p>
        </w:tc>
        <w:tc>
          <w:tcPr>
            <w:tcW w:w="2126" w:type="dxa"/>
            <w:tcBorders>
              <w:top w:val="single" w:sz="4" w:space="0" w:color="auto"/>
              <w:left w:val="single" w:sz="4" w:space="0" w:color="auto"/>
              <w:right w:val="single" w:sz="4" w:space="0" w:color="auto"/>
            </w:tcBorders>
            <w:vAlign w:val="center"/>
          </w:tcPr>
          <w:p w:rsidR="004826E1" w:rsidRPr="0007264C" w:rsidRDefault="0007264C" w:rsidP="00181762">
            <w:pPr>
              <w:spacing w:after="0"/>
              <w:jc w:val="center"/>
              <w:rPr>
                <w:rFonts w:ascii="Times New Roman" w:hAnsi="Times New Roman"/>
                <w:color w:val="FF0000"/>
                <w:sz w:val="28"/>
                <w:szCs w:val="28"/>
                <w:lang w:eastAsia="ru-RU"/>
              </w:rPr>
            </w:pPr>
            <w:r w:rsidRPr="0007264C">
              <w:rPr>
                <w:rFonts w:ascii="Times New Roman" w:hAnsi="Times New Roman"/>
                <w:color w:val="FF0000"/>
                <w:sz w:val="28"/>
                <w:szCs w:val="28"/>
                <w:lang w:eastAsia="ru-RU"/>
              </w:rPr>
              <w:t>8780</w:t>
            </w:r>
          </w:p>
        </w:tc>
        <w:tc>
          <w:tcPr>
            <w:tcW w:w="2373" w:type="dxa"/>
            <w:tcBorders>
              <w:top w:val="single" w:sz="4" w:space="0" w:color="auto"/>
              <w:left w:val="single" w:sz="4" w:space="0" w:color="auto"/>
              <w:bottom w:val="single" w:sz="4" w:space="0" w:color="auto"/>
              <w:right w:val="single" w:sz="4" w:space="0" w:color="auto"/>
            </w:tcBorders>
            <w:vAlign w:val="center"/>
          </w:tcPr>
          <w:p w:rsidR="004826E1" w:rsidRPr="0007264C" w:rsidRDefault="0007264C" w:rsidP="00181762">
            <w:pPr>
              <w:spacing w:after="0"/>
              <w:jc w:val="center"/>
              <w:rPr>
                <w:rFonts w:ascii="Times New Roman" w:hAnsi="Times New Roman"/>
                <w:color w:val="FF0000"/>
                <w:sz w:val="28"/>
                <w:szCs w:val="28"/>
                <w:lang w:eastAsia="ru-RU"/>
              </w:rPr>
            </w:pPr>
            <w:r w:rsidRPr="0007264C">
              <w:rPr>
                <w:rFonts w:ascii="Times New Roman" w:hAnsi="Times New Roman"/>
                <w:color w:val="FF0000"/>
                <w:sz w:val="28"/>
                <w:szCs w:val="28"/>
                <w:lang w:eastAsia="ru-RU"/>
              </w:rPr>
              <w:t>8780</w:t>
            </w:r>
          </w:p>
        </w:tc>
      </w:tr>
    </w:tbl>
    <w:p w:rsidR="00453BFC" w:rsidRDefault="00453BFC" w:rsidP="00453BFC">
      <w:pPr>
        <w:pStyle w:val="11"/>
        <w:shd w:val="clear" w:color="auto" w:fill="auto"/>
        <w:tabs>
          <w:tab w:val="left" w:pos="888"/>
        </w:tabs>
        <w:spacing w:before="0" w:line="288" w:lineRule="auto"/>
        <w:ind w:firstLine="567"/>
        <w:rPr>
          <w:sz w:val="28"/>
          <w:szCs w:val="28"/>
        </w:rPr>
      </w:pPr>
      <w:r>
        <w:rPr>
          <w:sz w:val="28"/>
          <w:szCs w:val="28"/>
        </w:rPr>
        <w:t>П</w:t>
      </w:r>
      <w:r w:rsidRPr="00523B33">
        <w:rPr>
          <w:sz w:val="28"/>
          <w:szCs w:val="28"/>
        </w:rPr>
        <w:t xml:space="preserve">рирост потребления тепла в системе централизованного теплоснабжения (согласно Генерального плана </w:t>
      </w:r>
      <w:r>
        <w:rPr>
          <w:sz w:val="28"/>
          <w:szCs w:val="28"/>
        </w:rPr>
        <w:t>развития поселения</w:t>
      </w:r>
      <w:r w:rsidR="00D86451">
        <w:rPr>
          <w:sz w:val="28"/>
          <w:szCs w:val="28"/>
        </w:rPr>
        <w:t xml:space="preserve">) до </w:t>
      </w:r>
      <w:r w:rsidRPr="00523B33">
        <w:rPr>
          <w:sz w:val="28"/>
          <w:szCs w:val="28"/>
        </w:rPr>
        <w:t>20</w:t>
      </w:r>
      <w:r w:rsidR="00E8317F">
        <w:rPr>
          <w:sz w:val="28"/>
          <w:szCs w:val="28"/>
        </w:rPr>
        <w:t>2</w:t>
      </w:r>
      <w:r>
        <w:rPr>
          <w:sz w:val="28"/>
          <w:szCs w:val="28"/>
        </w:rPr>
        <w:t xml:space="preserve">0 </w:t>
      </w:r>
      <w:r w:rsidRPr="00523B33">
        <w:rPr>
          <w:sz w:val="28"/>
          <w:szCs w:val="28"/>
        </w:rPr>
        <w:t>г</w:t>
      </w:r>
      <w:r>
        <w:rPr>
          <w:sz w:val="28"/>
          <w:szCs w:val="28"/>
        </w:rPr>
        <w:t>ода</w:t>
      </w:r>
      <w:r w:rsidRPr="00523B33">
        <w:rPr>
          <w:sz w:val="28"/>
          <w:szCs w:val="28"/>
        </w:rPr>
        <w:t xml:space="preserve"> </w:t>
      </w:r>
      <w:r>
        <w:rPr>
          <w:sz w:val="28"/>
          <w:szCs w:val="28"/>
        </w:rPr>
        <w:t>не планируется.</w:t>
      </w:r>
      <w:r w:rsidRPr="00F91CE2">
        <w:rPr>
          <w:sz w:val="28"/>
          <w:szCs w:val="28"/>
        </w:rPr>
        <w:t xml:space="preserve"> </w:t>
      </w:r>
      <w:r>
        <w:rPr>
          <w:sz w:val="28"/>
          <w:szCs w:val="28"/>
        </w:rPr>
        <w:t xml:space="preserve"> </w:t>
      </w:r>
    </w:p>
    <w:p w:rsidR="000128CF" w:rsidRPr="00011BEA" w:rsidRDefault="000128CF" w:rsidP="000128CF">
      <w:pPr>
        <w:pStyle w:val="11"/>
        <w:shd w:val="clear" w:color="auto" w:fill="auto"/>
        <w:tabs>
          <w:tab w:val="left" w:pos="1036"/>
        </w:tabs>
        <w:spacing w:before="0" w:line="288" w:lineRule="auto"/>
        <w:ind w:firstLine="567"/>
        <w:rPr>
          <w:sz w:val="28"/>
          <w:szCs w:val="28"/>
        </w:rPr>
      </w:pPr>
      <w:r w:rsidRPr="00DA5D80">
        <w:rPr>
          <w:sz w:val="28"/>
          <w:szCs w:val="28"/>
        </w:rPr>
        <w:t xml:space="preserve">С учетом </w:t>
      </w:r>
      <w:r>
        <w:rPr>
          <w:sz w:val="28"/>
          <w:szCs w:val="28"/>
        </w:rPr>
        <w:t xml:space="preserve">увеличения доли </w:t>
      </w:r>
      <w:r w:rsidRPr="00DA5D80">
        <w:rPr>
          <w:sz w:val="28"/>
          <w:szCs w:val="28"/>
        </w:rPr>
        <w:t xml:space="preserve">коттеджного строительства во вновь осваиваемых территориях и </w:t>
      </w:r>
      <w:r>
        <w:rPr>
          <w:sz w:val="28"/>
          <w:szCs w:val="28"/>
        </w:rPr>
        <w:t xml:space="preserve">возможного увеличения применения индивидуальной системы теплоснабжения в жилищной сфере прирост потребления тепловой энергии в системе </w:t>
      </w:r>
      <w:r w:rsidRPr="006A231E">
        <w:rPr>
          <w:sz w:val="28"/>
          <w:szCs w:val="28"/>
        </w:rPr>
        <w:t xml:space="preserve">индивидуального теплоснабжения к 2030 году </w:t>
      </w:r>
      <w:r>
        <w:rPr>
          <w:sz w:val="28"/>
          <w:szCs w:val="28"/>
        </w:rPr>
        <w:t xml:space="preserve">может </w:t>
      </w:r>
      <w:r w:rsidRPr="006A231E">
        <w:rPr>
          <w:sz w:val="28"/>
          <w:szCs w:val="28"/>
        </w:rPr>
        <w:t>составит</w:t>
      </w:r>
      <w:r>
        <w:rPr>
          <w:sz w:val="28"/>
          <w:szCs w:val="28"/>
        </w:rPr>
        <w:t>ь</w:t>
      </w:r>
      <w:r w:rsidR="002A7D3E">
        <w:rPr>
          <w:sz w:val="28"/>
          <w:szCs w:val="28"/>
        </w:rPr>
        <w:t xml:space="preserve"> по оценке разработчика  </w:t>
      </w:r>
      <w:r w:rsidR="001E04F1">
        <w:rPr>
          <w:sz w:val="28"/>
          <w:szCs w:val="28"/>
        </w:rPr>
        <w:t>15</w:t>
      </w:r>
      <w:r w:rsidR="00181762">
        <w:rPr>
          <w:sz w:val="28"/>
          <w:szCs w:val="28"/>
        </w:rPr>
        <w:t xml:space="preserve"> тыс. Гкал</w:t>
      </w:r>
      <w:r w:rsidR="00B258CE" w:rsidRPr="00011BEA">
        <w:rPr>
          <w:sz w:val="28"/>
          <w:szCs w:val="28"/>
        </w:rPr>
        <w:t xml:space="preserve">, </w:t>
      </w:r>
      <w:r w:rsidR="00BF4EAA">
        <w:rPr>
          <w:sz w:val="28"/>
          <w:szCs w:val="28"/>
        </w:rPr>
        <w:t xml:space="preserve">общее </w:t>
      </w:r>
      <w:r w:rsidR="00B258CE" w:rsidRPr="00011BEA">
        <w:rPr>
          <w:sz w:val="28"/>
          <w:szCs w:val="28"/>
        </w:rPr>
        <w:t xml:space="preserve">потребление тепла </w:t>
      </w:r>
      <w:r w:rsidR="00BF4EAA">
        <w:rPr>
          <w:sz w:val="28"/>
          <w:szCs w:val="28"/>
        </w:rPr>
        <w:t xml:space="preserve">в поселении </w:t>
      </w:r>
      <w:r w:rsidR="00B258CE" w:rsidRPr="00011BEA">
        <w:rPr>
          <w:sz w:val="28"/>
          <w:szCs w:val="28"/>
        </w:rPr>
        <w:t>может</w:t>
      </w:r>
      <w:r w:rsidR="00724AE3" w:rsidRPr="00011BEA">
        <w:rPr>
          <w:sz w:val="28"/>
          <w:szCs w:val="28"/>
        </w:rPr>
        <w:t xml:space="preserve"> составить  </w:t>
      </w:r>
      <w:r w:rsidR="00724AE3" w:rsidRPr="00EE1ED9">
        <w:rPr>
          <w:sz w:val="28"/>
          <w:szCs w:val="28"/>
        </w:rPr>
        <w:t xml:space="preserve">около </w:t>
      </w:r>
      <w:r w:rsidR="00EE1ED9">
        <w:rPr>
          <w:sz w:val="28"/>
          <w:szCs w:val="28"/>
        </w:rPr>
        <w:t>4</w:t>
      </w:r>
      <w:r w:rsidR="001E04F1" w:rsidRPr="00EE1ED9">
        <w:rPr>
          <w:sz w:val="28"/>
          <w:szCs w:val="28"/>
        </w:rPr>
        <w:t>0</w:t>
      </w:r>
      <w:r w:rsidRPr="00011BEA">
        <w:rPr>
          <w:sz w:val="28"/>
          <w:szCs w:val="28"/>
        </w:rPr>
        <w:t xml:space="preserve"> тыс. Гкал.</w:t>
      </w:r>
    </w:p>
    <w:p w:rsidR="00B37E77" w:rsidRPr="007E383F" w:rsidRDefault="00B37E77" w:rsidP="007E383F">
      <w:pPr>
        <w:pStyle w:val="11"/>
        <w:shd w:val="clear" w:color="auto" w:fill="auto"/>
        <w:spacing w:before="0" w:line="312" w:lineRule="auto"/>
        <w:ind w:right="20" w:firstLine="540"/>
        <w:rPr>
          <w:sz w:val="28"/>
          <w:szCs w:val="28"/>
        </w:rPr>
      </w:pPr>
      <w:r w:rsidRPr="00F15DF3">
        <w:rPr>
          <w:sz w:val="28"/>
          <w:szCs w:val="28"/>
        </w:rPr>
        <w:t>Перспективные потребители тепловой энергии, с которыми</w:t>
      </w:r>
      <w:r w:rsidRPr="002E6B42">
        <w:rPr>
          <w:sz w:val="28"/>
          <w:szCs w:val="28"/>
        </w:rPr>
        <w:t xml:space="preserve"> заключены или могут быть заключены в перспективе свободные долго</w:t>
      </w:r>
      <w:r>
        <w:rPr>
          <w:sz w:val="28"/>
          <w:szCs w:val="28"/>
        </w:rPr>
        <w:t>срочные договоры теплоснабж</w:t>
      </w:r>
      <w:r w:rsidR="007E383F">
        <w:rPr>
          <w:sz w:val="28"/>
          <w:szCs w:val="28"/>
        </w:rPr>
        <w:t xml:space="preserve">ения отсутствуют. </w:t>
      </w:r>
      <w:r>
        <w:rPr>
          <w:sz w:val="28"/>
          <w:szCs w:val="28"/>
        </w:rPr>
        <w:t>П</w:t>
      </w:r>
      <w:r w:rsidRPr="002E6B42">
        <w:rPr>
          <w:sz w:val="28"/>
          <w:szCs w:val="28"/>
        </w:rPr>
        <w:t>ерспективно</w:t>
      </w:r>
      <w:r>
        <w:rPr>
          <w:sz w:val="28"/>
          <w:szCs w:val="28"/>
        </w:rPr>
        <w:t>е</w:t>
      </w:r>
      <w:r w:rsidRPr="002E6B42">
        <w:rPr>
          <w:sz w:val="28"/>
          <w:szCs w:val="28"/>
        </w:rPr>
        <w:t xml:space="preserve"> потреблени</w:t>
      </w:r>
      <w:r>
        <w:rPr>
          <w:sz w:val="28"/>
          <w:szCs w:val="28"/>
        </w:rPr>
        <w:t>е</w:t>
      </w:r>
      <w:r w:rsidRPr="002E6B42">
        <w:rPr>
          <w:sz w:val="28"/>
          <w:szCs w:val="28"/>
        </w:rPr>
        <w:t xml:space="preserve"> тепловой энергии </w:t>
      </w:r>
      <w:r w:rsidRPr="002E6B42">
        <w:rPr>
          <w:sz w:val="28"/>
          <w:szCs w:val="28"/>
        </w:rPr>
        <w:lastRenderedPageBreak/>
        <w:t>потребителями, с которыми заключены или могут быть заключены долгосрочные договоры теплоснабжения по регулируемой цене</w:t>
      </w:r>
      <w:r>
        <w:rPr>
          <w:sz w:val="28"/>
          <w:szCs w:val="28"/>
        </w:rPr>
        <w:t xml:space="preserve"> соответствует общему потреблению тепловой энергии.</w:t>
      </w:r>
    </w:p>
    <w:p w:rsidR="00942FC1" w:rsidRDefault="00942FC1" w:rsidP="00942FC1">
      <w:pPr>
        <w:pStyle w:val="11"/>
        <w:shd w:val="clear" w:color="auto" w:fill="auto"/>
        <w:tabs>
          <w:tab w:val="left" w:pos="875"/>
        </w:tabs>
        <w:spacing w:before="0" w:line="312" w:lineRule="auto"/>
        <w:ind w:right="23" w:firstLine="539"/>
        <w:rPr>
          <w:sz w:val="28"/>
          <w:szCs w:val="28"/>
        </w:rPr>
      </w:pPr>
      <w:r>
        <w:rPr>
          <w:sz w:val="28"/>
          <w:szCs w:val="28"/>
        </w:rPr>
        <w:t>К</w:t>
      </w:r>
      <w:r w:rsidRPr="002E6B42">
        <w:rPr>
          <w:sz w:val="28"/>
          <w:szCs w:val="28"/>
        </w:rPr>
        <w:t>атегории потребителей, в том числе социально значимы</w:t>
      </w:r>
      <w:r>
        <w:rPr>
          <w:sz w:val="28"/>
          <w:szCs w:val="28"/>
        </w:rPr>
        <w:t>е</w:t>
      </w:r>
      <w:r w:rsidRPr="002E6B42">
        <w:rPr>
          <w:sz w:val="28"/>
          <w:szCs w:val="28"/>
        </w:rPr>
        <w:t>, для которых устанавливаются льготные тарифы на тепловую эн</w:t>
      </w:r>
      <w:r>
        <w:rPr>
          <w:sz w:val="28"/>
          <w:szCs w:val="28"/>
        </w:rPr>
        <w:t>ергию отсутствуют.</w:t>
      </w:r>
    </w:p>
    <w:p w:rsidR="007A2197" w:rsidRDefault="007A2197" w:rsidP="007A2197">
      <w:pPr>
        <w:pStyle w:val="11"/>
        <w:shd w:val="clear" w:color="auto" w:fill="auto"/>
        <w:tabs>
          <w:tab w:val="left" w:pos="875"/>
        </w:tabs>
        <w:spacing w:before="0" w:line="312" w:lineRule="auto"/>
        <w:ind w:right="23" w:firstLine="539"/>
        <w:rPr>
          <w:sz w:val="28"/>
          <w:szCs w:val="28"/>
        </w:rPr>
      </w:pPr>
      <w:r>
        <w:rPr>
          <w:sz w:val="28"/>
          <w:szCs w:val="28"/>
        </w:rPr>
        <w:t>Резерв тепловой мощности источников тепловой энергии достаточен для подключения новых потребителей без проведения реконструкций источников тепловой энергии.</w:t>
      </w:r>
    </w:p>
    <w:p w:rsidR="007F01F6" w:rsidRDefault="007F01F6" w:rsidP="00F53BF6">
      <w:pPr>
        <w:pStyle w:val="11"/>
        <w:shd w:val="clear" w:color="auto" w:fill="auto"/>
        <w:spacing w:before="0" w:line="288" w:lineRule="auto"/>
        <w:ind w:firstLine="539"/>
        <w:rPr>
          <w:sz w:val="28"/>
          <w:szCs w:val="28"/>
        </w:rPr>
      </w:pPr>
    </w:p>
    <w:p w:rsidR="007F01F6" w:rsidRDefault="0050388E" w:rsidP="0050388E">
      <w:pPr>
        <w:pStyle w:val="11"/>
        <w:shd w:val="clear" w:color="auto" w:fill="auto"/>
        <w:spacing w:before="0" w:line="288" w:lineRule="auto"/>
        <w:ind w:firstLine="567"/>
        <w:rPr>
          <w:b/>
          <w:sz w:val="28"/>
          <w:szCs w:val="28"/>
        </w:rPr>
      </w:pPr>
      <w:r>
        <w:rPr>
          <w:b/>
          <w:sz w:val="28"/>
          <w:szCs w:val="28"/>
        </w:rPr>
        <w:t>3</w:t>
      </w:r>
      <w:r w:rsidR="00795B9E" w:rsidRPr="0050388E">
        <w:rPr>
          <w:b/>
          <w:sz w:val="28"/>
          <w:szCs w:val="28"/>
        </w:rPr>
        <w:t>.</w:t>
      </w:r>
      <w:r w:rsidR="009E5E3E" w:rsidRPr="0050388E">
        <w:rPr>
          <w:b/>
          <w:sz w:val="28"/>
          <w:szCs w:val="28"/>
        </w:rPr>
        <w:t xml:space="preserve">  "Перспективные балансы </w:t>
      </w:r>
      <w:r>
        <w:rPr>
          <w:b/>
          <w:sz w:val="28"/>
          <w:szCs w:val="28"/>
        </w:rPr>
        <w:t>источников тепловой энергии и тепловой нагрузки, перспективные балансы производительности водоподготовительных установок, максимального потребления теплоносителя, в т.ч. в аварийных режимах</w:t>
      </w:r>
      <w:r w:rsidR="009E5E3E" w:rsidRPr="0050388E">
        <w:rPr>
          <w:b/>
          <w:sz w:val="28"/>
          <w:szCs w:val="28"/>
        </w:rPr>
        <w:t>".</w:t>
      </w:r>
    </w:p>
    <w:p w:rsidR="009E5E3E" w:rsidRPr="00047CC1" w:rsidRDefault="009E5E3E" w:rsidP="0050388E">
      <w:pPr>
        <w:pStyle w:val="11"/>
        <w:shd w:val="clear" w:color="auto" w:fill="auto"/>
        <w:spacing w:before="0" w:line="288" w:lineRule="auto"/>
        <w:ind w:firstLine="567"/>
        <w:rPr>
          <w:sz w:val="28"/>
          <w:szCs w:val="28"/>
        </w:rPr>
      </w:pPr>
    </w:p>
    <w:p w:rsidR="009E5E3E" w:rsidRDefault="009E5E3E" w:rsidP="00B743B1">
      <w:pPr>
        <w:spacing w:after="0" w:line="288" w:lineRule="auto"/>
        <w:ind w:firstLine="567"/>
        <w:jc w:val="both"/>
        <w:rPr>
          <w:rFonts w:ascii="Times New Roman" w:eastAsia="Times New Roman" w:hAnsi="Times New Roman"/>
          <w:sz w:val="28"/>
          <w:szCs w:val="28"/>
          <w:lang w:eastAsia="ru-RU"/>
        </w:rPr>
      </w:pPr>
      <w:r w:rsidRPr="003A71AA">
        <w:rPr>
          <w:rFonts w:ascii="Times New Roman" w:eastAsia="Times New Roman" w:hAnsi="Times New Roman"/>
          <w:sz w:val="28"/>
          <w:szCs w:val="28"/>
          <w:lang w:eastAsia="ru-RU"/>
        </w:rPr>
        <w:t xml:space="preserve">Значения </w:t>
      </w:r>
      <w:r w:rsidR="00492D8E">
        <w:rPr>
          <w:rFonts w:ascii="Times New Roman" w:eastAsia="Times New Roman" w:hAnsi="Times New Roman"/>
          <w:sz w:val="28"/>
          <w:szCs w:val="28"/>
          <w:lang w:eastAsia="ru-RU"/>
        </w:rPr>
        <w:t xml:space="preserve">существующей и </w:t>
      </w:r>
      <w:r w:rsidRPr="003A71AA">
        <w:rPr>
          <w:rFonts w:ascii="Times New Roman" w:eastAsia="Times New Roman" w:hAnsi="Times New Roman"/>
          <w:sz w:val="28"/>
          <w:szCs w:val="28"/>
          <w:lang w:eastAsia="ru-RU"/>
        </w:rPr>
        <w:t>перспективной установленной тепловой мощности</w:t>
      </w:r>
      <w:r w:rsidR="000B4EAD">
        <w:rPr>
          <w:rFonts w:ascii="Times New Roman" w:eastAsia="Times New Roman" w:hAnsi="Times New Roman"/>
          <w:sz w:val="28"/>
          <w:szCs w:val="28"/>
          <w:lang w:eastAsia="ru-RU"/>
        </w:rPr>
        <w:t xml:space="preserve"> и нагрузки</w:t>
      </w:r>
      <w:r w:rsidRPr="003A71AA">
        <w:rPr>
          <w:rFonts w:ascii="Times New Roman" w:eastAsia="Times New Roman" w:hAnsi="Times New Roman"/>
          <w:sz w:val="28"/>
          <w:szCs w:val="28"/>
          <w:lang w:eastAsia="ru-RU"/>
        </w:rPr>
        <w:t xml:space="preserve"> основного оборудования источников тепловой энергии</w:t>
      </w:r>
      <w:r w:rsidR="00577302">
        <w:rPr>
          <w:rFonts w:ascii="Times New Roman" w:eastAsia="Times New Roman" w:hAnsi="Times New Roman"/>
          <w:sz w:val="28"/>
          <w:szCs w:val="28"/>
          <w:lang w:eastAsia="ru-RU"/>
        </w:rPr>
        <w:t xml:space="preserve"> и теплоносителя в</w:t>
      </w:r>
      <w:r w:rsidR="00E8317F">
        <w:rPr>
          <w:rFonts w:ascii="Times New Roman" w:eastAsia="Times New Roman" w:hAnsi="Times New Roman"/>
          <w:sz w:val="28"/>
          <w:szCs w:val="28"/>
          <w:lang w:eastAsia="ru-RU"/>
        </w:rPr>
        <w:t xml:space="preserve"> системе централизованного теплоснабжения</w:t>
      </w:r>
      <w:r>
        <w:rPr>
          <w:rFonts w:ascii="Times New Roman" w:eastAsia="Times New Roman" w:hAnsi="Times New Roman"/>
          <w:sz w:val="28"/>
          <w:szCs w:val="28"/>
          <w:lang w:eastAsia="ru-RU"/>
        </w:rPr>
        <w:t xml:space="preserve"> представлен</w:t>
      </w:r>
      <w:r w:rsidR="00F53BF6">
        <w:rPr>
          <w:rFonts w:ascii="Times New Roman" w:eastAsia="Times New Roman" w:hAnsi="Times New Roman"/>
          <w:sz w:val="28"/>
          <w:szCs w:val="28"/>
          <w:lang w:eastAsia="ru-RU"/>
        </w:rPr>
        <w:t>ы</w:t>
      </w:r>
      <w:r>
        <w:rPr>
          <w:rFonts w:ascii="Times New Roman" w:eastAsia="Times New Roman" w:hAnsi="Times New Roman"/>
          <w:sz w:val="28"/>
          <w:szCs w:val="28"/>
          <w:lang w:eastAsia="ru-RU"/>
        </w:rPr>
        <w:t xml:space="preserve"> в таблице</w:t>
      </w:r>
      <w:r w:rsidR="00B743B1">
        <w:rPr>
          <w:rFonts w:ascii="Times New Roman" w:eastAsia="Times New Roman" w:hAnsi="Times New Roman"/>
          <w:sz w:val="28"/>
          <w:szCs w:val="28"/>
          <w:lang w:eastAsia="ru-RU"/>
        </w:rPr>
        <w:t xml:space="preserve"> 1</w:t>
      </w:r>
      <w:r w:rsidR="002A7D3E">
        <w:rPr>
          <w:rFonts w:ascii="Times New Roman" w:eastAsia="Times New Roman" w:hAnsi="Times New Roman"/>
          <w:sz w:val="28"/>
          <w:szCs w:val="28"/>
          <w:lang w:eastAsia="ru-RU"/>
        </w:rPr>
        <w:t>1</w:t>
      </w:r>
      <w:r w:rsidRPr="003A71AA">
        <w:rPr>
          <w:rFonts w:ascii="Times New Roman" w:eastAsia="Times New Roman" w:hAnsi="Times New Roman"/>
          <w:sz w:val="28"/>
          <w:szCs w:val="28"/>
          <w:lang w:eastAsia="ru-RU"/>
        </w:rPr>
        <w:t>.</w:t>
      </w:r>
    </w:p>
    <w:p w:rsidR="0050388E" w:rsidRDefault="0050388E" w:rsidP="00B743B1">
      <w:pPr>
        <w:spacing w:after="0" w:line="288" w:lineRule="auto"/>
        <w:ind w:firstLine="567"/>
        <w:jc w:val="both"/>
        <w:rPr>
          <w:rFonts w:ascii="Times New Roman" w:eastAsia="Times New Roman" w:hAnsi="Times New Roman"/>
          <w:sz w:val="28"/>
          <w:szCs w:val="28"/>
          <w:lang w:eastAsia="ru-RU"/>
        </w:rPr>
      </w:pPr>
    </w:p>
    <w:p w:rsidR="009E5E3E" w:rsidRDefault="009E5E3E" w:rsidP="00B743B1">
      <w:pPr>
        <w:spacing w:after="0" w:line="288"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w:t>
      </w:r>
      <w:r w:rsidR="00B743B1">
        <w:rPr>
          <w:rFonts w:ascii="Times New Roman" w:eastAsia="Times New Roman" w:hAnsi="Times New Roman"/>
          <w:sz w:val="28"/>
          <w:szCs w:val="28"/>
          <w:lang w:eastAsia="ru-RU"/>
        </w:rPr>
        <w:t xml:space="preserve"> 1</w:t>
      </w:r>
      <w:r w:rsidR="00C36443">
        <w:rPr>
          <w:rFonts w:ascii="Times New Roman" w:eastAsia="Times New Roman" w:hAnsi="Times New Roman"/>
          <w:sz w:val="28"/>
          <w:szCs w:val="28"/>
          <w:lang w:eastAsia="ru-RU"/>
        </w:rPr>
        <w:t>1</w:t>
      </w:r>
      <w:r w:rsidR="00B743B1">
        <w:rPr>
          <w:rFonts w:ascii="Times New Roman" w:eastAsia="Times New Roman" w:hAnsi="Times New Roman"/>
          <w:sz w:val="28"/>
          <w:szCs w:val="28"/>
          <w:lang w:eastAsia="ru-RU"/>
        </w:rPr>
        <w:t>.</w:t>
      </w:r>
    </w:p>
    <w:tbl>
      <w:tblPr>
        <w:tblW w:w="10598" w:type="dxa"/>
        <w:jc w:val="right"/>
        <w:tblInd w:w="5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5A0"/>
      </w:tblPr>
      <w:tblGrid>
        <w:gridCol w:w="2093"/>
        <w:gridCol w:w="2126"/>
        <w:gridCol w:w="2126"/>
        <w:gridCol w:w="2127"/>
        <w:gridCol w:w="2126"/>
      </w:tblGrid>
      <w:tr w:rsidR="007E383F" w:rsidRPr="00845321" w:rsidTr="000056A9">
        <w:trPr>
          <w:trHeight w:val="965"/>
          <w:jc w:val="right"/>
        </w:trPr>
        <w:tc>
          <w:tcPr>
            <w:tcW w:w="2093" w:type="dxa"/>
            <w:vAlign w:val="center"/>
          </w:tcPr>
          <w:p w:rsidR="007E383F" w:rsidRPr="00845321" w:rsidRDefault="007E383F" w:rsidP="00624632">
            <w:pPr>
              <w:spacing w:after="0" w:line="288" w:lineRule="auto"/>
              <w:jc w:val="center"/>
              <w:rPr>
                <w:rFonts w:ascii="Times New Roman" w:eastAsia="Times New Roman" w:hAnsi="Times New Roman"/>
                <w:color w:val="FF0000"/>
                <w:sz w:val="28"/>
                <w:szCs w:val="28"/>
                <w:lang w:eastAsia="ru-RU"/>
              </w:rPr>
            </w:pPr>
            <w:r w:rsidRPr="00845321">
              <w:rPr>
                <w:rFonts w:ascii="Times New Roman" w:eastAsia="Times New Roman" w:hAnsi="Times New Roman"/>
                <w:color w:val="FF0000"/>
                <w:sz w:val="28"/>
                <w:szCs w:val="28"/>
                <w:lang w:eastAsia="ru-RU"/>
              </w:rPr>
              <w:t>Наименование источника тепловой энергии</w:t>
            </w:r>
          </w:p>
        </w:tc>
        <w:tc>
          <w:tcPr>
            <w:tcW w:w="2126" w:type="dxa"/>
            <w:tcBorders>
              <w:bottom w:val="single" w:sz="4" w:space="0" w:color="000000"/>
              <w:right w:val="single" w:sz="4" w:space="0" w:color="auto"/>
            </w:tcBorders>
            <w:vAlign w:val="center"/>
          </w:tcPr>
          <w:p w:rsidR="007E383F" w:rsidRPr="00845321" w:rsidRDefault="007E383F" w:rsidP="00624632">
            <w:pPr>
              <w:spacing w:after="0" w:line="288" w:lineRule="auto"/>
              <w:jc w:val="center"/>
              <w:rPr>
                <w:rFonts w:ascii="Times New Roman" w:eastAsia="Times New Roman" w:hAnsi="Times New Roman"/>
                <w:color w:val="FF0000"/>
                <w:sz w:val="28"/>
                <w:szCs w:val="28"/>
                <w:lang w:eastAsia="ru-RU"/>
              </w:rPr>
            </w:pPr>
            <w:r w:rsidRPr="00845321">
              <w:rPr>
                <w:rFonts w:ascii="Times New Roman" w:eastAsia="Times New Roman" w:hAnsi="Times New Roman"/>
                <w:color w:val="FF0000"/>
                <w:sz w:val="28"/>
                <w:szCs w:val="28"/>
                <w:lang w:eastAsia="ru-RU"/>
              </w:rPr>
              <w:t>Существующая установленная мощность, (Гкал/ч)</w:t>
            </w:r>
            <w:r w:rsidR="00797742" w:rsidRPr="00845321">
              <w:rPr>
                <w:rFonts w:ascii="Times New Roman" w:eastAsia="Times New Roman" w:hAnsi="Times New Roman"/>
                <w:color w:val="FF0000"/>
                <w:sz w:val="28"/>
                <w:szCs w:val="28"/>
                <w:lang w:eastAsia="ru-RU"/>
              </w:rPr>
              <w:t>/объем теплоносителя</w:t>
            </w:r>
            <w:r w:rsidR="000056A9" w:rsidRPr="00845321">
              <w:rPr>
                <w:rFonts w:ascii="Times New Roman" w:eastAsia="Times New Roman" w:hAnsi="Times New Roman"/>
                <w:color w:val="FF0000"/>
                <w:sz w:val="28"/>
                <w:szCs w:val="28"/>
                <w:lang w:eastAsia="ru-RU"/>
              </w:rPr>
              <w:t xml:space="preserve"> (куб.м.)</w:t>
            </w:r>
          </w:p>
        </w:tc>
        <w:tc>
          <w:tcPr>
            <w:tcW w:w="2126" w:type="dxa"/>
            <w:tcBorders>
              <w:left w:val="single" w:sz="4" w:space="0" w:color="auto"/>
              <w:bottom w:val="single" w:sz="4" w:space="0" w:color="auto"/>
              <w:right w:val="single" w:sz="4" w:space="0" w:color="auto"/>
            </w:tcBorders>
            <w:vAlign w:val="center"/>
          </w:tcPr>
          <w:p w:rsidR="000056A9" w:rsidRPr="00845321" w:rsidRDefault="007E383F" w:rsidP="00624632">
            <w:pPr>
              <w:spacing w:after="0" w:line="288" w:lineRule="auto"/>
              <w:jc w:val="center"/>
              <w:rPr>
                <w:rFonts w:ascii="Times New Roman" w:eastAsia="Times New Roman" w:hAnsi="Times New Roman"/>
                <w:color w:val="FF0000"/>
                <w:sz w:val="28"/>
                <w:szCs w:val="28"/>
                <w:lang w:eastAsia="ru-RU"/>
              </w:rPr>
            </w:pPr>
            <w:r w:rsidRPr="00845321">
              <w:rPr>
                <w:rFonts w:ascii="Times New Roman" w:eastAsia="Times New Roman" w:hAnsi="Times New Roman"/>
                <w:color w:val="FF0000"/>
                <w:sz w:val="28"/>
                <w:szCs w:val="28"/>
                <w:lang w:eastAsia="ru-RU"/>
              </w:rPr>
              <w:t xml:space="preserve">Перспективная установленная мощность, </w:t>
            </w:r>
            <w:r w:rsidR="000056A9" w:rsidRPr="00845321">
              <w:rPr>
                <w:rFonts w:ascii="Times New Roman" w:eastAsia="Times New Roman" w:hAnsi="Times New Roman"/>
                <w:color w:val="FF0000"/>
                <w:sz w:val="28"/>
                <w:szCs w:val="28"/>
                <w:lang w:eastAsia="ru-RU"/>
              </w:rPr>
              <w:t>(Гкал/ч)/объем теплоносителя</w:t>
            </w:r>
          </w:p>
          <w:p w:rsidR="007E383F" w:rsidRPr="00845321" w:rsidRDefault="000056A9" w:rsidP="00624632">
            <w:pPr>
              <w:spacing w:after="0" w:line="288" w:lineRule="auto"/>
              <w:jc w:val="center"/>
              <w:rPr>
                <w:rFonts w:ascii="Times New Roman" w:eastAsia="Times New Roman" w:hAnsi="Times New Roman"/>
                <w:color w:val="FF0000"/>
                <w:sz w:val="28"/>
                <w:szCs w:val="28"/>
                <w:lang w:eastAsia="ru-RU"/>
              </w:rPr>
            </w:pPr>
            <w:r w:rsidRPr="00845321">
              <w:rPr>
                <w:rFonts w:ascii="Times New Roman" w:eastAsia="Times New Roman" w:hAnsi="Times New Roman"/>
                <w:color w:val="FF0000"/>
                <w:sz w:val="28"/>
                <w:szCs w:val="28"/>
                <w:lang w:eastAsia="ru-RU"/>
              </w:rPr>
              <w:t>(куб.м.)</w:t>
            </w:r>
          </w:p>
        </w:tc>
        <w:tc>
          <w:tcPr>
            <w:tcW w:w="2127" w:type="dxa"/>
            <w:tcBorders>
              <w:top w:val="single" w:sz="4" w:space="0" w:color="auto"/>
              <w:left w:val="single" w:sz="4" w:space="0" w:color="auto"/>
              <w:bottom w:val="single" w:sz="4" w:space="0" w:color="auto"/>
              <w:right w:val="single" w:sz="4" w:space="0" w:color="auto"/>
            </w:tcBorders>
          </w:tcPr>
          <w:p w:rsidR="007E383F" w:rsidRPr="00845321" w:rsidRDefault="007E383F" w:rsidP="00624632">
            <w:pPr>
              <w:tabs>
                <w:tab w:val="left" w:pos="827"/>
              </w:tabs>
              <w:spacing w:after="0" w:line="288" w:lineRule="auto"/>
              <w:rPr>
                <w:rFonts w:ascii="Times New Roman" w:eastAsia="Times New Roman" w:hAnsi="Times New Roman"/>
                <w:color w:val="FF0000"/>
                <w:sz w:val="28"/>
                <w:szCs w:val="28"/>
                <w:lang w:eastAsia="ru-RU"/>
              </w:rPr>
            </w:pPr>
            <w:r w:rsidRPr="00845321">
              <w:rPr>
                <w:rFonts w:ascii="Times New Roman" w:eastAsia="Times New Roman" w:hAnsi="Times New Roman"/>
                <w:color w:val="FF0000"/>
                <w:sz w:val="28"/>
                <w:szCs w:val="28"/>
                <w:lang w:eastAsia="ru-RU"/>
              </w:rPr>
              <w:t xml:space="preserve">Существующая тепловая </w:t>
            </w:r>
          </w:p>
          <w:p w:rsidR="000056A9" w:rsidRPr="00845321" w:rsidRDefault="000056A9" w:rsidP="00624632">
            <w:pPr>
              <w:tabs>
                <w:tab w:val="left" w:pos="827"/>
              </w:tabs>
              <w:spacing w:after="0" w:line="288" w:lineRule="auto"/>
              <w:rPr>
                <w:rFonts w:ascii="Times New Roman" w:eastAsia="Times New Roman" w:hAnsi="Times New Roman"/>
                <w:color w:val="FF0000"/>
                <w:sz w:val="28"/>
                <w:szCs w:val="28"/>
                <w:lang w:eastAsia="ru-RU"/>
              </w:rPr>
            </w:pPr>
            <w:r w:rsidRPr="00845321">
              <w:rPr>
                <w:rFonts w:ascii="Times New Roman" w:eastAsia="Times New Roman" w:hAnsi="Times New Roman"/>
                <w:color w:val="FF0000"/>
                <w:sz w:val="28"/>
                <w:szCs w:val="28"/>
                <w:lang w:eastAsia="ru-RU"/>
              </w:rPr>
              <w:t>Н</w:t>
            </w:r>
            <w:r w:rsidR="007E383F" w:rsidRPr="00845321">
              <w:rPr>
                <w:rFonts w:ascii="Times New Roman" w:eastAsia="Times New Roman" w:hAnsi="Times New Roman"/>
                <w:color w:val="FF0000"/>
                <w:sz w:val="28"/>
                <w:szCs w:val="28"/>
                <w:lang w:eastAsia="ru-RU"/>
              </w:rPr>
              <w:t>агрузка</w:t>
            </w:r>
          </w:p>
          <w:p w:rsidR="000056A9" w:rsidRPr="00845321" w:rsidRDefault="000056A9" w:rsidP="00624632">
            <w:pPr>
              <w:tabs>
                <w:tab w:val="left" w:pos="827"/>
              </w:tabs>
              <w:spacing w:after="0" w:line="288" w:lineRule="auto"/>
              <w:rPr>
                <w:rFonts w:ascii="Times New Roman" w:eastAsia="Times New Roman" w:hAnsi="Times New Roman"/>
                <w:color w:val="FF0000"/>
                <w:sz w:val="28"/>
                <w:szCs w:val="28"/>
                <w:lang w:eastAsia="ru-RU"/>
              </w:rPr>
            </w:pPr>
            <w:r w:rsidRPr="00845321">
              <w:rPr>
                <w:rFonts w:ascii="Times New Roman" w:eastAsia="Times New Roman" w:hAnsi="Times New Roman"/>
                <w:color w:val="FF0000"/>
                <w:sz w:val="28"/>
                <w:szCs w:val="28"/>
                <w:lang w:eastAsia="ru-RU"/>
              </w:rPr>
              <w:t>(Гкал/ч)/объем теплоносителя</w:t>
            </w:r>
          </w:p>
          <w:p w:rsidR="007E383F" w:rsidRPr="00845321" w:rsidRDefault="000056A9" w:rsidP="00624632">
            <w:pPr>
              <w:tabs>
                <w:tab w:val="left" w:pos="827"/>
              </w:tabs>
              <w:spacing w:after="0" w:line="288" w:lineRule="auto"/>
              <w:rPr>
                <w:rFonts w:ascii="Times New Roman" w:eastAsia="Times New Roman" w:hAnsi="Times New Roman"/>
                <w:color w:val="FF0000"/>
                <w:sz w:val="28"/>
                <w:szCs w:val="28"/>
                <w:lang w:eastAsia="ru-RU"/>
              </w:rPr>
            </w:pPr>
            <w:r w:rsidRPr="00845321">
              <w:rPr>
                <w:rFonts w:ascii="Times New Roman" w:eastAsia="Times New Roman" w:hAnsi="Times New Roman"/>
                <w:color w:val="FF0000"/>
                <w:sz w:val="28"/>
                <w:szCs w:val="28"/>
                <w:lang w:eastAsia="ru-RU"/>
              </w:rPr>
              <w:t>(куб.м.)</w:t>
            </w:r>
          </w:p>
        </w:tc>
        <w:tc>
          <w:tcPr>
            <w:tcW w:w="2126" w:type="dxa"/>
            <w:tcBorders>
              <w:top w:val="single" w:sz="4" w:space="0" w:color="auto"/>
              <w:left w:val="single" w:sz="4" w:space="0" w:color="auto"/>
              <w:bottom w:val="single" w:sz="4" w:space="0" w:color="auto"/>
              <w:right w:val="single" w:sz="4" w:space="0" w:color="auto"/>
            </w:tcBorders>
          </w:tcPr>
          <w:p w:rsidR="007E383F" w:rsidRPr="00845321" w:rsidRDefault="007E383F" w:rsidP="007E383F">
            <w:pPr>
              <w:tabs>
                <w:tab w:val="left" w:pos="827"/>
              </w:tabs>
              <w:spacing w:after="0" w:line="288" w:lineRule="auto"/>
              <w:rPr>
                <w:rFonts w:ascii="Times New Roman" w:eastAsia="Times New Roman" w:hAnsi="Times New Roman"/>
                <w:color w:val="FF0000"/>
                <w:sz w:val="28"/>
                <w:szCs w:val="28"/>
                <w:lang w:eastAsia="ru-RU"/>
              </w:rPr>
            </w:pPr>
            <w:r w:rsidRPr="00845321">
              <w:rPr>
                <w:rFonts w:ascii="Times New Roman" w:eastAsia="Times New Roman" w:hAnsi="Times New Roman"/>
                <w:color w:val="FF0000"/>
                <w:sz w:val="28"/>
                <w:szCs w:val="28"/>
                <w:lang w:eastAsia="ru-RU"/>
              </w:rPr>
              <w:t xml:space="preserve">Перспективная тепловая </w:t>
            </w:r>
          </w:p>
          <w:p w:rsidR="000056A9" w:rsidRPr="00845321" w:rsidRDefault="000056A9" w:rsidP="007E383F">
            <w:pPr>
              <w:tabs>
                <w:tab w:val="left" w:pos="827"/>
              </w:tabs>
              <w:spacing w:after="0" w:line="288" w:lineRule="auto"/>
              <w:rPr>
                <w:rFonts w:ascii="Times New Roman" w:eastAsia="Times New Roman" w:hAnsi="Times New Roman"/>
                <w:color w:val="FF0000"/>
                <w:sz w:val="28"/>
                <w:szCs w:val="28"/>
                <w:lang w:eastAsia="ru-RU"/>
              </w:rPr>
            </w:pPr>
            <w:r w:rsidRPr="00845321">
              <w:rPr>
                <w:rFonts w:ascii="Times New Roman" w:eastAsia="Times New Roman" w:hAnsi="Times New Roman"/>
                <w:color w:val="FF0000"/>
                <w:sz w:val="28"/>
                <w:szCs w:val="28"/>
                <w:lang w:eastAsia="ru-RU"/>
              </w:rPr>
              <w:t>Н</w:t>
            </w:r>
            <w:r w:rsidR="007E383F" w:rsidRPr="00845321">
              <w:rPr>
                <w:rFonts w:ascii="Times New Roman" w:eastAsia="Times New Roman" w:hAnsi="Times New Roman"/>
                <w:color w:val="FF0000"/>
                <w:sz w:val="28"/>
                <w:szCs w:val="28"/>
                <w:lang w:eastAsia="ru-RU"/>
              </w:rPr>
              <w:t>агрузка</w:t>
            </w:r>
          </w:p>
          <w:p w:rsidR="000056A9" w:rsidRPr="00845321" w:rsidRDefault="000056A9" w:rsidP="007E383F">
            <w:pPr>
              <w:tabs>
                <w:tab w:val="left" w:pos="827"/>
              </w:tabs>
              <w:spacing w:after="0" w:line="288" w:lineRule="auto"/>
              <w:rPr>
                <w:rFonts w:ascii="Times New Roman" w:eastAsia="Times New Roman" w:hAnsi="Times New Roman"/>
                <w:color w:val="FF0000"/>
                <w:sz w:val="28"/>
                <w:szCs w:val="28"/>
                <w:lang w:eastAsia="ru-RU"/>
              </w:rPr>
            </w:pPr>
            <w:r w:rsidRPr="00845321">
              <w:rPr>
                <w:rFonts w:ascii="Times New Roman" w:eastAsia="Times New Roman" w:hAnsi="Times New Roman"/>
                <w:color w:val="FF0000"/>
                <w:sz w:val="28"/>
                <w:szCs w:val="28"/>
                <w:lang w:eastAsia="ru-RU"/>
              </w:rPr>
              <w:t>(Гкал/ч)/объем теплоносителя</w:t>
            </w:r>
          </w:p>
          <w:p w:rsidR="007E383F" w:rsidRPr="00845321" w:rsidRDefault="000056A9" w:rsidP="007E383F">
            <w:pPr>
              <w:tabs>
                <w:tab w:val="left" w:pos="827"/>
              </w:tabs>
              <w:spacing w:after="0" w:line="288" w:lineRule="auto"/>
              <w:rPr>
                <w:rFonts w:ascii="Times New Roman" w:eastAsia="Times New Roman" w:hAnsi="Times New Roman"/>
                <w:color w:val="FF0000"/>
                <w:sz w:val="28"/>
                <w:szCs w:val="28"/>
                <w:lang w:eastAsia="ru-RU"/>
              </w:rPr>
            </w:pPr>
            <w:r w:rsidRPr="00845321">
              <w:rPr>
                <w:rFonts w:ascii="Times New Roman" w:eastAsia="Times New Roman" w:hAnsi="Times New Roman"/>
                <w:color w:val="FF0000"/>
                <w:sz w:val="28"/>
                <w:szCs w:val="28"/>
                <w:lang w:eastAsia="ru-RU"/>
              </w:rPr>
              <w:t>(куб.м.)</w:t>
            </w:r>
          </w:p>
        </w:tc>
      </w:tr>
      <w:tr w:rsidR="00797742" w:rsidRPr="00845321" w:rsidTr="000056A9">
        <w:trPr>
          <w:trHeight w:val="333"/>
          <w:jc w:val="right"/>
        </w:trPr>
        <w:tc>
          <w:tcPr>
            <w:tcW w:w="2093" w:type="dxa"/>
            <w:tcBorders>
              <w:bottom w:val="single" w:sz="4" w:space="0" w:color="auto"/>
            </w:tcBorders>
            <w:vAlign w:val="center"/>
          </w:tcPr>
          <w:p w:rsidR="00797742" w:rsidRPr="00845321" w:rsidRDefault="000056A9" w:rsidP="00181762">
            <w:pPr>
              <w:spacing w:after="0"/>
              <w:rPr>
                <w:rFonts w:ascii="Times New Roman" w:hAnsi="Times New Roman"/>
                <w:color w:val="FF0000"/>
                <w:sz w:val="28"/>
                <w:szCs w:val="28"/>
                <w:lang w:eastAsia="ru-RU"/>
              </w:rPr>
            </w:pPr>
            <w:r w:rsidRPr="00845321">
              <w:rPr>
                <w:rFonts w:ascii="Times New Roman" w:hAnsi="Times New Roman"/>
                <w:color w:val="FF0000"/>
                <w:sz w:val="28"/>
                <w:szCs w:val="28"/>
                <w:lang w:eastAsia="ru-RU"/>
              </w:rPr>
              <w:t>Котельная</w:t>
            </w:r>
          </w:p>
        </w:tc>
        <w:tc>
          <w:tcPr>
            <w:tcW w:w="2126" w:type="dxa"/>
            <w:tcBorders>
              <w:right w:val="single" w:sz="4" w:space="0" w:color="auto"/>
            </w:tcBorders>
            <w:vAlign w:val="center"/>
          </w:tcPr>
          <w:p w:rsidR="00797742" w:rsidRPr="00845321" w:rsidRDefault="00797742" w:rsidP="00201B6C">
            <w:pPr>
              <w:spacing w:after="0"/>
              <w:jc w:val="center"/>
              <w:rPr>
                <w:rFonts w:ascii="Times New Roman" w:hAnsi="Times New Roman"/>
                <w:color w:val="FF0000"/>
                <w:sz w:val="28"/>
                <w:szCs w:val="28"/>
                <w:lang w:eastAsia="ru-RU"/>
              </w:rPr>
            </w:pPr>
            <w:r w:rsidRPr="00845321">
              <w:rPr>
                <w:rFonts w:ascii="Times New Roman" w:hAnsi="Times New Roman"/>
                <w:color w:val="FF0000"/>
                <w:sz w:val="28"/>
                <w:szCs w:val="28"/>
                <w:lang w:eastAsia="ru-RU"/>
              </w:rPr>
              <w:t>12,5</w:t>
            </w:r>
            <w:r w:rsidR="000056A9" w:rsidRPr="00845321">
              <w:rPr>
                <w:rFonts w:ascii="Times New Roman" w:hAnsi="Times New Roman"/>
                <w:color w:val="FF0000"/>
                <w:sz w:val="28"/>
                <w:szCs w:val="28"/>
                <w:lang w:eastAsia="ru-RU"/>
              </w:rPr>
              <w:t>/400</w:t>
            </w:r>
          </w:p>
        </w:tc>
        <w:tc>
          <w:tcPr>
            <w:tcW w:w="2126" w:type="dxa"/>
            <w:tcBorders>
              <w:top w:val="single" w:sz="4" w:space="0" w:color="auto"/>
              <w:left w:val="single" w:sz="4" w:space="0" w:color="auto"/>
              <w:bottom w:val="single" w:sz="4" w:space="0" w:color="auto"/>
              <w:right w:val="single" w:sz="4" w:space="0" w:color="auto"/>
            </w:tcBorders>
            <w:vAlign w:val="center"/>
          </w:tcPr>
          <w:p w:rsidR="00797742" w:rsidRPr="00845321" w:rsidRDefault="00845321" w:rsidP="00201B6C">
            <w:pPr>
              <w:spacing w:after="0"/>
              <w:jc w:val="center"/>
              <w:rPr>
                <w:rFonts w:ascii="Times New Roman" w:hAnsi="Times New Roman"/>
                <w:color w:val="FF0000"/>
                <w:sz w:val="28"/>
                <w:szCs w:val="28"/>
                <w:lang w:eastAsia="ru-RU"/>
              </w:rPr>
            </w:pPr>
            <w:r w:rsidRPr="00845321">
              <w:rPr>
                <w:rFonts w:ascii="Times New Roman" w:hAnsi="Times New Roman"/>
                <w:color w:val="FF0000"/>
                <w:sz w:val="28"/>
                <w:szCs w:val="28"/>
                <w:lang w:eastAsia="ru-RU"/>
              </w:rPr>
              <w:t>3,2</w:t>
            </w:r>
            <w:r w:rsidR="00577302" w:rsidRPr="00845321">
              <w:rPr>
                <w:rFonts w:ascii="Times New Roman" w:hAnsi="Times New Roman"/>
                <w:color w:val="FF0000"/>
                <w:sz w:val="28"/>
                <w:szCs w:val="28"/>
                <w:lang w:eastAsia="ru-RU"/>
              </w:rPr>
              <w:t>/</w:t>
            </w:r>
            <w:r w:rsidRPr="00845321">
              <w:rPr>
                <w:rFonts w:ascii="Times New Roman" w:hAnsi="Times New Roman"/>
                <w:color w:val="FF0000"/>
                <w:sz w:val="28"/>
                <w:szCs w:val="28"/>
                <w:lang w:eastAsia="ru-RU"/>
              </w:rPr>
              <w:t>400</w:t>
            </w:r>
          </w:p>
        </w:tc>
        <w:tc>
          <w:tcPr>
            <w:tcW w:w="2127" w:type="dxa"/>
            <w:tcBorders>
              <w:top w:val="single" w:sz="4" w:space="0" w:color="auto"/>
              <w:left w:val="single" w:sz="4" w:space="0" w:color="auto"/>
              <w:bottom w:val="single" w:sz="4" w:space="0" w:color="auto"/>
              <w:right w:val="single" w:sz="4" w:space="0" w:color="auto"/>
            </w:tcBorders>
            <w:vAlign w:val="center"/>
          </w:tcPr>
          <w:p w:rsidR="00797742" w:rsidRPr="00845321" w:rsidRDefault="00797742" w:rsidP="00201B6C">
            <w:pPr>
              <w:spacing w:after="0"/>
              <w:jc w:val="center"/>
              <w:rPr>
                <w:rFonts w:ascii="Times New Roman" w:hAnsi="Times New Roman"/>
                <w:color w:val="FF0000"/>
                <w:sz w:val="28"/>
                <w:szCs w:val="28"/>
                <w:lang w:eastAsia="ru-RU"/>
              </w:rPr>
            </w:pPr>
            <w:r w:rsidRPr="00845321">
              <w:rPr>
                <w:rFonts w:ascii="Times New Roman" w:hAnsi="Times New Roman"/>
                <w:color w:val="FF0000"/>
                <w:sz w:val="28"/>
                <w:szCs w:val="28"/>
                <w:lang w:eastAsia="ru-RU"/>
              </w:rPr>
              <w:t>1,965</w:t>
            </w:r>
            <w:r w:rsidR="000056A9" w:rsidRPr="00845321">
              <w:rPr>
                <w:rFonts w:ascii="Times New Roman" w:hAnsi="Times New Roman"/>
                <w:color w:val="FF0000"/>
                <w:sz w:val="28"/>
                <w:szCs w:val="28"/>
                <w:lang w:eastAsia="ru-RU"/>
              </w:rPr>
              <w:t>/400</w:t>
            </w:r>
          </w:p>
        </w:tc>
        <w:tc>
          <w:tcPr>
            <w:tcW w:w="2126" w:type="dxa"/>
            <w:tcBorders>
              <w:top w:val="single" w:sz="4" w:space="0" w:color="auto"/>
              <w:left w:val="single" w:sz="4" w:space="0" w:color="auto"/>
              <w:bottom w:val="single" w:sz="4" w:space="0" w:color="auto"/>
              <w:right w:val="single" w:sz="4" w:space="0" w:color="auto"/>
            </w:tcBorders>
          </w:tcPr>
          <w:p w:rsidR="00797742" w:rsidRPr="00845321" w:rsidRDefault="00845321" w:rsidP="00201B6C">
            <w:pPr>
              <w:spacing w:after="0"/>
              <w:jc w:val="center"/>
              <w:rPr>
                <w:rFonts w:ascii="Times New Roman" w:hAnsi="Times New Roman"/>
                <w:color w:val="FF0000"/>
                <w:sz w:val="28"/>
                <w:szCs w:val="28"/>
                <w:lang w:eastAsia="ru-RU"/>
              </w:rPr>
            </w:pPr>
            <w:r w:rsidRPr="00845321">
              <w:rPr>
                <w:rFonts w:ascii="Times New Roman" w:hAnsi="Times New Roman"/>
                <w:color w:val="FF0000"/>
                <w:sz w:val="28"/>
                <w:szCs w:val="28"/>
                <w:lang w:eastAsia="ru-RU"/>
              </w:rPr>
              <w:t>1,965/400</w:t>
            </w:r>
          </w:p>
        </w:tc>
      </w:tr>
    </w:tbl>
    <w:p w:rsidR="001E04F1" w:rsidRDefault="001E04F1" w:rsidP="008407A2">
      <w:pPr>
        <w:pStyle w:val="11"/>
        <w:shd w:val="clear" w:color="auto" w:fill="auto"/>
        <w:tabs>
          <w:tab w:val="left" w:pos="888"/>
        </w:tabs>
        <w:spacing w:before="0" w:line="288" w:lineRule="auto"/>
        <w:ind w:left="20" w:right="20" w:firstLine="540"/>
        <w:rPr>
          <w:sz w:val="28"/>
          <w:szCs w:val="28"/>
        </w:rPr>
      </w:pPr>
    </w:p>
    <w:p w:rsidR="00C57654" w:rsidRDefault="00562867" w:rsidP="00B258CE">
      <w:pPr>
        <w:pStyle w:val="11"/>
        <w:shd w:val="clear" w:color="auto" w:fill="auto"/>
        <w:tabs>
          <w:tab w:val="left" w:pos="888"/>
        </w:tabs>
        <w:spacing w:before="0" w:line="288" w:lineRule="auto"/>
        <w:ind w:firstLine="540"/>
        <w:rPr>
          <w:sz w:val="28"/>
          <w:szCs w:val="28"/>
        </w:rPr>
      </w:pPr>
      <w:r>
        <w:rPr>
          <w:sz w:val="28"/>
          <w:szCs w:val="28"/>
        </w:rPr>
        <w:t>3</w:t>
      </w:r>
      <w:r w:rsidR="00C57654">
        <w:rPr>
          <w:sz w:val="28"/>
          <w:szCs w:val="28"/>
        </w:rPr>
        <w:t>.1  Балансы тепловой энергии (мощности) и перспективной тепловой нагрузки</w:t>
      </w:r>
      <w:r w:rsidR="00C36443">
        <w:rPr>
          <w:sz w:val="28"/>
          <w:szCs w:val="28"/>
        </w:rPr>
        <w:t xml:space="preserve"> и теплоносителя</w:t>
      </w:r>
      <w:r w:rsidR="00C57654">
        <w:rPr>
          <w:sz w:val="28"/>
          <w:szCs w:val="28"/>
        </w:rPr>
        <w:t xml:space="preserve"> в каждой из выделенных зон действия источников тепловой энергии</w:t>
      </w:r>
      <w:r w:rsidR="00C36443">
        <w:rPr>
          <w:sz w:val="28"/>
          <w:szCs w:val="28"/>
        </w:rPr>
        <w:t xml:space="preserve"> (мощности)</w:t>
      </w:r>
      <w:r w:rsidR="00C57654">
        <w:rPr>
          <w:sz w:val="28"/>
          <w:szCs w:val="28"/>
        </w:rPr>
        <w:t xml:space="preserve"> с определением резервов (дефицитов</w:t>
      </w:r>
      <w:r w:rsidR="0052406C">
        <w:rPr>
          <w:sz w:val="28"/>
          <w:szCs w:val="28"/>
        </w:rPr>
        <w:t>)</w:t>
      </w:r>
      <w:r w:rsidR="00C57654">
        <w:rPr>
          <w:sz w:val="28"/>
          <w:szCs w:val="28"/>
        </w:rPr>
        <w:t xml:space="preserve"> существующей </w:t>
      </w:r>
      <w:r w:rsidR="0052406C">
        <w:rPr>
          <w:sz w:val="28"/>
          <w:szCs w:val="28"/>
        </w:rPr>
        <w:t xml:space="preserve">располагаемой </w:t>
      </w:r>
      <w:r w:rsidR="00C57654">
        <w:rPr>
          <w:sz w:val="28"/>
          <w:szCs w:val="28"/>
        </w:rPr>
        <w:t>тепловой мощности источников тепловой энергии</w:t>
      </w:r>
      <w:r w:rsidR="0052406C">
        <w:rPr>
          <w:sz w:val="28"/>
          <w:szCs w:val="28"/>
        </w:rPr>
        <w:t>.</w:t>
      </w:r>
    </w:p>
    <w:p w:rsidR="00F252B3" w:rsidRDefault="00F252B3" w:rsidP="00B258CE">
      <w:pPr>
        <w:pStyle w:val="11"/>
        <w:shd w:val="clear" w:color="auto" w:fill="auto"/>
        <w:tabs>
          <w:tab w:val="left" w:pos="888"/>
        </w:tabs>
        <w:spacing w:before="0" w:line="288" w:lineRule="auto"/>
        <w:ind w:firstLine="540"/>
        <w:rPr>
          <w:sz w:val="28"/>
          <w:szCs w:val="28"/>
        </w:rPr>
      </w:pPr>
    </w:p>
    <w:p w:rsidR="000B4EAD" w:rsidRPr="00845321" w:rsidRDefault="000B4EAD" w:rsidP="00845321">
      <w:pPr>
        <w:pStyle w:val="11"/>
        <w:shd w:val="clear" w:color="auto" w:fill="auto"/>
        <w:tabs>
          <w:tab w:val="left" w:pos="0"/>
        </w:tabs>
        <w:spacing w:before="0" w:line="288" w:lineRule="auto"/>
        <w:ind w:right="20" w:firstLine="567"/>
        <w:rPr>
          <w:color w:val="FF0000"/>
          <w:sz w:val="28"/>
          <w:szCs w:val="28"/>
        </w:rPr>
      </w:pPr>
      <w:r w:rsidRPr="00845321">
        <w:rPr>
          <w:color w:val="FF0000"/>
          <w:sz w:val="28"/>
          <w:szCs w:val="28"/>
        </w:rPr>
        <w:t xml:space="preserve">Суммарная тепловая мощность источников </w:t>
      </w:r>
      <w:r w:rsidR="00845321" w:rsidRPr="00845321">
        <w:rPr>
          <w:color w:val="FF0000"/>
          <w:sz w:val="28"/>
          <w:szCs w:val="28"/>
        </w:rPr>
        <w:t xml:space="preserve">теплоснабжения к 2020 году </w:t>
      </w:r>
      <w:r w:rsidRPr="00845321">
        <w:rPr>
          <w:color w:val="FF0000"/>
          <w:sz w:val="28"/>
          <w:szCs w:val="28"/>
        </w:rPr>
        <w:t>состав</w:t>
      </w:r>
      <w:r w:rsidR="0083126E" w:rsidRPr="00845321">
        <w:rPr>
          <w:color w:val="FF0000"/>
          <w:sz w:val="28"/>
          <w:szCs w:val="28"/>
        </w:rPr>
        <w:t>и</w:t>
      </w:r>
      <w:r w:rsidRPr="00845321">
        <w:rPr>
          <w:color w:val="FF0000"/>
          <w:sz w:val="28"/>
          <w:szCs w:val="28"/>
        </w:rPr>
        <w:t xml:space="preserve">т – </w:t>
      </w:r>
      <w:r w:rsidR="00845321" w:rsidRPr="00845321">
        <w:rPr>
          <w:color w:val="FF0000"/>
          <w:sz w:val="28"/>
          <w:szCs w:val="28"/>
        </w:rPr>
        <w:t>3,2</w:t>
      </w:r>
      <w:r w:rsidRPr="00845321">
        <w:rPr>
          <w:color w:val="FF0000"/>
          <w:sz w:val="28"/>
          <w:szCs w:val="28"/>
        </w:rPr>
        <w:t xml:space="preserve"> Гкал./ч.</w:t>
      </w:r>
    </w:p>
    <w:p w:rsidR="000B4EAD" w:rsidRPr="00845321" w:rsidRDefault="000B4EAD" w:rsidP="00845321">
      <w:pPr>
        <w:pStyle w:val="11"/>
        <w:shd w:val="clear" w:color="auto" w:fill="auto"/>
        <w:spacing w:before="0" w:line="288" w:lineRule="auto"/>
        <w:ind w:right="20" w:firstLine="567"/>
        <w:rPr>
          <w:color w:val="FF0000"/>
          <w:sz w:val="28"/>
          <w:szCs w:val="28"/>
        </w:rPr>
      </w:pPr>
      <w:r w:rsidRPr="00845321">
        <w:rPr>
          <w:color w:val="FF0000"/>
          <w:sz w:val="28"/>
          <w:szCs w:val="28"/>
        </w:rPr>
        <w:lastRenderedPageBreak/>
        <w:t xml:space="preserve">Суммарная </w:t>
      </w:r>
      <w:r w:rsidR="00A76F24" w:rsidRPr="00845321">
        <w:rPr>
          <w:color w:val="FF0000"/>
          <w:sz w:val="28"/>
          <w:szCs w:val="28"/>
        </w:rPr>
        <w:t xml:space="preserve">перспективная </w:t>
      </w:r>
      <w:r w:rsidRPr="00845321">
        <w:rPr>
          <w:color w:val="FF0000"/>
          <w:sz w:val="28"/>
          <w:szCs w:val="28"/>
        </w:rPr>
        <w:t>подключенная нагрузка состав</w:t>
      </w:r>
      <w:r w:rsidR="0083126E" w:rsidRPr="00845321">
        <w:rPr>
          <w:color w:val="FF0000"/>
          <w:sz w:val="28"/>
          <w:szCs w:val="28"/>
        </w:rPr>
        <w:t>и</w:t>
      </w:r>
      <w:r w:rsidRPr="00845321">
        <w:rPr>
          <w:color w:val="FF0000"/>
          <w:sz w:val="28"/>
          <w:szCs w:val="28"/>
        </w:rPr>
        <w:t xml:space="preserve">т – </w:t>
      </w:r>
      <w:r w:rsidR="00C3170D" w:rsidRPr="00845321">
        <w:rPr>
          <w:color w:val="FF0000"/>
          <w:sz w:val="28"/>
          <w:szCs w:val="28"/>
        </w:rPr>
        <w:t xml:space="preserve"> </w:t>
      </w:r>
      <w:r w:rsidR="00845321" w:rsidRPr="00845321">
        <w:rPr>
          <w:color w:val="FF0000"/>
          <w:sz w:val="28"/>
          <w:szCs w:val="28"/>
        </w:rPr>
        <w:t>1,965</w:t>
      </w:r>
      <w:r w:rsidRPr="00845321">
        <w:rPr>
          <w:color w:val="FF0000"/>
          <w:sz w:val="28"/>
          <w:szCs w:val="28"/>
        </w:rPr>
        <w:t xml:space="preserve"> Гкал./ч.</w:t>
      </w:r>
    </w:p>
    <w:p w:rsidR="000B4EAD" w:rsidRPr="00845321" w:rsidRDefault="000B4EAD" w:rsidP="00845321">
      <w:pPr>
        <w:pStyle w:val="14"/>
        <w:tabs>
          <w:tab w:val="left" w:pos="0"/>
        </w:tabs>
        <w:spacing w:before="0" w:after="0" w:line="276" w:lineRule="auto"/>
        <w:ind w:firstLine="567"/>
        <w:rPr>
          <w:color w:val="FF0000"/>
          <w:spacing w:val="0"/>
          <w:szCs w:val="28"/>
        </w:rPr>
      </w:pPr>
      <w:r w:rsidRPr="00845321">
        <w:rPr>
          <w:color w:val="FF0000"/>
          <w:spacing w:val="0"/>
          <w:szCs w:val="28"/>
        </w:rPr>
        <w:t>Резерв мощности состав</w:t>
      </w:r>
      <w:r w:rsidR="0083126E" w:rsidRPr="00845321">
        <w:rPr>
          <w:color w:val="FF0000"/>
          <w:spacing w:val="0"/>
          <w:szCs w:val="28"/>
        </w:rPr>
        <w:t>и</w:t>
      </w:r>
      <w:r w:rsidRPr="00845321">
        <w:rPr>
          <w:color w:val="FF0000"/>
          <w:spacing w:val="0"/>
          <w:szCs w:val="28"/>
        </w:rPr>
        <w:t xml:space="preserve">т </w:t>
      </w:r>
      <w:r w:rsidR="00845321" w:rsidRPr="00845321">
        <w:rPr>
          <w:color w:val="FF0000"/>
          <w:spacing w:val="0"/>
          <w:szCs w:val="28"/>
        </w:rPr>
        <w:t>1,235</w:t>
      </w:r>
      <w:r w:rsidRPr="00845321">
        <w:rPr>
          <w:color w:val="FF0000"/>
          <w:spacing w:val="0"/>
          <w:szCs w:val="28"/>
        </w:rPr>
        <w:t xml:space="preserve"> Гкал/ч.</w:t>
      </w:r>
    </w:p>
    <w:p w:rsidR="0052406C" w:rsidRDefault="00A76F24" w:rsidP="00A76F24">
      <w:pPr>
        <w:pStyle w:val="Default"/>
        <w:spacing w:line="288" w:lineRule="auto"/>
        <w:ind w:firstLine="567"/>
        <w:jc w:val="both"/>
        <w:rPr>
          <w:rFonts w:eastAsia="Times New Roman"/>
          <w:color w:val="auto"/>
          <w:sz w:val="28"/>
          <w:szCs w:val="28"/>
          <w:lang w:eastAsia="en-US"/>
        </w:rPr>
      </w:pPr>
      <w:r>
        <w:rPr>
          <w:rFonts w:eastAsia="Times New Roman"/>
          <w:color w:val="auto"/>
          <w:sz w:val="28"/>
          <w:szCs w:val="28"/>
          <w:lang w:eastAsia="en-US"/>
        </w:rPr>
        <w:t>В существующих д</w:t>
      </w:r>
      <w:r w:rsidRPr="004D6FBB">
        <w:rPr>
          <w:rFonts w:eastAsia="Times New Roman"/>
          <w:color w:val="auto"/>
          <w:sz w:val="28"/>
          <w:szCs w:val="28"/>
          <w:lang w:eastAsia="en-US"/>
        </w:rPr>
        <w:t>оговора</w:t>
      </w:r>
      <w:r>
        <w:rPr>
          <w:rFonts w:eastAsia="Times New Roman"/>
          <w:color w:val="auto"/>
          <w:sz w:val="28"/>
          <w:szCs w:val="28"/>
          <w:lang w:eastAsia="en-US"/>
        </w:rPr>
        <w:t>х</w:t>
      </w:r>
      <w:r w:rsidRPr="004D6FBB">
        <w:rPr>
          <w:rFonts w:eastAsia="Times New Roman"/>
          <w:color w:val="auto"/>
          <w:sz w:val="28"/>
          <w:szCs w:val="28"/>
          <w:lang w:eastAsia="en-US"/>
        </w:rPr>
        <w:t xml:space="preserve"> </w:t>
      </w:r>
      <w:r>
        <w:rPr>
          <w:rFonts w:eastAsia="Times New Roman"/>
          <w:color w:val="auto"/>
          <w:sz w:val="28"/>
          <w:szCs w:val="28"/>
          <w:lang w:eastAsia="en-US"/>
        </w:rPr>
        <w:t xml:space="preserve">теплоснабжения не предусмотрено </w:t>
      </w:r>
      <w:r w:rsidRPr="004D6FBB">
        <w:rPr>
          <w:rFonts w:eastAsia="Times New Roman"/>
          <w:color w:val="auto"/>
          <w:sz w:val="28"/>
          <w:szCs w:val="28"/>
          <w:lang w:eastAsia="en-US"/>
        </w:rPr>
        <w:t>поддержание резервной тепловой мощности</w:t>
      </w:r>
      <w:r>
        <w:rPr>
          <w:rFonts w:eastAsia="Times New Roman"/>
          <w:color w:val="auto"/>
          <w:sz w:val="28"/>
          <w:szCs w:val="28"/>
          <w:lang w:eastAsia="en-US"/>
        </w:rPr>
        <w:t>. Р</w:t>
      </w:r>
      <w:r w:rsidR="0052406C" w:rsidRPr="004D6FBB">
        <w:rPr>
          <w:rFonts w:eastAsia="Times New Roman"/>
          <w:color w:val="auto"/>
          <w:sz w:val="28"/>
          <w:szCs w:val="28"/>
          <w:lang w:eastAsia="en-US"/>
        </w:rPr>
        <w:t xml:space="preserve">езерв по договорам на поддержание резервной тепловой мощности – </w:t>
      </w:r>
      <w:r w:rsidR="0052406C">
        <w:rPr>
          <w:rFonts w:eastAsia="Times New Roman"/>
          <w:color w:val="auto"/>
          <w:sz w:val="28"/>
          <w:szCs w:val="28"/>
          <w:lang w:eastAsia="en-US"/>
        </w:rPr>
        <w:t>0</w:t>
      </w:r>
      <w:r w:rsidR="0052406C" w:rsidRPr="004D6FBB">
        <w:rPr>
          <w:rFonts w:eastAsia="Times New Roman"/>
          <w:color w:val="auto"/>
          <w:sz w:val="28"/>
          <w:szCs w:val="28"/>
          <w:lang w:eastAsia="en-US"/>
        </w:rPr>
        <w:t xml:space="preserve"> Гкал/ч. </w:t>
      </w:r>
    </w:p>
    <w:p w:rsidR="0052406C" w:rsidRDefault="0052406C" w:rsidP="0052406C">
      <w:pPr>
        <w:pStyle w:val="11"/>
        <w:shd w:val="clear" w:color="auto" w:fill="auto"/>
        <w:tabs>
          <w:tab w:val="left" w:pos="888"/>
        </w:tabs>
        <w:spacing w:before="0" w:line="288" w:lineRule="auto"/>
        <w:ind w:firstLine="540"/>
        <w:rPr>
          <w:sz w:val="28"/>
          <w:szCs w:val="28"/>
        </w:rPr>
      </w:pPr>
      <w:r>
        <w:rPr>
          <w:sz w:val="28"/>
          <w:szCs w:val="28"/>
        </w:rPr>
        <w:t>Информация об источниках тепловой энергии принадлежащих потребителям отсутствует.</w:t>
      </w:r>
    </w:p>
    <w:p w:rsidR="0052406C" w:rsidRDefault="0052406C" w:rsidP="0052406C">
      <w:pPr>
        <w:pStyle w:val="Default"/>
        <w:spacing w:line="288" w:lineRule="auto"/>
        <w:ind w:firstLine="708"/>
        <w:jc w:val="both"/>
        <w:rPr>
          <w:rFonts w:eastAsia="Times New Roman"/>
          <w:color w:val="auto"/>
          <w:sz w:val="28"/>
          <w:szCs w:val="28"/>
          <w:lang w:eastAsia="en-US"/>
        </w:rPr>
      </w:pPr>
      <w:r w:rsidRPr="004D6FBB">
        <w:rPr>
          <w:rFonts w:eastAsia="Times New Roman"/>
          <w:color w:val="auto"/>
          <w:sz w:val="28"/>
          <w:szCs w:val="28"/>
          <w:lang w:eastAsia="en-US"/>
        </w:rPr>
        <w:t xml:space="preserve">Анализ баланса тепловой мощности и тепловой нагрузки в </w:t>
      </w:r>
      <w:r w:rsidR="007C5290">
        <w:rPr>
          <w:rFonts w:eastAsia="Times New Roman"/>
          <w:color w:val="auto"/>
          <w:sz w:val="28"/>
          <w:szCs w:val="28"/>
          <w:lang w:eastAsia="en-US"/>
        </w:rPr>
        <w:t>пределах зоны действия источников</w:t>
      </w:r>
      <w:r w:rsidRPr="004D6FBB">
        <w:rPr>
          <w:rFonts w:eastAsia="Times New Roman"/>
          <w:color w:val="auto"/>
          <w:sz w:val="28"/>
          <w:szCs w:val="28"/>
          <w:lang w:eastAsia="en-US"/>
        </w:rPr>
        <w:t xml:space="preserve"> теплосн</w:t>
      </w:r>
      <w:r w:rsidR="00C36443">
        <w:rPr>
          <w:rFonts w:eastAsia="Times New Roman"/>
          <w:color w:val="auto"/>
          <w:sz w:val="28"/>
          <w:szCs w:val="28"/>
          <w:lang w:eastAsia="en-US"/>
        </w:rPr>
        <w:t xml:space="preserve">абжения </w:t>
      </w:r>
      <w:r w:rsidRPr="004D6FBB">
        <w:rPr>
          <w:rFonts w:eastAsia="Times New Roman"/>
          <w:color w:val="auto"/>
          <w:sz w:val="28"/>
          <w:szCs w:val="28"/>
          <w:lang w:eastAsia="en-US"/>
        </w:rPr>
        <w:t xml:space="preserve">выявил отсутствие дефицитов мощности источников теплоснабжения. </w:t>
      </w:r>
    </w:p>
    <w:p w:rsidR="009313A9" w:rsidRDefault="009313A9" w:rsidP="00103953">
      <w:pPr>
        <w:pStyle w:val="11"/>
        <w:shd w:val="clear" w:color="auto" w:fill="auto"/>
        <w:tabs>
          <w:tab w:val="left" w:pos="888"/>
        </w:tabs>
        <w:spacing w:before="0" w:line="288" w:lineRule="auto"/>
        <w:ind w:firstLine="567"/>
        <w:rPr>
          <w:sz w:val="28"/>
          <w:szCs w:val="28"/>
        </w:rPr>
      </w:pPr>
      <w:r>
        <w:rPr>
          <w:sz w:val="28"/>
          <w:szCs w:val="28"/>
        </w:rPr>
        <w:t xml:space="preserve">В настоящее время объем теплоносителя (воды) с учетом внутридомовых тепловых  сетей составляет </w:t>
      </w:r>
      <w:r w:rsidR="00103953">
        <w:rPr>
          <w:sz w:val="28"/>
          <w:szCs w:val="28"/>
        </w:rPr>
        <w:t xml:space="preserve">400 куб. м. </w:t>
      </w:r>
      <w:r>
        <w:rPr>
          <w:sz w:val="28"/>
          <w:szCs w:val="28"/>
        </w:rPr>
        <w:t>Для подпитки</w:t>
      </w:r>
      <w:r w:rsidR="00103953">
        <w:rPr>
          <w:sz w:val="28"/>
          <w:szCs w:val="28"/>
        </w:rPr>
        <w:t>,</w:t>
      </w:r>
      <w:r>
        <w:rPr>
          <w:sz w:val="28"/>
          <w:szCs w:val="28"/>
        </w:rPr>
        <w:t xml:space="preserve"> нужды водоподготовки</w:t>
      </w:r>
      <w:r w:rsidR="00103953">
        <w:rPr>
          <w:sz w:val="28"/>
          <w:szCs w:val="28"/>
        </w:rPr>
        <w:t>,</w:t>
      </w:r>
      <w:r>
        <w:rPr>
          <w:sz w:val="28"/>
          <w:szCs w:val="28"/>
        </w:rPr>
        <w:t xml:space="preserve"> на хозяйственно – питьевые нужды требуется </w:t>
      </w:r>
      <w:r w:rsidR="00103953">
        <w:rPr>
          <w:sz w:val="28"/>
          <w:szCs w:val="28"/>
        </w:rPr>
        <w:t>1</w:t>
      </w:r>
      <w:r w:rsidR="00BF4EAA">
        <w:rPr>
          <w:sz w:val="28"/>
          <w:szCs w:val="28"/>
        </w:rPr>
        <w:t>2</w:t>
      </w:r>
      <w:r w:rsidR="00103953">
        <w:rPr>
          <w:sz w:val="28"/>
          <w:szCs w:val="28"/>
        </w:rPr>
        <w:t>00</w:t>
      </w:r>
      <w:r>
        <w:rPr>
          <w:sz w:val="28"/>
          <w:szCs w:val="28"/>
        </w:rPr>
        <w:t xml:space="preserve"> куб. м. воды. В системе централизованного теплоснабжения поселения в 2013 году требовалось всего </w:t>
      </w:r>
      <w:r w:rsidR="00BF4EAA">
        <w:rPr>
          <w:sz w:val="28"/>
          <w:szCs w:val="28"/>
        </w:rPr>
        <w:t>16</w:t>
      </w:r>
      <w:r w:rsidR="00103953">
        <w:rPr>
          <w:sz w:val="28"/>
          <w:szCs w:val="28"/>
        </w:rPr>
        <w:t>00</w:t>
      </w:r>
      <w:r>
        <w:rPr>
          <w:sz w:val="28"/>
          <w:szCs w:val="28"/>
        </w:rPr>
        <w:t xml:space="preserve"> куб.м. воды в год.</w:t>
      </w:r>
    </w:p>
    <w:p w:rsidR="009313A9" w:rsidRPr="009313A9" w:rsidRDefault="00103953" w:rsidP="009313A9">
      <w:pPr>
        <w:pStyle w:val="11"/>
        <w:shd w:val="clear" w:color="auto" w:fill="auto"/>
        <w:tabs>
          <w:tab w:val="left" w:pos="888"/>
        </w:tabs>
        <w:spacing w:before="0" w:line="288" w:lineRule="auto"/>
        <w:ind w:firstLine="567"/>
        <w:rPr>
          <w:sz w:val="28"/>
          <w:szCs w:val="28"/>
        </w:rPr>
      </w:pPr>
      <w:r>
        <w:rPr>
          <w:sz w:val="28"/>
          <w:szCs w:val="28"/>
        </w:rPr>
        <w:t>К</w:t>
      </w:r>
      <w:r w:rsidR="009313A9" w:rsidRPr="00ED7B93">
        <w:rPr>
          <w:sz w:val="28"/>
          <w:szCs w:val="28"/>
        </w:rPr>
        <w:t xml:space="preserve"> 2020</w:t>
      </w:r>
      <w:r w:rsidR="009313A9">
        <w:rPr>
          <w:sz w:val="28"/>
          <w:szCs w:val="28"/>
        </w:rPr>
        <w:t xml:space="preserve"> году </w:t>
      </w:r>
      <w:r w:rsidR="009313A9" w:rsidRPr="00ED7B93">
        <w:rPr>
          <w:sz w:val="28"/>
          <w:szCs w:val="28"/>
        </w:rPr>
        <w:t xml:space="preserve">объем теплоносителя по данным разработчика </w:t>
      </w:r>
      <w:r w:rsidR="009313A9">
        <w:rPr>
          <w:sz w:val="28"/>
          <w:szCs w:val="28"/>
        </w:rPr>
        <w:t xml:space="preserve">не изменится и составит около </w:t>
      </w:r>
      <w:r w:rsidR="00BF4EAA">
        <w:rPr>
          <w:sz w:val="28"/>
          <w:szCs w:val="28"/>
        </w:rPr>
        <w:t>16</w:t>
      </w:r>
      <w:r>
        <w:rPr>
          <w:sz w:val="28"/>
          <w:szCs w:val="28"/>
        </w:rPr>
        <w:t>00</w:t>
      </w:r>
      <w:r w:rsidR="009313A9">
        <w:rPr>
          <w:sz w:val="28"/>
          <w:szCs w:val="28"/>
        </w:rPr>
        <w:t xml:space="preserve"> куб.м. воды в год. При необходимости (в аварийных режимах) водоподготовительные установки могут обеспечить количество теплоносителя, рассчитанное на использование максимальной установленной мощности источников тепловой энергии.</w:t>
      </w:r>
    </w:p>
    <w:p w:rsidR="004B0DAA" w:rsidRPr="00562867" w:rsidRDefault="004B0DAA" w:rsidP="004B0DAA">
      <w:pPr>
        <w:pStyle w:val="11"/>
        <w:shd w:val="clear" w:color="auto" w:fill="auto"/>
        <w:spacing w:before="0" w:line="312" w:lineRule="auto"/>
        <w:ind w:right="23" w:firstLine="567"/>
        <w:rPr>
          <w:sz w:val="28"/>
          <w:szCs w:val="28"/>
        </w:rPr>
      </w:pPr>
      <w:r w:rsidRPr="006B3B88">
        <w:rPr>
          <w:bCs/>
          <w:sz w:val="28"/>
          <w:szCs w:val="28"/>
        </w:rPr>
        <w:t>Перспективные балансы тепловой мощности источников тепловой энергии</w:t>
      </w:r>
      <w:r w:rsidR="009313A9">
        <w:rPr>
          <w:bCs/>
          <w:sz w:val="28"/>
          <w:szCs w:val="28"/>
        </w:rPr>
        <w:t xml:space="preserve">, </w:t>
      </w:r>
      <w:r w:rsidRPr="006B3B88">
        <w:rPr>
          <w:bCs/>
          <w:sz w:val="28"/>
          <w:szCs w:val="28"/>
        </w:rPr>
        <w:t>теплоносителя и присоединенной тепловой нагрузки в систем</w:t>
      </w:r>
      <w:r w:rsidR="009313A9">
        <w:rPr>
          <w:bCs/>
          <w:sz w:val="28"/>
          <w:szCs w:val="28"/>
        </w:rPr>
        <w:t>е</w:t>
      </w:r>
      <w:r w:rsidRPr="006B3B88">
        <w:rPr>
          <w:bCs/>
          <w:sz w:val="28"/>
          <w:szCs w:val="28"/>
        </w:rPr>
        <w:t xml:space="preserve"> </w:t>
      </w:r>
      <w:r w:rsidR="009313A9">
        <w:rPr>
          <w:bCs/>
          <w:sz w:val="28"/>
          <w:szCs w:val="28"/>
        </w:rPr>
        <w:t xml:space="preserve">централизованного </w:t>
      </w:r>
      <w:r w:rsidRPr="006B3B88">
        <w:rPr>
          <w:bCs/>
          <w:sz w:val="28"/>
          <w:szCs w:val="28"/>
        </w:rPr>
        <w:t xml:space="preserve">теплоснабжения поселения </w:t>
      </w:r>
      <w:r w:rsidR="00A76F24">
        <w:rPr>
          <w:bCs/>
          <w:sz w:val="28"/>
          <w:szCs w:val="28"/>
        </w:rPr>
        <w:t>определены</w:t>
      </w:r>
      <w:r w:rsidRPr="006B3B88">
        <w:rPr>
          <w:bCs/>
          <w:sz w:val="28"/>
          <w:szCs w:val="28"/>
        </w:rPr>
        <w:t xml:space="preserve"> на период до </w:t>
      </w:r>
      <w:r w:rsidR="009313A9">
        <w:rPr>
          <w:bCs/>
          <w:sz w:val="28"/>
          <w:szCs w:val="28"/>
        </w:rPr>
        <w:t xml:space="preserve">     </w:t>
      </w:r>
      <w:r w:rsidRPr="006B3B88">
        <w:rPr>
          <w:bCs/>
          <w:sz w:val="28"/>
          <w:szCs w:val="28"/>
        </w:rPr>
        <w:t>20</w:t>
      </w:r>
      <w:r w:rsidR="00562867">
        <w:rPr>
          <w:bCs/>
          <w:sz w:val="28"/>
          <w:szCs w:val="28"/>
        </w:rPr>
        <w:t>30</w:t>
      </w:r>
      <w:r w:rsidRPr="006B3B88">
        <w:rPr>
          <w:bCs/>
          <w:sz w:val="28"/>
          <w:szCs w:val="28"/>
        </w:rPr>
        <w:t xml:space="preserve"> года</w:t>
      </w:r>
      <w:r w:rsidR="00562867">
        <w:rPr>
          <w:bCs/>
          <w:sz w:val="28"/>
          <w:szCs w:val="28"/>
        </w:rPr>
        <w:t xml:space="preserve"> на основании план</w:t>
      </w:r>
      <w:r w:rsidR="00BF4EAA">
        <w:rPr>
          <w:bCs/>
          <w:sz w:val="28"/>
          <w:szCs w:val="28"/>
        </w:rPr>
        <w:t>ов</w:t>
      </w:r>
      <w:r w:rsidR="00562867">
        <w:rPr>
          <w:bCs/>
          <w:sz w:val="28"/>
          <w:szCs w:val="28"/>
        </w:rPr>
        <w:t xml:space="preserve"> развития поселения.</w:t>
      </w:r>
    </w:p>
    <w:p w:rsidR="008407A2" w:rsidRPr="00000C41" w:rsidRDefault="008407A2" w:rsidP="008407A2">
      <w:pPr>
        <w:pStyle w:val="Default"/>
        <w:spacing w:line="312" w:lineRule="auto"/>
        <w:ind w:firstLine="708"/>
        <w:jc w:val="both"/>
        <w:rPr>
          <w:rFonts w:eastAsia="Times New Roman"/>
          <w:color w:val="auto"/>
          <w:sz w:val="28"/>
          <w:szCs w:val="28"/>
          <w:lang w:eastAsia="en-US"/>
        </w:rPr>
      </w:pPr>
      <w:r w:rsidRPr="00DA60F9">
        <w:rPr>
          <w:rFonts w:eastAsia="Times New Roman"/>
          <w:color w:val="auto"/>
          <w:sz w:val="28"/>
          <w:szCs w:val="28"/>
          <w:lang w:eastAsia="en-US"/>
        </w:rPr>
        <w:t>П</w:t>
      </w:r>
      <w:r w:rsidR="00103953">
        <w:rPr>
          <w:rFonts w:eastAsia="Times New Roman"/>
          <w:color w:val="auto"/>
          <w:sz w:val="28"/>
          <w:szCs w:val="28"/>
          <w:lang w:eastAsia="en-US"/>
        </w:rPr>
        <w:t>ри наличии централизованного теплоснабжения поселения (до 2020 года), п</w:t>
      </w:r>
      <w:r w:rsidRPr="00DA60F9">
        <w:rPr>
          <w:rFonts w:eastAsia="Times New Roman"/>
          <w:color w:val="auto"/>
          <w:sz w:val="28"/>
          <w:szCs w:val="28"/>
          <w:lang w:eastAsia="en-US"/>
        </w:rPr>
        <w:t>рогноз перспективного потребления тепловой энергии</w:t>
      </w:r>
      <w:r w:rsidRPr="00000C41">
        <w:rPr>
          <w:rFonts w:eastAsia="Times New Roman"/>
          <w:color w:val="auto"/>
          <w:sz w:val="28"/>
          <w:szCs w:val="28"/>
          <w:lang w:eastAsia="en-US"/>
        </w:rPr>
        <w:t xml:space="preserve"> (мощности) в разрезе отдельных категорий потребителей (социально значимых, для которых устанавливаются льготные тарифы на тепловую энергию (мощность), теплоноситель, потребителями, с которыми заключены или могут быть заключены в перспективе свободные долгосрочные договоры теплоснабжения, а также потребителями, с которыми заключены или могут быть заключены долгосрочные договоры теплоснабжения по регулируемой цене) формируется при ежегодной актуализации Схемы теплоснабжения при наличии соответствующего основания и/или обращения заинтересованных лиц и </w:t>
      </w:r>
      <w:r w:rsidRPr="00000C41">
        <w:rPr>
          <w:rFonts w:eastAsia="Times New Roman"/>
          <w:color w:val="auto"/>
          <w:sz w:val="28"/>
          <w:szCs w:val="28"/>
          <w:lang w:eastAsia="en-US"/>
        </w:rPr>
        <w:lastRenderedPageBreak/>
        <w:t xml:space="preserve">внесении корректировок в ежегодно утверждаемые производственные и (или) инвестиционные программы теплоснабжающих организаций. </w:t>
      </w:r>
    </w:p>
    <w:p w:rsidR="00B55779" w:rsidRDefault="00B55779" w:rsidP="00B55779">
      <w:pPr>
        <w:pStyle w:val="Default"/>
        <w:spacing w:line="288" w:lineRule="auto"/>
        <w:ind w:firstLine="708"/>
        <w:jc w:val="both"/>
        <w:rPr>
          <w:rFonts w:eastAsia="Times New Roman"/>
          <w:color w:val="auto"/>
          <w:sz w:val="28"/>
          <w:szCs w:val="28"/>
          <w:lang w:eastAsia="en-US"/>
        </w:rPr>
      </w:pPr>
    </w:p>
    <w:p w:rsidR="008407A2" w:rsidRDefault="00562867" w:rsidP="00562867">
      <w:pPr>
        <w:pStyle w:val="Default"/>
        <w:spacing w:line="288" w:lineRule="auto"/>
        <w:ind w:firstLine="567"/>
        <w:jc w:val="both"/>
        <w:rPr>
          <w:rFonts w:eastAsia="Times New Roman"/>
          <w:color w:val="auto"/>
          <w:sz w:val="28"/>
          <w:szCs w:val="28"/>
          <w:lang w:eastAsia="en-US"/>
        </w:rPr>
      </w:pPr>
      <w:r>
        <w:rPr>
          <w:rFonts w:eastAsia="Times New Roman"/>
          <w:color w:val="auto"/>
          <w:sz w:val="28"/>
          <w:szCs w:val="28"/>
          <w:lang w:eastAsia="en-US"/>
        </w:rPr>
        <w:t xml:space="preserve">3.2 </w:t>
      </w:r>
      <w:r w:rsidR="00B55779">
        <w:rPr>
          <w:rFonts w:eastAsia="Times New Roman"/>
          <w:color w:val="auto"/>
          <w:sz w:val="28"/>
          <w:szCs w:val="28"/>
          <w:lang w:eastAsia="en-US"/>
        </w:rPr>
        <w:t>Балансы тепловой мощности источников тепловой энергии и присоединенной тепловой нагрузки</w:t>
      </w:r>
      <w:r>
        <w:rPr>
          <w:rFonts w:eastAsia="Times New Roman"/>
          <w:color w:val="auto"/>
          <w:sz w:val="28"/>
          <w:szCs w:val="28"/>
          <w:lang w:eastAsia="en-US"/>
        </w:rPr>
        <w:t xml:space="preserve"> и теплоносителя</w:t>
      </w:r>
      <w:r w:rsidR="00B55779">
        <w:rPr>
          <w:rFonts w:eastAsia="Times New Roman"/>
          <w:color w:val="auto"/>
          <w:sz w:val="28"/>
          <w:szCs w:val="28"/>
          <w:lang w:eastAsia="en-US"/>
        </w:rPr>
        <w:t xml:space="preserve"> в каждой зоне действия источника тепловой энергии </w:t>
      </w:r>
      <w:r w:rsidR="00B55779" w:rsidRPr="00670157">
        <w:rPr>
          <w:rFonts w:eastAsia="Times New Roman"/>
          <w:color w:val="auto"/>
          <w:sz w:val="28"/>
          <w:szCs w:val="28"/>
          <w:lang w:eastAsia="en-US"/>
        </w:rPr>
        <w:t>по каждому из магистральных выводов тепловой мощности источника тепловой энергии</w:t>
      </w:r>
      <w:r>
        <w:rPr>
          <w:rFonts w:eastAsia="Times New Roman"/>
          <w:color w:val="auto"/>
          <w:sz w:val="28"/>
          <w:szCs w:val="28"/>
          <w:lang w:eastAsia="en-US"/>
        </w:rPr>
        <w:t>.</w:t>
      </w:r>
      <w:r w:rsidR="00B55779" w:rsidRPr="00670157">
        <w:rPr>
          <w:rFonts w:eastAsia="Times New Roman"/>
          <w:color w:val="auto"/>
          <w:sz w:val="28"/>
          <w:szCs w:val="28"/>
          <w:lang w:eastAsia="en-US"/>
        </w:rPr>
        <w:t xml:space="preserve"> </w:t>
      </w:r>
    </w:p>
    <w:p w:rsidR="00291650" w:rsidRDefault="00291650" w:rsidP="00562867">
      <w:pPr>
        <w:pStyle w:val="Default"/>
        <w:spacing w:line="288" w:lineRule="auto"/>
        <w:ind w:firstLine="567"/>
        <w:jc w:val="both"/>
        <w:rPr>
          <w:rFonts w:eastAsia="Times New Roman"/>
          <w:color w:val="auto"/>
          <w:sz w:val="28"/>
          <w:szCs w:val="28"/>
          <w:lang w:eastAsia="en-US"/>
        </w:rPr>
      </w:pPr>
    </w:p>
    <w:p w:rsidR="00562867" w:rsidRDefault="0083126E" w:rsidP="0083126E">
      <w:pPr>
        <w:pStyle w:val="Default"/>
        <w:spacing w:line="288" w:lineRule="auto"/>
        <w:ind w:firstLine="567"/>
        <w:jc w:val="both"/>
        <w:rPr>
          <w:rFonts w:eastAsia="Times New Roman"/>
          <w:color w:val="auto"/>
          <w:sz w:val="28"/>
          <w:szCs w:val="28"/>
          <w:lang w:eastAsia="en-US"/>
        </w:rPr>
      </w:pPr>
      <w:r>
        <w:rPr>
          <w:rFonts w:eastAsia="Times New Roman"/>
          <w:color w:val="auto"/>
          <w:sz w:val="28"/>
          <w:szCs w:val="28"/>
          <w:lang w:eastAsia="en-US"/>
        </w:rPr>
        <w:t>У котельной</w:t>
      </w:r>
      <w:r w:rsidR="00291650">
        <w:rPr>
          <w:rFonts w:eastAsia="Times New Roman"/>
          <w:color w:val="auto"/>
          <w:sz w:val="28"/>
          <w:szCs w:val="28"/>
          <w:lang w:eastAsia="en-US"/>
        </w:rPr>
        <w:t xml:space="preserve"> существует </w:t>
      </w:r>
      <w:r>
        <w:rPr>
          <w:rFonts w:eastAsia="Times New Roman"/>
          <w:color w:val="auto"/>
          <w:sz w:val="28"/>
          <w:szCs w:val="28"/>
          <w:lang w:eastAsia="en-US"/>
        </w:rPr>
        <w:t xml:space="preserve">один </w:t>
      </w:r>
      <w:r w:rsidR="00291650">
        <w:rPr>
          <w:rFonts w:eastAsia="Times New Roman"/>
          <w:color w:val="auto"/>
          <w:sz w:val="28"/>
          <w:szCs w:val="28"/>
          <w:lang w:eastAsia="en-US"/>
        </w:rPr>
        <w:t>магистральны</w:t>
      </w:r>
      <w:r>
        <w:rPr>
          <w:rFonts w:eastAsia="Times New Roman"/>
          <w:color w:val="auto"/>
          <w:sz w:val="28"/>
          <w:szCs w:val="28"/>
          <w:lang w:eastAsia="en-US"/>
        </w:rPr>
        <w:t>й</w:t>
      </w:r>
      <w:r w:rsidR="00291650">
        <w:rPr>
          <w:rFonts w:eastAsia="Times New Roman"/>
          <w:color w:val="auto"/>
          <w:sz w:val="28"/>
          <w:szCs w:val="28"/>
          <w:lang w:eastAsia="en-US"/>
        </w:rPr>
        <w:t xml:space="preserve"> выход. </w:t>
      </w:r>
      <w:r w:rsidR="006E63CF">
        <w:rPr>
          <w:rFonts w:eastAsia="Times New Roman"/>
          <w:color w:val="auto"/>
          <w:sz w:val="28"/>
          <w:szCs w:val="28"/>
          <w:lang w:eastAsia="en-US"/>
        </w:rPr>
        <w:t>Общая п</w:t>
      </w:r>
      <w:r w:rsidR="003755D6">
        <w:rPr>
          <w:rFonts w:eastAsia="Times New Roman"/>
          <w:color w:val="auto"/>
          <w:sz w:val="28"/>
          <w:szCs w:val="28"/>
          <w:lang w:eastAsia="en-US"/>
        </w:rPr>
        <w:t xml:space="preserve">отребляемая тепловая </w:t>
      </w:r>
      <w:r w:rsidR="00A76F24">
        <w:rPr>
          <w:rFonts w:eastAsia="Times New Roman"/>
          <w:color w:val="auto"/>
          <w:sz w:val="28"/>
          <w:szCs w:val="28"/>
          <w:lang w:eastAsia="en-US"/>
        </w:rPr>
        <w:t>нагрузка</w:t>
      </w:r>
      <w:r w:rsidR="003755D6">
        <w:rPr>
          <w:rFonts w:eastAsia="Times New Roman"/>
          <w:color w:val="auto"/>
          <w:sz w:val="28"/>
          <w:szCs w:val="28"/>
          <w:lang w:eastAsia="en-US"/>
        </w:rPr>
        <w:t xml:space="preserve"> от магистральн</w:t>
      </w:r>
      <w:r w:rsidR="006E63CF">
        <w:rPr>
          <w:rFonts w:eastAsia="Times New Roman"/>
          <w:color w:val="auto"/>
          <w:sz w:val="28"/>
          <w:szCs w:val="28"/>
          <w:lang w:eastAsia="en-US"/>
        </w:rPr>
        <w:t>ых</w:t>
      </w:r>
      <w:r w:rsidR="003755D6">
        <w:rPr>
          <w:rFonts w:eastAsia="Times New Roman"/>
          <w:color w:val="auto"/>
          <w:sz w:val="28"/>
          <w:szCs w:val="28"/>
          <w:lang w:eastAsia="en-US"/>
        </w:rPr>
        <w:t xml:space="preserve"> выход</w:t>
      </w:r>
      <w:r w:rsidR="006E63CF">
        <w:rPr>
          <w:rFonts w:eastAsia="Times New Roman"/>
          <w:color w:val="auto"/>
          <w:sz w:val="28"/>
          <w:szCs w:val="28"/>
          <w:lang w:eastAsia="en-US"/>
        </w:rPr>
        <w:t>ов</w:t>
      </w:r>
      <w:r w:rsidR="003755D6">
        <w:rPr>
          <w:rFonts w:eastAsia="Times New Roman"/>
          <w:color w:val="auto"/>
          <w:sz w:val="28"/>
          <w:szCs w:val="28"/>
          <w:lang w:eastAsia="en-US"/>
        </w:rPr>
        <w:t xml:space="preserve"> </w:t>
      </w:r>
      <w:r w:rsidR="00C51818">
        <w:rPr>
          <w:rFonts w:eastAsia="Times New Roman"/>
          <w:color w:val="auto"/>
          <w:sz w:val="28"/>
          <w:szCs w:val="28"/>
          <w:lang w:eastAsia="en-US"/>
        </w:rPr>
        <w:t>котельн</w:t>
      </w:r>
      <w:r w:rsidR="009313A9">
        <w:rPr>
          <w:rFonts w:eastAsia="Times New Roman"/>
          <w:color w:val="auto"/>
          <w:sz w:val="28"/>
          <w:szCs w:val="28"/>
          <w:lang w:eastAsia="en-US"/>
        </w:rPr>
        <w:t>ых</w:t>
      </w:r>
      <w:r w:rsidR="00C51818">
        <w:rPr>
          <w:rFonts w:eastAsia="Times New Roman"/>
          <w:color w:val="auto"/>
          <w:sz w:val="28"/>
          <w:szCs w:val="28"/>
          <w:lang w:eastAsia="en-US"/>
        </w:rPr>
        <w:t xml:space="preserve"> </w:t>
      </w:r>
      <w:r w:rsidR="006E63CF">
        <w:rPr>
          <w:rFonts w:eastAsia="Times New Roman"/>
          <w:color w:val="auto"/>
          <w:sz w:val="28"/>
          <w:szCs w:val="28"/>
          <w:lang w:eastAsia="en-US"/>
        </w:rPr>
        <w:t xml:space="preserve">составляет </w:t>
      </w:r>
      <w:r w:rsidR="009313A9">
        <w:rPr>
          <w:rFonts w:eastAsia="Times New Roman"/>
          <w:color w:val="auto"/>
          <w:sz w:val="28"/>
          <w:szCs w:val="28"/>
          <w:lang w:eastAsia="en-US"/>
        </w:rPr>
        <w:t>1,</w:t>
      </w:r>
      <w:r w:rsidR="00680D53">
        <w:rPr>
          <w:rFonts w:eastAsia="Times New Roman"/>
          <w:color w:val="auto"/>
          <w:sz w:val="28"/>
          <w:szCs w:val="28"/>
          <w:lang w:eastAsia="en-US"/>
        </w:rPr>
        <w:t>965</w:t>
      </w:r>
      <w:r w:rsidR="00011BEA">
        <w:rPr>
          <w:rFonts w:eastAsia="Times New Roman"/>
          <w:color w:val="auto"/>
          <w:sz w:val="28"/>
          <w:szCs w:val="28"/>
          <w:lang w:eastAsia="en-US"/>
        </w:rPr>
        <w:t xml:space="preserve"> Гкал/ч</w:t>
      </w:r>
      <w:r>
        <w:rPr>
          <w:rFonts w:eastAsia="Times New Roman"/>
          <w:color w:val="auto"/>
          <w:sz w:val="28"/>
          <w:szCs w:val="28"/>
          <w:lang w:eastAsia="en-US"/>
        </w:rPr>
        <w:t xml:space="preserve">. </w:t>
      </w:r>
      <w:r w:rsidR="003755D6">
        <w:rPr>
          <w:rFonts w:eastAsia="Times New Roman"/>
          <w:color w:val="auto"/>
          <w:sz w:val="28"/>
          <w:szCs w:val="28"/>
          <w:lang w:eastAsia="en-US"/>
        </w:rPr>
        <w:t>Установленная мощность источников тепловой энергии и</w:t>
      </w:r>
      <w:r w:rsidR="00891CE0">
        <w:rPr>
          <w:rFonts w:eastAsia="Times New Roman"/>
          <w:color w:val="auto"/>
          <w:sz w:val="28"/>
          <w:szCs w:val="28"/>
          <w:lang w:eastAsia="en-US"/>
        </w:rPr>
        <w:t xml:space="preserve"> присоединенная нагрузка указаны</w:t>
      </w:r>
      <w:r w:rsidR="003755D6">
        <w:rPr>
          <w:rFonts w:eastAsia="Times New Roman"/>
          <w:color w:val="auto"/>
          <w:sz w:val="28"/>
          <w:szCs w:val="28"/>
          <w:lang w:eastAsia="en-US"/>
        </w:rPr>
        <w:t xml:space="preserve"> в таблице </w:t>
      </w:r>
      <w:r w:rsidR="002A7D3E">
        <w:rPr>
          <w:rFonts w:eastAsia="Times New Roman"/>
          <w:color w:val="auto"/>
          <w:sz w:val="28"/>
          <w:szCs w:val="28"/>
          <w:lang w:eastAsia="en-US"/>
        </w:rPr>
        <w:t>9</w:t>
      </w:r>
      <w:r w:rsidR="003755D6">
        <w:rPr>
          <w:rFonts w:eastAsia="Times New Roman"/>
          <w:color w:val="auto"/>
          <w:sz w:val="28"/>
          <w:szCs w:val="28"/>
          <w:lang w:eastAsia="en-US"/>
        </w:rPr>
        <w:t>.</w:t>
      </w:r>
    </w:p>
    <w:p w:rsidR="00562867" w:rsidRDefault="00562867" w:rsidP="00562867">
      <w:pPr>
        <w:pStyle w:val="Default"/>
        <w:spacing w:line="288" w:lineRule="auto"/>
        <w:ind w:firstLine="567"/>
        <w:jc w:val="both"/>
        <w:rPr>
          <w:rFonts w:eastAsia="Times New Roman"/>
          <w:color w:val="auto"/>
          <w:sz w:val="28"/>
          <w:szCs w:val="28"/>
          <w:lang w:eastAsia="en-US"/>
        </w:rPr>
      </w:pPr>
    </w:p>
    <w:p w:rsidR="00BD146B" w:rsidRDefault="00562867" w:rsidP="00562867">
      <w:pPr>
        <w:pStyle w:val="Default"/>
        <w:spacing w:line="288" w:lineRule="auto"/>
        <w:ind w:firstLine="567"/>
        <w:jc w:val="both"/>
        <w:rPr>
          <w:rFonts w:eastAsia="Times New Roman"/>
          <w:color w:val="auto"/>
          <w:sz w:val="28"/>
          <w:szCs w:val="28"/>
          <w:lang w:eastAsia="en-US"/>
        </w:rPr>
      </w:pPr>
      <w:r>
        <w:rPr>
          <w:rFonts w:eastAsia="Times New Roman"/>
          <w:color w:val="auto"/>
          <w:sz w:val="28"/>
          <w:szCs w:val="28"/>
          <w:lang w:eastAsia="en-US"/>
        </w:rPr>
        <w:t>3.3</w:t>
      </w:r>
      <w:r w:rsidR="002A7D3E">
        <w:rPr>
          <w:rFonts w:eastAsia="Times New Roman"/>
          <w:color w:val="auto"/>
          <w:sz w:val="28"/>
          <w:szCs w:val="28"/>
          <w:lang w:eastAsia="en-US"/>
        </w:rPr>
        <w:t xml:space="preserve"> </w:t>
      </w:r>
      <w:r>
        <w:rPr>
          <w:rFonts w:eastAsia="Times New Roman"/>
          <w:color w:val="auto"/>
          <w:sz w:val="28"/>
          <w:szCs w:val="28"/>
          <w:lang w:eastAsia="en-US"/>
        </w:rPr>
        <w:t xml:space="preserve"> Оценка возможности (невозможности</w:t>
      </w:r>
      <w:r w:rsidR="00BD146B">
        <w:rPr>
          <w:rFonts w:eastAsia="Times New Roman"/>
          <w:color w:val="auto"/>
          <w:sz w:val="28"/>
          <w:szCs w:val="28"/>
          <w:lang w:eastAsia="en-US"/>
        </w:rPr>
        <w:t>)</w:t>
      </w:r>
      <w:r>
        <w:rPr>
          <w:rFonts w:eastAsia="Times New Roman"/>
          <w:color w:val="auto"/>
          <w:sz w:val="28"/>
          <w:szCs w:val="28"/>
          <w:lang w:eastAsia="en-US"/>
        </w:rPr>
        <w:t xml:space="preserve"> обеспечения</w:t>
      </w:r>
      <w:r w:rsidR="00BD146B">
        <w:rPr>
          <w:rFonts w:eastAsia="Times New Roman"/>
          <w:color w:val="auto"/>
          <w:sz w:val="28"/>
          <w:szCs w:val="28"/>
          <w:lang w:eastAsia="en-US"/>
        </w:rPr>
        <w:t xml:space="preserve"> </w:t>
      </w:r>
      <w:r>
        <w:rPr>
          <w:rFonts w:eastAsia="Times New Roman"/>
          <w:color w:val="auto"/>
          <w:sz w:val="28"/>
          <w:szCs w:val="28"/>
          <w:lang w:eastAsia="en-US"/>
        </w:rPr>
        <w:t>существующих и перспективных потребителей,</w:t>
      </w:r>
      <w:r w:rsidR="00BD146B">
        <w:rPr>
          <w:rFonts w:eastAsia="Times New Roman"/>
          <w:color w:val="auto"/>
          <w:sz w:val="28"/>
          <w:szCs w:val="28"/>
          <w:lang w:eastAsia="en-US"/>
        </w:rPr>
        <w:t xml:space="preserve"> присоединенных к тепловой сети от каждого магистрального вывода, тепловой энергией.</w:t>
      </w:r>
    </w:p>
    <w:p w:rsidR="00BD146B" w:rsidRDefault="00BD146B" w:rsidP="00562867">
      <w:pPr>
        <w:pStyle w:val="Default"/>
        <w:spacing w:line="288" w:lineRule="auto"/>
        <w:ind w:firstLine="567"/>
        <w:jc w:val="both"/>
        <w:rPr>
          <w:rFonts w:eastAsia="Times New Roman"/>
          <w:color w:val="auto"/>
          <w:sz w:val="28"/>
          <w:szCs w:val="28"/>
          <w:lang w:eastAsia="en-US"/>
        </w:rPr>
      </w:pPr>
    </w:p>
    <w:p w:rsidR="002A7D3E" w:rsidRDefault="00BD146B" w:rsidP="00BD146B">
      <w:pPr>
        <w:pStyle w:val="Default"/>
        <w:spacing w:line="288" w:lineRule="auto"/>
        <w:ind w:firstLine="567"/>
        <w:jc w:val="both"/>
        <w:rPr>
          <w:rFonts w:eastAsia="Times New Roman"/>
          <w:color w:val="auto"/>
          <w:sz w:val="28"/>
          <w:szCs w:val="28"/>
          <w:lang w:eastAsia="en-US"/>
        </w:rPr>
      </w:pPr>
      <w:r>
        <w:rPr>
          <w:rFonts w:eastAsia="Times New Roman"/>
          <w:color w:val="auto"/>
          <w:sz w:val="28"/>
          <w:szCs w:val="28"/>
          <w:lang w:eastAsia="en-US"/>
        </w:rPr>
        <w:t>Для всех существующих и перспективных потребителей, присоединенных к</w:t>
      </w:r>
      <w:r w:rsidR="003755D6">
        <w:rPr>
          <w:rFonts w:eastAsia="Times New Roman"/>
          <w:color w:val="auto"/>
          <w:sz w:val="28"/>
          <w:szCs w:val="28"/>
          <w:lang w:eastAsia="en-US"/>
        </w:rPr>
        <w:t xml:space="preserve"> тепловой сети от магистральн</w:t>
      </w:r>
      <w:r w:rsidR="00680D53">
        <w:rPr>
          <w:rFonts w:eastAsia="Times New Roman"/>
          <w:color w:val="auto"/>
          <w:sz w:val="28"/>
          <w:szCs w:val="28"/>
          <w:lang w:eastAsia="en-US"/>
        </w:rPr>
        <w:t>ого</w:t>
      </w:r>
      <w:r w:rsidR="003755D6">
        <w:rPr>
          <w:rFonts w:eastAsia="Times New Roman"/>
          <w:color w:val="auto"/>
          <w:sz w:val="28"/>
          <w:szCs w:val="28"/>
          <w:lang w:eastAsia="en-US"/>
        </w:rPr>
        <w:t xml:space="preserve"> вывод</w:t>
      </w:r>
      <w:r w:rsidR="00680D53">
        <w:rPr>
          <w:rFonts w:eastAsia="Times New Roman"/>
          <w:color w:val="auto"/>
          <w:sz w:val="28"/>
          <w:szCs w:val="28"/>
          <w:lang w:eastAsia="en-US"/>
        </w:rPr>
        <w:t>а</w:t>
      </w:r>
      <w:r>
        <w:rPr>
          <w:rFonts w:eastAsia="Times New Roman"/>
          <w:color w:val="auto"/>
          <w:sz w:val="28"/>
          <w:szCs w:val="28"/>
          <w:lang w:eastAsia="en-US"/>
        </w:rPr>
        <w:t xml:space="preserve"> </w:t>
      </w:r>
      <w:r w:rsidR="003755D6">
        <w:rPr>
          <w:rFonts w:eastAsia="Times New Roman"/>
          <w:color w:val="auto"/>
          <w:sz w:val="28"/>
          <w:szCs w:val="28"/>
          <w:lang w:eastAsia="en-US"/>
        </w:rPr>
        <w:t>к</w:t>
      </w:r>
      <w:r>
        <w:rPr>
          <w:rFonts w:eastAsia="Times New Roman"/>
          <w:color w:val="auto"/>
          <w:sz w:val="28"/>
          <w:szCs w:val="28"/>
          <w:lang w:eastAsia="en-US"/>
        </w:rPr>
        <w:t>отельн</w:t>
      </w:r>
      <w:r w:rsidR="00680D53">
        <w:rPr>
          <w:rFonts w:eastAsia="Times New Roman"/>
          <w:color w:val="auto"/>
          <w:sz w:val="28"/>
          <w:szCs w:val="28"/>
          <w:lang w:eastAsia="en-US"/>
        </w:rPr>
        <w:t>ой</w:t>
      </w:r>
      <w:r w:rsidR="006E63CF">
        <w:rPr>
          <w:rFonts w:eastAsia="Times New Roman"/>
          <w:color w:val="auto"/>
          <w:sz w:val="28"/>
          <w:szCs w:val="28"/>
          <w:lang w:eastAsia="en-US"/>
        </w:rPr>
        <w:t xml:space="preserve"> с учетом </w:t>
      </w:r>
      <w:r w:rsidR="000952CE">
        <w:rPr>
          <w:rFonts w:eastAsia="Times New Roman"/>
          <w:color w:val="auto"/>
          <w:sz w:val="28"/>
          <w:szCs w:val="28"/>
          <w:lang w:eastAsia="en-US"/>
        </w:rPr>
        <w:t>радиусов эффективного</w:t>
      </w:r>
      <w:r w:rsidR="006E63CF">
        <w:rPr>
          <w:rFonts w:eastAsia="Times New Roman"/>
          <w:color w:val="auto"/>
          <w:sz w:val="28"/>
          <w:szCs w:val="28"/>
          <w:lang w:eastAsia="en-US"/>
        </w:rPr>
        <w:t xml:space="preserve"> теплоснабжения</w:t>
      </w:r>
      <w:r>
        <w:rPr>
          <w:rFonts w:eastAsia="Times New Roman"/>
          <w:color w:val="auto"/>
          <w:sz w:val="28"/>
          <w:szCs w:val="28"/>
          <w:lang w:eastAsia="en-US"/>
        </w:rPr>
        <w:t>, имеется возможность обеспеч</w:t>
      </w:r>
      <w:r w:rsidR="00B15DFA">
        <w:rPr>
          <w:rFonts w:eastAsia="Times New Roman"/>
          <w:color w:val="auto"/>
          <w:sz w:val="28"/>
          <w:szCs w:val="28"/>
          <w:lang w:eastAsia="en-US"/>
        </w:rPr>
        <w:t>ения</w:t>
      </w:r>
      <w:r>
        <w:rPr>
          <w:rFonts w:eastAsia="Times New Roman"/>
          <w:color w:val="auto"/>
          <w:sz w:val="28"/>
          <w:szCs w:val="28"/>
          <w:lang w:eastAsia="en-US"/>
        </w:rPr>
        <w:t xml:space="preserve"> тепловой энергией. </w:t>
      </w:r>
    </w:p>
    <w:p w:rsidR="00BD146B" w:rsidRDefault="00BD146B" w:rsidP="00BD146B">
      <w:pPr>
        <w:pStyle w:val="Default"/>
        <w:spacing w:line="288" w:lineRule="auto"/>
        <w:ind w:firstLine="567"/>
        <w:jc w:val="both"/>
        <w:rPr>
          <w:rFonts w:eastAsia="Times New Roman"/>
          <w:color w:val="auto"/>
          <w:sz w:val="28"/>
          <w:szCs w:val="28"/>
          <w:lang w:eastAsia="en-US"/>
        </w:rPr>
      </w:pPr>
    </w:p>
    <w:p w:rsidR="00B37E77" w:rsidRPr="004A04D0" w:rsidRDefault="00BD146B" w:rsidP="00BD146B">
      <w:pPr>
        <w:pStyle w:val="11"/>
        <w:shd w:val="clear" w:color="auto" w:fill="auto"/>
        <w:tabs>
          <w:tab w:val="left" w:pos="886"/>
        </w:tabs>
        <w:spacing w:before="0" w:line="288" w:lineRule="auto"/>
        <w:ind w:firstLine="567"/>
        <w:rPr>
          <w:b/>
          <w:sz w:val="28"/>
          <w:szCs w:val="28"/>
        </w:rPr>
      </w:pPr>
      <w:r>
        <w:rPr>
          <w:b/>
          <w:sz w:val="28"/>
          <w:szCs w:val="28"/>
        </w:rPr>
        <w:t>4</w:t>
      </w:r>
      <w:r w:rsidR="00B55779">
        <w:rPr>
          <w:b/>
          <w:sz w:val="28"/>
          <w:szCs w:val="28"/>
        </w:rPr>
        <w:t xml:space="preserve">. </w:t>
      </w:r>
      <w:r w:rsidR="00B37E77" w:rsidRPr="004A04D0">
        <w:rPr>
          <w:b/>
          <w:sz w:val="28"/>
          <w:szCs w:val="28"/>
        </w:rPr>
        <w:t>"</w:t>
      </w:r>
      <w:r>
        <w:rPr>
          <w:b/>
          <w:sz w:val="28"/>
          <w:szCs w:val="28"/>
        </w:rPr>
        <w:t>Предложения</w:t>
      </w:r>
      <w:r w:rsidR="00B55779">
        <w:rPr>
          <w:b/>
          <w:sz w:val="28"/>
          <w:szCs w:val="28"/>
        </w:rPr>
        <w:t xml:space="preserve"> </w:t>
      </w:r>
      <w:r w:rsidR="00B37E77" w:rsidRPr="004A04D0">
        <w:rPr>
          <w:b/>
          <w:sz w:val="28"/>
          <w:szCs w:val="28"/>
        </w:rPr>
        <w:t xml:space="preserve">по строительству, реконструкции и техническому перевооружению источников тепловой энергии". </w:t>
      </w:r>
    </w:p>
    <w:p w:rsidR="00B37E77" w:rsidRPr="009862E4" w:rsidRDefault="00B37E77" w:rsidP="00BD146B">
      <w:pPr>
        <w:pStyle w:val="11"/>
        <w:shd w:val="clear" w:color="auto" w:fill="auto"/>
        <w:tabs>
          <w:tab w:val="left" w:pos="886"/>
        </w:tabs>
        <w:spacing w:before="0" w:line="288" w:lineRule="auto"/>
        <w:rPr>
          <w:b/>
          <w:sz w:val="16"/>
          <w:szCs w:val="16"/>
        </w:rPr>
      </w:pPr>
    </w:p>
    <w:p w:rsidR="00B37E77" w:rsidRDefault="00BD146B" w:rsidP="00BD146B">
      <w:pPr>
        <w:pStyle w:val="11"/>
        <w:shd w:val="clear" w:color="auto" w:fill="auto"/>
        <w:tabs>
          <w:tab w:val="left" w:pos="886"/>
        </w:tabs>
        <w:spacing w:before="0" w:line="288" w:lineRule="auto"/>
        <w:ind w:firstLine="567"/>
        <w:rPr>
          <w:sz w:val="28"/>
          <w:szCs w:val="28"/>
        </w:rPr>
      </w:pPr>
      <w:r>
        <w:rPr>
          <w:sz w:val="28"/>
          <w:szCs w:val="28"/>
        </w:rPr>
        <w:t>4</w:t>
      </w:r>
      <w:r w:rsidR="00B37E77">
        <w:rPr>
          <w:sz w:val="28"/>
          <w:szCs w:val="28"/>
        </w:rPr>
        <w:t>.1. О</w:t>
      </w:r>
      <w:r w:rsidR="00B37E77" w:rsidRPr="004A04D0">
        <w:rPr>
          <w:sz w:val="28"/>
          <w:szCs w:val="28"/>
        </w:rPr>
        <w:t xml:space="preserve">пределение условий организации централизованного теплоснабжения, индивидуального теплоснабжения, </w:t>
      </w:r>
      <w:r w:rsidR="00B37E77">
        <w:rPr>
          <w:sz w:val="28"/>
          <w:szCs w:val="28"/>
        </w:rPr>
        <w:t>а также поквартирного отопления.</w:t>
      </w:r>
    </w:p>
    <w:p w:rsidR="00BD146B" w:rsidRPr="00BD146B" w:rsidRDefault="00BD146B" w:rsidP="00BD146B">
      <w:pPr>
        <w:pStyle w:val="11"/>
        <w:shd w:val="clear" w:color="auto" w:fill="auto"/>
        <w:tabs>
          <w:tab w:val="left" w:pos="886"/>
        </w:tabs>
        <w:spacing w:before="0" w:line="288" w:lineRule="auto"/>
        <w:ind w:firstLine="567"/>
        <w:rPr>
          <w:sz w:val="28"/>
          <w:szCs w:val="28"/>
        </w:rPr>
      </w:pPr>
    </w:p>
    <w:p w:rsidR="00B37E77" w:rsidRPr="00A85123" w:rsidRDefault="00B37E77" w:rsidP="00BD146B">
      <w:pPr>
        <w:pStyle w:val="Default"/>
        <w:spacing w:line="288" w:lineRule="auto"/>
        <w:ind w:firstLine="567"/>
        <w:jc w:val="both"/>
        <w:rPr>
          <w:color w:val="auto"/>
          <w:sz w:val="28"/>
          <w:szCs w:val="28"/>
        </w:rPr>
      </w:pPr>
      <w:r w:rsidRPr="00A85123">
        <w:rPr>
          <w:color w:val="auto"/>
          <w:sz w:val="28"/>
          <w:szCs w:val="28"/>
        </w:rPr>
        <w:t xml:space="preserve">У централизованных систем теплоснабжения есть всего 5, но неоспоримых преимуществ: </w:t>
      </w:r>
    </w:p>
    <w:p w:rsidR="00B37E77" w:rsidRPr="00A85123" w:rsidRDefault="00B37E77" w:rsidP="00BD146B">
      <w:pPr>
        <w:pStyle w:val="Default"/>
        <w:spacing w:line="288" w:lineRule="auto"/>
        <w:ind w:firstLine="567"/>
        <w:jc w:val="both"/>
        <w:rPr>
          <w:color w:val="auto"/>
          <w:sz w:val="28"/>
          <w:szCs w:val="28"/>
        </w:rPr>
      </w:pPr>
      <w:r w:rsidRPr="00A85123">
        <w:rPr>
          <w:color w:val="auto"/>
          <w:sz w:val="28"/>
          <w:szCs w:val="28"/>
        </w:rPr>
        <w:t xml:space="preserve">- вывод взрывоопасного технологического оборудования из жилых домов; </w:t>
      </w:r>
    </w:p>
    <w:p w:rsidR="00B37E77" w:rsidRPr="00A85123" w:rsidRDefault="00B37E77" w:rsidP="00BD146B">
      <w:pPr>
        <w:pStyle w:val="Default"/>
        <w:spacing w:line="288" w:lineRule="auto"/>
        <w:ind w:firstLine="567"/>
        <w:jc w:val="both"/>
        <w:rPr>
          <w:color w:val="auto"/>
          <w:sz w:val="28"/>
          <w:szCs w:val="28"/>
        </w:rPr>
      </w:pPr>
      <w:r w:rsidRPr="00A85123">
        <w:rPr>
          <w:color w:val="auto"/>
          <w:sz w:val="28"/>
          <w:szCs w:val="28"/>
        </w:rPr>
        <w:t xml:space="preserve">- точечная концентрация вредных выбросов на источниках, где с ними можно эффективно бороться; </w:t>
      </w:r>
    </w:p>
    <w:p w:rsidR="00B37E77" w:rsidRPr="00A85123" w:rsidRDefault="00B37E77" w:rsidP="00BD146B">
      <w:pPr>
        <w:pStyle w:val="Default"/>
        <w:spacing w:line="288" w:lineRule="auto"/>
        <w:ind w:firstLine="567"/>
        <w:jc w:val="both"/>
        <w:rPr>
          <w:color w:val="auto"/>
          <w:sz w:val="28"/>
          <w:szCs w:val="28"/>
        </w:rPr>
      </w:pPr>
      <w:r w:rsidRPr="00A85123">
        <w:rPr>
          <w:color w:val="auto"/>
          <w:sz w:val="28"/>
          <w:szCs w:val="28"/>
        </w:rPr>
        <w:t>- возможность работы на разных видах топлива</w:t>
      </w:r>
      <w:r w:rsidR="00031F10">
        <w:rPr>
          <w:color w:val="auto"/>
          <w:sz w:val="28"/>
          <w:szCs w:val="28"/>
        </w:rPr>
        <w:t xml:space="preserve"> (</w:t>
      </w:r>
      <w:r w:rsidRPr="00A85123">
        <w:rPr>
          <w:color w:val="auto"/>
          <w:sz w:val="28"/>
          <w:szCs w:val="28"/>
        </w:rPr>
        <w:t>включая местное</w:t>
      </w:r>
      <w:r w:rsidR="00BD146B">
        <w:rPr>
          <w:color w:val="auto"/>
          <w:sz w:val="28"/>
          <w:szCs w:val="28"/>
        </w:rPr>
        <w:t>, в т.ч. мусор)</w:t>
      </w:r>
      <w:r w:rsidRPr="00A85123">
        <w:rPr>
          <w:color w:val="auto"/>
          <w:sz w:val="28"/>
          <w:szCs w:val="28"/>
        </w:rPr>
        <w:t xml:space="preserve">, а также возобновляемых энергоресурсах; </w:t>
      </w:r>
    </w:p>
    <w:p w:rsidR="00B37E77" w:rsidRPr="00A85123" w:rsidRDefault="00B37E77" w:rsidP="00BD146B">
      <w:pPr>
        <w:pStyle w:val="Default"/>
        <w:spacing w:line="288" w:lineRule="auto"/>
        <w:ind w:firstLine="567"/>
        <w:jc w:val="both"/>
        <w:rPr>
          <w:color w:val="auto"/>
          <w:sz w:val="28"/>
          <w:szCs w:val="28"/>
        </w:rPr>
      </w:pPr>
      <w:r w:rsidRPr="00A85123">
        <w:rPr>
          <w:color w:val="auto"/>
          <w:sz w:val="28"/>
          <w:szCs w:val="28"/>
        </w:rPr>
        <w:lastRenderedPageBreak/>
        <w:t>- возможность замещать простое сжигание топ</w:t>
      </w:r>
      <w:r w:rsidR="00BD146B">
        <w:rPr>
          <w:color w:val="auto"/>
          <w:sz w:val="28"/>
          <w:szCs w:val="28"/>
        </w:rPr>
        <w:t>лива (при температуре 1500-2000</w:t>
      </w:r>
      <w:r w:rsidRPr="00A85123">
        <w:rPr>
          <w:color w:val="auto"/>
          <w:sz w:val="28"/>
          <w:szCs w:val="28"/>
        </w:rPr>
        <w:t xml:space="preserve">°С для подогрева воздуха до 20 °С) тепловыми отходами производственных циклов, в первую очередь теплового цикла производства электроэнергии на ТЭЦ; </w:t>
      </w:r>
    </w:p>
    <w:p w:rsidR="00B37E77" w:rsidRPr="00A85123" w:rsidRDefault="00B37E77" w:rsidP="00BD146B">
      <w:pPr>
        <w:pStyle w:val="Default"/>
        <w:spacing w:line="288" w:lineRule="auto"/>
        <w:ind w:firstLine="567"/>
        <w:jc w:val="both"/>
        <w:rPr>
          <w:color w:val="auto"/>
          <w:sz w:val="28"/>
          <w:szCs w:val="28"/>
        </w:rPr>
      </w:pPr>
      <w:r w:rsidRPr="00A85123">
        <w:rPr>
          <w:color w:val="auto"/>
          <w:sz w:val="28"/>
          <w:szCs w:val="28"/>
        </w:rPr>
        <w:t xml:space="preserve">- относительно гораздо более высокий электрический КПД крупных ТЭЦ и тепловой КПД крупных котельных работающих на твердом топливе. </w:t>
      </w:r>
    </w:p>
    <w:p w:rsidR="00B37E77" w:rsidRPr="00A85123" w:rsidRDefault="00B37E77" w:rsidP="00BD146B">
      <w:pPr>
        <w:pStyle w:val="Default"/>
        <w:spacing w:line="288" w:lineRule="auto"/>
        <w:jc w:val="both"/>
        <w:rPr>
          <w:color w:val="auto"/>
          <w:sz w:val="28"/>
          <w:szCs w:val="28"/>
        </w:rPr>
      </w:pPr>
      <w:r w:rsidRPr="00A85123">
        <w:rPr>
          <w:color w:val="auto"/>
          <w:sz w:val="28"/>
          <w:szCs w:val="28"/>
        </w:rPr>
        <w:t xml:space="preserve">Критерием отказа от централизации является удельная стоимость системы центрального теплоснабжения, которая в свою очередь зависит от плотности нагрузки. Централизованные системы теплоснабжения оправданы при удельной нагрузке </w:t>
      </w:r>
      <w:r w:rsidR="00891CE0">
        <w:rPr>
          <w:color w:val="auto"/>
          <w:sz w:val="28"/>
          <w:szCs w:val="28"/>
        </w:rPr>
        <w:t>более</w:t>
      </w:r>
      <w:r w:rsidRPr="00A85123">
        <w:rPr>
          <w:color w:val="auto"/>
          <w:sz w:val="28"/>
          <w:szCs w:val="28"/>
        </w:rPr>
        <w:t xml:space="preserve"> 30 Гкал/км2 </w:t>
      </w:r>
    </w:p>
    <w:p w:rsidR="00B37E77" w:rsidRPr="00A85123" w:rsidRDefault="00B37E77" w:rsidP="00BD146B">
      <w:pPr>
        <w:pStyle w:val="Default"/>
        <w:spacing w:line="288" w:lineRule="auto"/>
        <w:ind w:firstLine="708"/>
        <w:jc w:val="both"/>
        <w:rPr>
          <w:color w:val="auto"/>
          <w:sz w:val="28"/>
          <w:szCs w:val="28"/>
        </w:rPr>
      </w:pPr>
      <w:r w:rsidRPr="00A85123">
        <w:rPr>
          <w:color w:val="auto"/>
          <w:sz w:val="28"/>
          <w:szCs w:val="28"/>
        </w:rPr>
        <w:t xml:space="preserve">Децентрализованные системы отопления оправданы в зонах за пределами радиуса эффективного теплоснабжения и в зонах с малой удельной нагрузкой отопления. </w:t>
      </w:r>
    </w:p>
    <w:p w:rsidR="00B37E77" w:rsidRPr="008C3274" w:rsidRDefault="00B37E77" w:rsidP="00BD146B">
      <w:pPr>
        <w:pStyle w:val="Default"/>
        <w:spacing w:line="288" w:lineRule="auto"/>
        <w:ind w:firstLine="560"/>
        <w:jc w:val="both"/>
        <w:rPr>
          <w:rFonts w:eastAsia="Times New Roman"/>
          <w:color w:val="auto"/>
          <w:sz w:val="28"/>
          <w:szCs w:val="28"/>
          <w:lang w:eastAsia="en-US"/>
        </w:rPr>
      </w:pPr>
      <w:r w:rsidRPr="008C3274">
        <w:rPr>
          <w:rFonts w:eastAsia="Times New Roman"/>
          <w:color w:val="auto"/>
          <w:sz w:val="28"/>
          <w:szCs w:val="28"/>
          <w:lang w:eastAsia="en-US"/>
        </w:rPr>
        <w:t xml:space="preserve">Строительство источников тепловой энергии, обеспечивающих перспективную тепловую нагрузку на осваиваемых территориях,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 не планируются. </w:t>
      </w:r>
    </w:p>
    <w:p w:rsidR="00B37E77" w:rsidRDefault="00B37E77" w:rsidP="00BD146B">
      <w:pPr>
        <w:pStyle w:val="11"/>
        <w:shd w:val="clear" w:color="auto" w:fill="auto"/>
        <w:tabs>
          <w:tab w:val="left" w:pos="886"/>
        </w:tabs>
        <w:spacing w:before="0" w:line="288" w:lineRule="auto"/>
        <w:ind w:firstLine="540"/>
        <w:jc w:val="center"/>
        <w:rPr>
          <w:sz w:val="28"/>
          <w:szCs w:val="28"/>
        </w:rPr>
      </w:pPr>
    </w:p>
    <w:p w:rsidR="00B37E77" w:rsidRPr="002E6B42" w:rsidRDefault="00BD146B" w:rsidP="00BD146B">
      <w:pPr>
        <w:pStyle w:val="11"/>
        <w:shd w:val="clear" w:color="auto" w:fill="auto"/>
        <w:tabs>
          <w:tab w:val="left" w:pos="886"/>
        </w:tabs>
        <w:spacing w:before="0" w:line="288" w:lineRule="auto"/>
        <w:ind w:firstLine="540"/>
        <w:rPr>
          <w:sz w:val="28"/>
          <w:szCs w:val="28"/>
        </w:rPr>
      </w:pPr>
      <w:r>
        <w:rPr>
          <w:sz w:val="28"/>
          <w:szCs w:val="28"/>
        </w:rPr>
        <w:t>4</w:t>
      </w:r>
      <w:r w:rsidR="00B37E77">
        <w:rPr>
          <w:sz w:val="28"/>
          <w:szCs w:val="28"/>
        </w:rPr>
        <w:t>.2. О</w:t>
      </w:r>
      <w:r w:rsidR="00957C59">
        <w:rPr>
          <w:sz w:val="28"/>
          <w:szCs w:val="28"/>
        </w:rPr>
        <w:t>боснования</w:t>
      </w:r>
      <w:r w:rsidR="00B37E77" w:rsidRPr="002E6B42">
        <w:rPr>
          <w:sz w:val="28"/>
          <w:szCs w:val="28"/>
        </w:rPr>
        <w:t xml:space="preserve"> предлагаемых </w:t>
      </w:r>
      <w:r>
        <w:rPr>
          <w:sz w:val="28"/>
          <w:szCs w:val="28"/>
        </w:rPr>
        <w:t>к строительству</w:t>
      </w:r>
      <w:r w:rsidR="00B37E77" w:rsidRPr="002E6B42">
        <w:rPr>
          <w:sz w:val="28"/>
          <w:szCs w:val="28"/>
        </w:rPr>
        <w:t xml:space="preserve"> источников тепловой энергии с комбинированной выработкой тепловой и электрической энергии для обеспечения перспективных тепловы</w:t>
      </w:r>
      <w:r w:rsidR="00B37E77">
        <w:rPr>
          <w:sz w:val="28"/>
          <w:szCs w:val="28"/>
        </w:rPr>
        <w:t>х нагрузок.</w:t>
      </w:r>
    </w:p>
    <w:p w:rsidR="00B37E77" w:rsidRDefault="00B37E77" w:rsidP="00BD146B">
      <w:pPr>
        <w:pStyle w:val="11"/>
        <w:shd w:val="clear" w:color="auto" w:fill="auto"/>
        <w:tabs>
          <w:tab w:val="left" w:pos="886"/>
        </w:tabs>
        <w:spacing w:before="0" w:line="288" w:lineRule="auto"/>
        <w:ind w:firstLine="540"/>
        <w:rPr>
          <w:sz w:val="28"/>
          <w:szCs w:val="28"/>
        </w:rPr>
      </w:pPr>
    </w:p>
    <w:p w:rsidR="00B37E77" w:rsidRPr="00A85123" w:rsidRDefault="00B37E77" w:rsidP="00BD146B">
      <w:pPr>
        <w:pStyle w:val="11"/>
        <w:shd w:val="clear" w:color="auto" w:fill="auto"/>
        <w:tabs>
          <w:tab w:val="left" w:pos="886"/>
        </w:tabs>
        <w:spacing w:before="0" w:line="288" w:lineRule="auto"/>
        <w:ind w:firstLine="539"/>
        <w:rPr>
          <w:sz w:val="28"/>
          <w:szCs w:val="28"/>
        </w:rPr>
      </w:pPr>
      <w:r w:rsidRPr="00A85123">
        <w:rPr>
          <w:sz w:val="28"/>
          <w:szCs w:val="28"/>
        </w:rPr>
        <w:t>В зонах перспективных нагрузок на перспективу до 203</w:t>
      </w:r>
      <w:r>
        <w:rPr>
          <w:sz w:val="28"/>
          <w:szCs w:val="28"/>
        </w:rPr>
        <w:t>0</w:t>
      </w:r>
      <w:r w:rsidRPr="00A85123">
        <w:rPr>
          <w:sz w:val="28"/>
          <w:szCs w:val="28"/>
        </w:rPr>
        <w:t xml:space="preserve"> года строительство источников тепловой энергии с комбинированной выработкой тепловой и электрической энергии для обеспечения перспективных нагрузок не предусмотрено.</w:t>
      </w:r>
    </w:p>
    <w:p w:rsidR="00B37E77" w:rsidRDefault="00B37E77" w:rsidP="00BD146B">
      <w:pPr>
        <w:pStyle w:val="11"/>
        <w:shd w:val="clear" w:color="auto" w:fill="auto"/>
        <w:tabs>
          <w:tab w:val="left" w:pos="886"/>
        </w:tabs>
        <w:spacing w:before="0" w:line="288" w:lineRule="auto"/>
        <w:ind w:firstLine="540"/>
        <w:rPr>
          <w:sz w:val="28"/>
          <w:szCs w:val="28"/>
        </w:rPr>
      </w:pPr>
    </w:p>
    <w:p w:rsidR="00B37E77" w:rsidRDefault="00957C59" w:rsidP="00BD146B">
      <w:pPr>
        <w:pStyle w:val="11"/>
        <w:shd w:val="clear" w:color="auto" w:fill="auto"/>
        <w:tabs>
          <w:tab w:val="left" w:pos="886"/>
        </w:tabs>
        <w:spacing w:before="0" w:line="288" w:lineRule="auto"/>
        <w:ind w:firstLine="540"/>
        <w:rPr>
          <w:sz w:val="28"/>
          <w:szCs w:val="28"/>
        </w:rPr>
      </w:pPr>
      <w:r>
        <w:rPr>
          <w:sz w:val="28"/>
          <w:szCs w:val="28"/>
        </w:rPr>
        <w:t>4</w:t>
      </w:r>
      <w:r w:rsidR="00B37E77">
        <w:rPr>
          <w:sz w:val="28"/>
          <w:szCs w:val="28"/>
        </w:rPr>
        <w:t>.3. О</w:t>
      </w:r>
      <w:r>
        <w:rPr>
          <w:sz w:val="28"/>
          <w:szCs w:val="28"/>
        </w:rPr>
        <w:t>боснования</w:t>
      </w:r>
      <w:r w:rsidR="00B37E77" w:rsidRPr="002E6B42">
        <w:rPr>
          <w:sz w:val="28"/>
          <w:szCs w:val="28"/>
        </w:rPr>
        <w:t xml:space="preserve"> предлагаемых для реконструкции действующих источников тепловой энергии с комбинированной выработкой тепловой и электрической энергии для обеспечения перспектив</w:t>
      </w:r>
      <w:r w:rsidR="00B37E77">
        <w:rPr>
          <w:sz w:val="28"/>
          <w:szCs w:val="28"/>
        </w:rPr>
        <w:t>ных приростов тепловых нагрузок.</w:t>
      </w:r>
    </w:p>
    <w:p w:rsidR="00975B3A" w:rsidRPr="00975B3A" w:rsidRDefault="00975B3A" w:rsidP="00BD146B">
      <w:pPr>
        <w:pStyle w:val="11"/>
        <w:shd w:val="clear" w:color="auto" w:fill="auto"/>
        <w:tabs>
          <w:tab w:val="left" w:pos="886"/>
        </w:tabs>
        <w:spacing w:before="0" w:line="288" w:lineRule="auto"/>
        <w:ind w:firstLine="540"/>
        <w:rPr>
          <w:sz w:val="28"/>
          <w:szCs w:val="28"/>
        </w:rPr>
      </w:pPr>
    </w:p>
    <w:p w:rsidR="00B37E77" w:rsidRPr="00A85123" w:rsidRDefault="00B37E77" w:rsidP="00BD146B">
      <w:pPr>
        <w:pStyle w:val="Default"/>
        <w:spacing w:line="288" w:lineRule="auto"/>
        <w:ind w:firstLine="540"/>
        <w:jc w:val="both"/>
        <w:rPr>
          <w:color w:val="auto"/>
          <w:sz w:val="28"/>
          <w:szCs w:val="28"/>
        </w:rPr>
      </w:pPr>
      <w:r w:rsidRPr="00A85123">
        <w:rPr>
          <w:color w:val="auto"/>
          <w:sz w:val="28"/>
          <w:szCs w:val="28"/>
        </w:rPr>
        <w:t xml:space="preserve">Когенерация представляет собой термодинамическое производство двух или более форм полезной энергии из единственного первичного источника энергии. Основной принцип когенерации - стремление максимальное </w:t>
      </w:r>
      <w:r w:rsidRPr="00A85123">
        <w:rPr>
          <w:color w:val="auto"/>
          <w:sz w:val="28"/>
          <w:szCs w:val="28"/>
        </w:rPr>
        <w:lastRenderedPageBreak/>
        <w:t xml:space="preserve">использование первичной энергии топлива. Общий КПД энергетической станции в режиме когенерации составляет 80-95%. </w:t>
      </w:r>
    </w:p>
    <w:p w:rsidR="00B37E77" w:rsidRPr="00A85123" w:rsidRDefault="00B37E77" w:rsidP="00BD146B">
      <w:pPr>
        <w:pStyle w:val="Default"/>
        <w:spacing w:line="288" w:lineRule="auto"/>
        <w:ind w:firstLine="540"/>
        <w:jc w:val="both"/>
        <w:rPr>
          <w:color w:val="auto"/>
          <w:sz w:val="28"/>
          <w:szCs w:val="28"/>
        </w:rPr>
      </w:pPr>
      <w:r w:rsidRPr="00A85123">
        <w:rPr>
          <w:color w:val="auto"/>
          <w:sz w:val="28"/>
          <w:szCs w:val="28"/>
        </w:rPr>
        <w:t xml:space="preserve">Технология комбинированного производства электрической и тепловой энергии по сравнению с раздельным производством электроэнергии и тепла: </w:t>
      </w:r>
    </w:p>
    <w:p w:rsidR="00B37E77" w:rsidRPr="00A85123" w:rsidRDefault="000C5F07" w:rsidP="00BD146B">
      <w:pPr>
        <w:pStyle w:val="Default"/>
        <w:spacing w:line="288" w:lineRule="auto"/>
        <w:ind w:firstLine="540"/>
        <w:jc w:val="both"/>
        <w:rPr>
          <w:color w:val="auto"/>
          <w:sz w:val="28"/>
          <w:szCs w:val="28"/>
        </w:rPr>
      </w:pPr>
      <w:r>
        <w:rPr>
          <w:color w:val="auto"/>
          <w:sz w:val="28"/>
          <w:szCs w:val="28"/>
        </w:rPr>
        <w:t xml:space="preserve">- </w:t>
      </w:r>
      <w:r w:rsidR="00B37E77" w:rsidRPr="00A85123">
        <w:rPr>
          <w:color w:val="auto"/>
          <w:sz w:val="28"/>
          <w:szCs w:val="28"/>
        </w:rPr>
        <w:t>сокращает потребности в топливе и снижает энергоемкость продукта, что</w:t>
      </w:r>
      <w:r>
        <w:rPr>
          <w:color w:val="auto"/>
          <w:sz w:val="28"/>
          <w:szCs w:val="28"/>
        </w:rPr>
        <w:t xml:space="preserve"> имеет стратегическое значение;</w:t>
      </w:r>
    </w:p>
    <w:p w:rsidR="00B37E77" w:rsidRPr="00A85123" w:rsidRDefault="000C5F07" w:rsidP="00BD146B">
      <w:pPr>
        <w:pStyle w:val="Default"/>
        <w:spacing w:line="288" w:lineRule="auto"/>
        <w:ind w:firstLine="540"/>
        <w:jc w:val="both"/>
        <w:rPr>
          <w:color w:val="auto"/>
          <w:sz w:val="28"/>
          <w:szCs w:val="28"/>
        </w:rPr>
      </w:pPr>
      <w:r>
        <w:rPr>
          <w:color w:val="auto"/>
          <w:sz w:val="28"/>
          <w:szCs w:val="28"/>
        </w:rPr>
        <w:t xml:space="preserve">- </w:t>
      </w:r>
      <w:r w:rsidR="00B37E77" w:rsidRPr="00A85123">
        <w:rPr>
          <w:color w:val="auto"/>
          <w:sz w:val="28"/>
          <w:szCs w:val="28"/>
        </w:rPr>
        <w:t>снижает выбросы загрязняющих веществ от энергоисточников в атмосферу.</w:t>
      </w:r>
    </w:p>
    <w:p w:rsidR="00B37E77" w:rsidRPr="00A85123" w:rsidRDefault="00B37E77" w:rsidP="009C45B3">
      <w:pPr>
        <w:pStyle w:val="Default"/>
        <w:spacing w:line="288" w:lineRule="auto"/>
        <w:ind w:firstLine="540"/>
        <w:jc w:val="both"/>
        <w:rPr>
          <w:color w:val="auto"/>
          <w:sz w:val="28"/>
          <w:szCs w:val="28"/>
        </w:rPr>
      </w:pPr>
      <w:r w:rsidRPr="00A85123">
        <w:rPr>
          <w:color w:val="auto"/>
          <w:sz w:val="28"/>
          <w:szCs w:val="28"/>
        </w:rPr>
        <w:t xml:space="preserve">График работы когенерационной установки в летнее время – пиковый, по графику потребления ГВС, в зимнее время она работает в базе нагрузки, предвключенной перед котлами. Вырабатываемая установкой тепловая энергия может использоваться для отопления и горячего водоснабжения. Когенерационная установка позволяет организовать независимый автономный источник энергии, что существенно снижает экономические и технические риски, связанные с аварийными ситуациями. </w:t>
      </w:r>
    </w:p>
    <w:p w:rsidR="00B37E77" w:rsidRPr="00024206" w:rsidRDefault="00B37E77" w:rsidP="009C45B3">
      <w:pPr>
        <w:pStyle w:val="11"/>
        <w:shd w:val="clear" w:color="auto" w:fill="auto"/>
        <w:spacing w:before="0" w:line="288" w:lineRule="auto"/>
        <w:ind w:firstLine="540"/>
        <w:rPr>
          <w:color w:val="FF0000"/>
          <w:sz w:val="28"/>
          <w:szCs w:val="28"/>
        </w:rPr>
      </w:pPr>
      <w:r w:rsidRPr="00A85123">
        <w:rPr>
          <w:sz w:val="28"/>
          <w:szCs w:val="28"/>
        </w:rPr>
        <w:t xml:space="preserve">В </w:t>
      </w:r>
      <w:r w:rsidR="00957C59">
        <w:rPr>
          <w:sz w:val="28"/>
          <w:szCs w:val="28"/>
        </w:rPr>
        <w:t>поселении</w:t>
      </w:r>
      <w:r w:rsidR="007E1A11">
        <w:rPr>
          <w:sz w:val="28"/>
          <w:szCs w:val="28"/>
        </w:rPr>
        <w:t xml:space="preserve"> реконструкция действующих источников тепловой энергии с</w:t>
      </w:r>
      <w:r w:rsidRPr="00A85123">
        <w:rPr>
          <w:sz w:val="28"/>
          <w:szCs w:val="28"/>
        </w:rPr>
        <w:t xml:space="preserve"> монтаж</w:t>
      </w:r>
      <w:r w:rsidR="007E1A11">
        <w:rPr>
          <w:sz w:val="28"/>
          <w:szCs w:val="28"/>
        </w:rPr>
        <w:t>ом</w:t>
      </w:r>
      <w:r w:rsidRPr="00A85123">
        <w:rPr>
          <w:sz w:val="28"/>
          <w:szCs w:val="28"/>
        </w:rPr>
        <w:t xml:space="preserve"> когенерационных установок не предусмотрен.</w:t>
      </w:r>
    </w:p>
    <w:p w:rsidR="00B37E77" w:rsidRPr="00024206" w:rsidRDefault="00B37E77" w:rsidP="009C45B3">
      <w:pPr>
        <w:pStyle w:val="11"/>
        <w:shd w:val="clear" w:color="auto" w:fill="auto"/>
        <w:spacing w:before="0" w:line="288" w:lineRule="auto"/>
        <w:ind w:firstLine="540"/>
        <w:rPr>
          <w:color w:val="FF0000"/>
          <w:sz w:val="28"/>
          <w:szCs w:val="28"/>
        </w:rPr>
      </w:pPr>
    </w:p>
    <w:p w:rsidR="00B37E77" w:rsidRDefault="00957C59" w:rsidP="009C45B3">
      <w:pPr>
        <w:pStyle w:val="11"/>
        <w:shd w:val="clear" w:color="auto" w:fill="auto"/>
        <w:spacing w:before="0" w:line="288" w:lineRule="auto"/>
        <w:ind w:firstLine="540"/>
        <w:rPr>
          <w:sz w:val="28"/>
          <w:szCs w:val="28"/>
        </w:rPr>
      </w:pPr>
      <w:r>
        <w:rPr>
          <w:sz w:val="28"/>
          <w:szCs w:val="28"/>
        </w:rPr>
        <w:t>4</w:t>
      </w:r>
      <w:r w:rsidR="00B37E77">
        <w:rPr>
          <w:sz w:val="28"/>
          <w:szCs w:val="28"/>
        </w:rPr>
        <w:t>.4. О</w:t>
      </w:r>
      <w:r>
        <w:rPr>
          <w:sz w:val="28"/>
          <w:szCs w:val="28"/>
        </w:rPr>
        <w:t>боснования</w:t>
      </w:r>
      <w:r w:rsidR="00B37E77" w:rsidRPr="002E6B42">
        <w:rPr>
          <w:sz w:val="28"/>
          <w:szCs w:val="28"/>
        </w:rPr>
        <w:t xml:space="preserve"> предлагаемых для реконструкции котельных для выработки электроэнергии в комбинированном цикле на базе существующих и </w:t>
      </w:r>
      <w:r w:rsidR="00B37E77">
        <w:rPr>
          <w:sz w:val="28"/>
          <w:szCs w:val="28"/>
        </w:rPr>
        <w:t>перспективных тепловых нагрузок.</w:t>
      </w:r>
    </w:p>
    <w:p w:rsidR="00975B3A" w:rsidRPr="00975B3A" w:rsidRDefault="00975B3A" w:rsidP="009C45B3">
      <w:pPr>
        <w:pStyle w:val="11"/>
        <w:shd w:val="clear" w:color="auto" w:fill="auto"/>
        <w:spacing w:before="0" w:line="288" w:lineRule="auto"/>
        <w:ind w:firstLine="540"/>
        <w:rPr>
          <w:sz w:val="28"/>
          <w:szCs w:val="28"/>
        </w:rPr>
      </w:pPr>
    </w:p>
    <w:p w:rsidR="00D11AAA" w:rsidRDefault="00B37E77" w:rsidP="009C45B3">
      <w:pPr>
        <w:pStyle w:val="11"/>
        <w:shd w:val="clear" w:color="auto" w:fill="auto"/>
        <w:tabs>
          <w:tab w:val="left" w:pos="886"/>
        </w:tabs>
        <w:spacing w:before="0" w:line="288" w:lineRule="auto"/>
        <w:ind w:firstLine="539"/>
        <w:rPr>
          <w:sz w:val="28"/>
          <w:szCs w:val="28"/>
        </w:rPr>
      </w:pPr>
      <w:r>
        <w:rPr>
          <w:sz w:val="28"/>
          <w:szCs w:val="28"/>
        </w:rPr>
        <w:t xml:space="preserve">Генеральным планом развития </w:t>
      </w:r>
      <w:r w:rsidR="00957C59">
        <w:rPr>
          <w:sz w:val="28"/>
          <w:szCs w:val="28"/>
        </w:rPr>
        <w:t>поселения</w:t>
      </w:r>
      <w:r>
        <w:rPr>
          <w:sz w:val="28"/>
          <w:szCs w:val="28"/>
        </w:rPr>
        <w:t xml:space="preserve"> не предусмотрена </w:t>
      </w:r>
      <w:r w:rsidRPr="002E6B42">
        <w:rPr>
          <w:sz w:val="28"/>
          <w:szCs w:val="28"/>
        </w:rPr>
        <w:t>реконструкци</w:t>
      </w:r>
      <w:r>
        <w:rPr>
          <w:sz w:val="28"/>
          <w:szCs w:val="28"/>
        </w:rPr>
        <w:t>я</w:t>
      </w:r>
      <w:r w:rsidRPr="002E6B42">
        <w:rPr>
          <w:sz w:val="28"/>
          <w:szCs w:val="28"/>
        </w:rPr>
        <w:t xml:space="preserve"> котельных для выработки электроэнергии в комбинированном цикле</w:t>
      </w:r>
      <w:r>
        <w:rPr>
          <w:sz w:val="28"/>
          <w:szCs w:val="28"/>
        </w:rPr>
        <w:t>.</w:t>
      </w:r>
      <w:r w:rsidR="00D11AAA">
        <w:rPr>
          <w:sz w:val="28"/>
          <w:szCs w:val="28"/>
        </w:rPr>
        <w:t xml:space="preserve"> </w:t>
      </w:r>
    </w:p>
    <w:p w:rsidR="00D11AAA" w:rsidRDefault="00D11AAA" w:rsidP="00D11AAA">
      <w:pPr>
        <w:pStyle w:val="11"/>
        <w:shd w:val="clear" w:color="auto" w:fill="auto"/>
        <w:tabs>
          <w:tab w:val="left" w:pos="920"/>
        </w:tabs>
        <w:spacing w:before="0" w:line="288" w:lineRule="auto"/>
        <w:ind w:firstLine="539"/>
        <w:rPr>
          <w:sz w:val="28"/>
          <w:szCs w:val="28"/>
        </w:rPr>
      </w:pPr>
      <w:r>
        <w:rPr>
          <w:sz w:val="28"/>
          <w:szCs w:val="28"/>
        </w:rPr>
        <w:t>Однако целесообразно провести</w:t>
      </w:r>
      <w:r w:rsidRPr="00906CFB">
        <w:rPr>
          <w:sz w:val="28"/>
          <w:szCs w:val="28"/>
        </w:rPr>
        <w:t xml:space="preserve"> реконструкцию </w:t>
      </w:r>
      <w:r>
        <w:rPr>
          <w:sz w:val="28"/>
          <w:szCs w:val="28"/>
        </w:rPr>
        <w:t xml:space="preserve">существующей АТП в системе индивидуального теплоснабжения (теплоснабжение детского сада) для </w:t>
      </w:r>
      <w:r w:rsidRPr="00906CFB">
        <w:rPr>
          <w:sz w:val="28"/>
          <w:szCs w:val="28"/>
        </w:rPr>
        <w:t>замен</w:t>
      </w:r>
      <w:r>
        <w:rPr>
          <w:sz w:val="28"/>
          <w:szCs w:val="28"/>
        </w:rPr>
        <w:t>ы</w:t>
      </w:r>
      <w:r w:rsidRPr="00906CFB">
        <w:rPr>
          <w:sz w:val="28"/>
          <w:szCs w:val="28"/>
        </w:rPr>
        <w:t xml:space="preserve"> </w:t>
      </w:r>
      <w:r>
        <w:rPr>
          <w:sz w:val="28"/>
          <w:szCs w:val="28"/>
        </w:rPr>
        <w:t xml:space="preserve">существующего выработавшего нормативные сроки службы оборудования (в т.ч. котлов) </w:t>
      </w:r>
      <w:r w:rsidRPr="00906CFB">
        <w:rPr>
          <w:sz w:val="28"/>
          <w:szCs w:val="28"/>
        </w:rPr>
        <w:t>на современн</w:t>
      </w:r>
      <w:r>
        <w:rPr>
          <w:sz w:val="28"/>
          <w:szCs w:val="28"/>
        </w:rPr>
        <w:t>о</w:t>
      </w:r>
      <w:r w:rsidRPr="00906CFB">
        <w:rPr>
          <w:sz w:val="28"/>
          <w:szCs w:val="28"/>
        </w:rPr>
        <w:t>е высокоэффективн</w:t>
      </w:r>
      <w:r>
        <w:rPr>
          <w:sz w:val="28"/>
          <w:szCs w:val="28"/>
        </w:rPr>
        <w:t>о</w:t>
      </w:r>
      <w:r w:rsidRPr="00906CFB">
        <w:rPr>
          <w:sz w:val="28"/>
          <w:szCs w:val="28"/>
        </w:rPr>
        <w:t>е</w:t>
      </w:r>
      <w:r>
        <w:rPr>
          <w:sz w:val="28"/>
          <w:szCs w:val="28"/>
        </w:rPr>
        <w:t>.</w:t>
      </w:r>
    </w:p>
    <w:p w:rsidR="00B37E77" w:rsidRDefault="00B37E77" w:rsidP="009C45B3">
      <w:pPr>
        <w:pStyle w:val="11"/>
        <w:shd w:val="clear" w:color="auto" w:fill="auto"/>
        <w:tabs>
          <w:tab w:val="left" w:pos="886"/>
        </w:tabs>
        <w:spacing w:before="0" w:line="288" w:lineRule="auto"/>
        <w:ind w:firstLine="540"/>
        <w:rPr>
          <w:sz w:val="28"/>
          <w:szCs w:val="28"/>
        </w:rPr>
      </w:pPr>
    </w:p>
    <w:p w:rsidR="00B37E77" w:rsidRDefault="00957C59" w:rsidP="009C45B3">
      <w:pPr>
        <w:pStyle w:val="11"/>
        <w:shd w:val="clear" w:color="auto" w:fill="auto"/>
        <w:tabs>
          <w:tab w:val="left" w:pos="886"/>
        </w:tabs>
        <w:spacing w:before="0" w:line="288" w:lineRule="auto"/>
        <w:ind w:firstLine="540"/>
        <w:rPr>
          <w:sz w:val="28"/>
          <w:szCs w:val="28"/>
        </w:rPr>
      </w:pPr>
      <w:r>
        <w:rPr>
          <w:sz w:val="28"/>
          <w:szCs w:val="28"/>
        </w:rPr>
        <w:t>4</w:t>
      </w:r>
      <w:r w:rsidR="00B37E77">
        <w:rPr>
          <w:sz w:val="28"/>
          <w:szCs w:val="28"/>
        </w:rPr>
        <w:t>.5. О</w:t>
      </w:r>
      <w:r>
        <w:rPr>
          <w:sz w:val="28"/>
          <w:szCs w:val="28"/>
        </w:rPr>
        <w:t>боснования</w:t>
      </w:r>
      <w:r w:rsidR="00B37E77" w:rsidRPr="002E6B42">
        <w:rPr>
          <w:sz w:val="28"/>
          <w:szCs w:val="28"/>
        </w:rPr>
        <w:t xml:space="preserve"> предлагаемых </w:t>
      </w:r>
      <w:r>
        <w:rPr>
          <w:sz w:val="28"/>
          <w:szCs w:val="28"/>
        </w:rPr>
        <w:t>к</w:t>
      </w:r>
      <w:r w:rsidR="00B37E77" w:rsidRPr="002E6B42">
        <w:rPr>
          <w:sz w:val="28"/>
          <w:szCs w:val="28"/>
        </w:rPr>
        <w:t xml:space="preserve"> реконструкции котельных с увеличением зоны их действия в зон</w:t>
      </w:r>
      <w:r>
        <w:rPr>
          <w:sz w:val="28"/>
          <w:szCs w:val="28"/>
        </w:rPr>
        <w:t>ы</w:t>
      </w:r>
      <w:r w:rsidR="00B37E77" w:rsidRPr="002E6B42">
        <w:rPr>
          <w:sz w:val="28"/>
          <w:szCs w:val="28"/>
        </w:rPr>
        <w:t xml:space="preserve"> действия существую</w:t>
      </w:r>
      <w:r w:rsidR="00B37E77">
        <w:rPr>
          <w:sz w:val="28"/>
          <w:szCs w:val="28"/>
        </w:rPr>
        <w:t xml:space="preserve">щих </w:t>
      </w:r>
      <w:r>
        <w:rPr>
          <w:sz w:val="28"/>
          <w:szCs w:val="28"/>
        </w:rPr>
        <w:t xml:space="preserve">низкоэффективных </w:t>
      </w:r>
      <w:r w:rsidR="00B37E77">
        <w:rPr>
          <w:sz w:val="28"/>
          <w:szCs w:val="28"/>
        </w:rPr>
        <w:t>источников тепловой энергии.</w:t>
      </w:r>
    </w:p>
    <w:p w:rsidR="00975B3A" w:rsidRPr="00975B3A" w:rsidRDefault="00975B3A" w:rsidP="009C45B3">
      <w:pPr>
        <w:pStyle w:val="11"/>
        <w:shd w:val="clear" w:color="auto" w:fill="auto"/>
        <w:tabs>
          <w:tab w:val="left" w:pos="886"/>
        </w:tabs>
        <w:spacing w:before="0" w:line="288" w:lineRule="auto"/>
        <w:ind w:firstLine="540"/>
        <w:rPr>
          <w:sz w:val="28"/>
          <w:szCs w:val="28"/>
        </w:rPr>
      </w:pPr>
    </w:p>
    <w:p w:rsidR="00B37E77" w:rsidRDefault="00957C59" w:rsidP="009C45B3">
      <w:pPr>
        <w:pStyle w:val="11"/>
        <w:shd w:val="clear" w:color="auto" w:fill="auto"/>
        <w:tabs>
          <w:tab w:val="left" w:pos="886"/>
        </w:tabs>
        <w:spacing w:before="0" w:line="288" w:lineRule="auto"/>
        <w:ind w:firstLine="539"/>
        <w:rPr>
          <w:sz w:val="28"/>
          <w:szCs w:val="28"/>
        </w:rPr>
      </w:pPr>
      <w:r>
        <w:rPr>
          <w:sz w:val="28"/>
          <w:szCs w:val="28"/>
        </w:rPr>
        <w:t>Увеличение з</w:t>
      </w:r>
      <w:r w:rsidR="00B37E77" w:rsidRPr="00B8163D">
        <w:rPr>
          <w:sz w:val="28"/>
          <w:szCs w:val="28"/>
        </w:rPr>
        <w:t xml:space="preserve">он </w:t>
      </w:r>
      <w:r>
        <w:rPr>
          <w:sz w:val="28"/>
          <w:szCs w:val="28"/>
        </w:rPr>
        <w:t>действия</w:t>
      </w:r>
      <w:r w:rsidR="00B37E77" w:rsidRPr="00B8163D">
        <w:rPr>
          <w:sz w:val="28"/>
          <w:szCs w:val="28"/>
        </w:rPr>
        <w:t xml:space="preserve"> источников тепловой энергии, которые расположены далеко за пределами радиуса эффективного теплоснабжения других источников тепловой энергии, нецелесообразно.</w:t>
      </w:r>
    </w:p>
    <w:p w:rsidR="008A63A6" w:rsidRDefault="00B37E77" w:rsidP="00B55779">
      <w:pPr>
        <w:pStyle w:val="11"/>
        <w:shd w:val="clear" w:color="auto" w:fill="auto"/>
        <w:tabs>
          <w:tab w:val="left" w:pos="886"/>
        </w:tabs>
        <w:spacing w:before="0" w:line="288" w:lineRule="auto"/>
        <w:ind w:firstLine="539"/>
        <w:rPr>
          <w:sz w:val="28"/>
          <w:szCs w:val="28"/>
        </w:rPr>
      </w:pPr>
      <w:r w:rsidRPr="007E1A11">
        <w:rPr>
          <w:sz w:val="28"/>
          <w:szCs w:val="28"/>
        </w:rPr>
        <w:lastRenderedPageBreak/>
        <w:t>Зоны теплоснабжения источников тепловой энергии, которые расположены в пределах пересекающихся радиусов эффективного теплоснабжения других источников тепловой энергии целесообразно</w:t>
      </w:r>
      <w:r w:rsidRPr="007C5290">
        <w:rPr>
          <w:sz w:val="28"/>
          <w:szCs w:val="28"/>
        </w:rPr>
        <w:t xml:space="preserve"> объединить и </w:t>
      </w:r>
      <w:r w:rsidRPr="00D76F1C">
        <w:rPr>
          <w:sz w:val="28"/>
          <w:szCs w:val="28"/>
        </w:rPr>
        <w:t>осуществлять теплоснабжение от одного</w:t>
      </w:r>
      <w:r w:rsidRPr="007C5290">
        <w:rPr>
          <w:sz w:val="28"/>
          <w:szCs w:val="28"/>
        </w:rPr>
        <w:t xml:space="preserve"> источника.</w:t>
      </w:r>
      <w:r w:rsidR="007C5290">
        <w:rPr>
          <w:sz w:val="28"/>
          <w:szCs w:val="28"/>
        </w:rPr>
        <w:t xml:space="preserve"> </w:t>
      </w:r>
    </w:p>
    <w:p w:rsidR="00B37E77" w:rsidRDefault="00B37E77" w:rsidP="00B55779">
      <w:pPr>
        <w:pStyle w:val="11"/>
        <w:shd w:val="clear" w:color="auto" w:fill="auto"/>
        <w:tabs>
          <w:tab w:val="left" w:pos="886"/>
        </w:tabs>
        <w:spacing w:before="0" w:line="288" w:lineRule="auto"/>
        <w:ind w:firstLine="540"/>
        <w:rPr>
          <w:sz w:val="28"/>
          <w:szCs w:val="28"/>
        </w:rPr>
      </w:pPr>
    </w:p>
    <w:p w:rsidR="00B37E77" w:rsidRDefault="00957C59" w:rsidP="00B55779">
      <w:pPr>
        <w:pStyle w:val="11"/>
        <w:shd w:val="clear" w:color="auto" w:fill="auto"/>
        <w:tabs>
          <w:tab w:val="left" w:pos="886"/>
        </w:tabs>
        <w:spacing w:before="0" w:line="288" w:lineRule="auto"/>
        <w:ind w:firstLine="540"/>
        <w:rPr>
          <w:sz w:val="28"/>
          <w:szCs w:val="28"/>
        </w:rPr>
      </w:pPr>
      <w:r>
        <w:rPr>
          <w:sz w:val="28"/>
          <w:szCs w:val="28"/>
        </w:rPr>
        <w:t>4</w:t>
      </w:r>
      <w:r w:rsidR="00B37E77">
        <w:rPr>
          <w:sz w:val="28"/>
          <w:szCs w:val="28"/>
        </w:rPr>
        <w:t>.6. О</w:t>
      </w:r>
      <w:r w:rsidR="00B37E77" w:rsidRPr="002E6B42">
        <w:rPr>
          <w:sz w:val="28"/>
          <w:szCs w:val="28"/>
        </w:rPr>
        <w:t>боснование предлагаемых для перевода в пиковый режим работы котельных по отношению к источникам тепловой энергии с комбинированной выработкой т</w:t>
      </w:r>
      <w:r w:rsidR="00B37E77">
        <w:rPr>
          <w:sz w:val="28"/>
          <w:szCs w:val="28"/>
        </w:rPr>
        <w:t>епловой и электрической энергии.</w:t>
      </w:r>
    </w:p>
    <w:p w:rsidR="00F172B4" w:rsidRPr="00F172B4" w:rsidRDefault="00F172B4" w:rsidP="00B55779">
      <w:pPr>
        <w:pStyle w:val="11"/>
        <w:shd w:val="clear" w:color="auto" w:fill="auto"/>
        <w:tabs>
          <w:tab w:val="left" w:pos="886"/>
        </w:tabs>
        <w:spacing w:before="0" w:line="288" w:lineRule="auto"/>
        <w:ind w:firstLine="540"/>
        <w:rPr>
          <w:sz w:val="28"/>
          <w:szCs w:val="28"/>
        </w:rPr>
      </w:pPr>
    </w:p>
    <w:p w:rsidR="00B37E77" w:rsidRPr="00B8163D" w:rsidRDefault="00B37E77" w:rsidP="00B55779">
      <w:pPr>
        <w:pStyle w:val="Default"/>
        <w:spacing w:line="288" w:lineRule="auto"/>
        <w:ind w:firstLine="540"/>
        <w:jc w:val="both"/>
        <w:rPr>
          <w:color w:val="auto"/>
          <w:sz w:val="28"/>
          <w:szCs w:val="28"/>
        </w:rPr>
      </w:pPr>
      <w:r w:rsidRPr="00B8163D">
        <w:rPr>
          <w:color w:val="auto"/>
          <w:sz w:val="28"/>
          <w:szCs w:val="28"/>
        </w:rPr>
        <w:t xml:space="preserve">Совместная работа блоков когенерации </w:t>
      </w:r>
      <w:r w:rsidR="007E1A11">
        <w:rPr>
          <w:color w:val="auto"/>
          <w:sz w:val="28"/>
          <w:szCs w:val="28"/>
        </w:rPr>
        <w:t>в</w:t>
      </w:r>
      <w:r w:rsidRPr="00B8163D">
        <w:rPr>
          <w:color w:val="auto"/>
          <w:sz w:val="28"/>
          <w:szCs w:val="28"/>
        </w:rPr>
        <w:t xml:space="preserve"> котельной, на территории которой установлены указанные блоки подразумевает обоснованный график работы и распределение нагрузок между ними. В этом случае когенерационная установка работает по графику электрической нагрузки, а котельная - в пиковом режиме. </w:t>
      </w:r>
    </w:p>
    <w:p w:rsidR="00B37E77" w:rsidRPr="00B8163D" w:rsidRDefault="00B37E77" w:rsidP="00B55779">
      <w:pPr>
        <w:pStyle w:val="11"/>
        <w:shd w:val="clear" w:color="auto" w:fill="auto"/>
        <w:spacing w:before="0" w:line="288" w:lineRule="auto"/>
        <w:ind w:firstLine="540"/>
        <w:rPr>
          <w:sz w:val="28"/>
          <w:szCs w:val="28"/>
        </w:rPr>
      </w:pPr>
      <w:r w:rsidRPr="00B8163D">
        <w:rPr>
          <w:sz w:val="28"/>
          <w:szCs w:val="28"/>
        </w:rPr>
        <w:t xml:space="preserve">В настоящее время источников комбинированной выработки тепловой и электрической энергии </w:t>
      </w:r>
      <w:r w:rsidR="00957C59">
        <w:rPr>
          <w:sz w:val="28"/>
          <w:szCs w:val="28"/>
        </w:rPr>
        <w:t xml:space="preserve">в поселении </w:t>
      </w:r>
      <w:r w:rsidRPr="00B8163D">
        <w:rPr>
          <w:sz w:val="28"/>
          <w:szCs w:val="28"/>
        </w:rPr>
        <w:t>нет.</w:t>
      </w:r>
    </w:p>
    <w:p w:rsidR="00B37E77" w:rsidRPr="0064644B" w:rsidRDefault="00B37E77" w:rsidP="00B55779">
      <w:pPr>
        <w:pStyle w:val="11"/>
        <w:shd w:val="clear" w:color="auto" w:fill="auto"/>
        <w:spacing w:before="0" w:line="288" w:lineRule="auto"/>
        <w:ind w:firstLine="540"/>
        <w:rPr>
          <w:color w:val="FF0000"/>
          <w:sz w:val="28"/>
          <w:szCs w:val="28"/>
        </w:rPr>
      </w:pPr>
    </w:p>
    <w:p w:rsidR="00B37E77" w:rsidRDefault="0065461D" w:rsidP="00B55779">
      <w:pPr>
        <w:pStyle w:val="11"/>
        <w:shd w:val="clear" w:color="auto" w:fill="auto"/>
        <w:spacing w:before="0" w:line="288" w:lineRule="auto"/>
        <w:ind w:firstLine="540"/>
        <w:rPr>
          <w:sz w:val="28"/>
          <w:szCs w:val="28"/>
        </w:rPr>
      </w:pPr>
      <w:r>
        <w:rPr>
          <w:sz w:val="28"/>
          <w:szCs w:val="28"/>
        </w:rPr>
        <w:t>4</w:t>
      </w:r>
      <w:r w:rsidR="00B37E77">
        <w:rPr>
          <w:sz w:val="28"/>
          <w:szCs w:val="28"/>
        </w:rPr>
        <w:t>.7. О</w:t>
      </w:r>
      <w:r w:rsidR="00B37E77" w:rsidRPr="002E6B42">
        <w:rPr>
          <w:sz w:val="28"/>
          <w:szCs w:val="28"/>
        </w:rPr>
        <w:t>боснование предложений по расширению зон действия действующих источников тепловой энергии с комбинированной выработкой т</w:t>
      </w:r>
      <w:r w:rsidR="00B37E77">
        <w:rPr>
          <w:sz w:val="28"/>
          <w:szCs w:val="28"/>
        </w:rPr>
        <w:t>епловой и электрической энергии.</w:t>
      </w:r>
    </w:p>
    <w:p w:rsidR="00975B3A" w:rsidRPr="00975B3A" w:rsidRDefault="00975B3A" w:rsidP="00B55779">
      <w:pPr>
        <w:pStyle w:val="11"/>
        <w:shd w:val="clear" w:color="auto" w:fill="auto"/>
        <w:spacing w:before="0" w:line="288" w:lineRule="auto"/>
        <w:ind w:firstLine="540"/>
        <w:rPr>
          <w:sz w:val="28"/>
          <w:szCs w:val="28"/>
        </w:rPr>
      </w:pPr>
    </w:p>
    <w:p w:rsidR="00B37E77" w:rsidRPr="00B8163D" w:rsidRDefault="00B37E77" w:rsidP="00B55779">
      <w:pPr>
        <w:pStyle w:val="11"/>
        <w:shd w:val="clear" w:color="auto" w:fill="auto"/>
        <w:tabs>
          <w:tab w:val="left" w:pos="886"/>
        </w:tabs>
        <w:spacing w:before="0" w:line="288" w:lineRule="auto"/>
        <w:ind w:firstLine="539"/>
        <w:rPr>
          <w:sz w:val="28"/>
          <w:szCs w:val="28"/>
        </w:rPr>
      </w:pPr>
      <w:r w:rsidRPr="00B8163D">
        <w:rPr>
          <w:sz w:val="28"/>
          <w:szCs w:val="28"/>
        </w:rPr>
        <w:t>Ввиду отсутствия в настоящее время источников комбинированной выработки тепловой и электрической энергии, вопрос не рассматривается.</w:t>
      </w:r>
    </w:p>
    <w:p w:rsidR="00B37E77" w:rsidRDefault="00B37E77" w:rsidP="00B55779">
      <w:pPr>
        <w:pStyle w:val="11"/>
        <w:shd w:val="clear" w:color="auto" w:fill="auto"/>
        <w:tabs>
          <w:tab w:val="left" w:pos="886"/>
        </w:tabs>
        <w:spacing w:before="0" w:line="288" w:lineRule="auto"/>
        <w:ind w:firstLine="540"/>
        <w:rPr>
          <w:sz w:val="28"/>
          <w:szCs w:val="28"/>
        </w:rPr>
      </w:pPr>
    </w:p>
    <w:p w:rsidR="00B37E77" w:rsidRDefault="008765FB" w:rsidP="00B55779">
      <w:pPr>
        <w:pStyle w:val="11"/>
        <w:shd w:val="clear" w:color="auto" w:fill="auto"/>
        <w:tabs>
          <w:tab w:val="left" w:pos="886"/>
        </w:tabs>
        <w:spacing w:before="0" w:line="288" w:lineRule="auto"/>
        <w:ind w:firstLine="540"/>
        <w:rPr>
          <w:sz w:val="28"/>
          <w:szCs w:val="28"/>
        </w:rPr>
      </w:pPr>
      <w:r>
        <w:rPr>
          <w:sz w:val="28"/>
          <w:szCs w:val="28"/>
        </w:rPr>
        <w:t>4</w:t>
      </w:r>
      <w:r w:rsidR="00B37E77">
        <w:rPr>
          <w:sz w:val="28"/>
          <w:szCs w:val="28"/>
        </w:rPr>
        <w:t>.8. О</w:t>
      </w:r>
      <w:r w:rsidR="00B37E77" w:rsidRPr="002E6B42">
        <w:rPr>
          <w:sz w:val="28"/>
          <w:szCs w:val="28"/>
        </w:rPr>
        <w:t xml:space="preserve">боснование предлагаемых для вывода в резерв и (или) вывода из эксплуатации котельных при передаче тепловых нагрузок на </w:t>
      </w:r>
      <w:r w:rsidR="009218DF">
        <w:rPr>
          <w:sz w:val="28"/>
          <w:szCs w:val="28"/>
        </w:rPr>
        <w:t>эффективные</w:t>
      </w:r>
      <w:r w:rsidR="00B37E77" w:rsidRPr="002E6B42">
        <w:rPr>
          <w:sz w:val="28"/>
          <w:szCs w:val="28"/>
        </w:rPr>
        <w:t xml:space="preserve"> источники</w:t>
      </w:r>
      <w:r w:rsidR="00B37E77">
        <w:rPr>
          <w:sz w:val="28"/>
          <w:szCs w:val="28"/>
        </w:rPr>
        <w:t xml:space="preserve"> тепловой энергии</w:t>
      </w:r>
      <w:r w:rsidR="009218DF">
        <w:rPr>
          <w:sz w:val="28"/>
          <w:szCs w:val="28"/>
        </w:rPr>
        <w:t xml:space="preserve"> (мощности</w:t>
      </w:r>
      <w:r w:rsidR="00820495">
        <w:rPr>
          <w:sz w:val="28"/>
          <w:szCs w:val="28"/>
        </w:rPr>
        <w:t>)</w:t>
      </w:r>
      <w:r w:rsidR="00B37E77">
        <w:rPr>
          <w:sz w:val="28"/>
          <w:szCs w:val="28"/>
        </w:rPr>
        <w:t>.</w:t>
      </w:r>
    </w:p>
    <w:p w:rsidR="009218DF" w:rsidRPr="009218DF" w:rsidRDefault="009218DF" w:rsidP="00B55779">
      <w:pPr>
        <w:pStyle w:val="11"/>
        <w:shd w:val="clear" w:color="auto" w:fill="auto"/>
        <w:tabs>
          <w:tab w:val="left" w:pos="886"/>
        </w:tabs>
        <w:spacing w:before="0" w:line="288" w:lineRule="auto"/>
        <w:ind w:firstLine="540"/>
        <w:rPr>
          <w:sz w:val="28"/>
          <w:szCs w:val="28"/>
        </w:rPr>
      </w:pPr>
    </w:p>
    <w:p w:rsidR="00801AA0" w:rsidRPr="00801AA0" w:rsidRDefault="00801AA0" w:rsidP="00801AA0">
      <w:pPr>
        <w:pStyle w:val="11"/>
        <w:shd w:val="clear" w:color="auto" w:fill="auto"/>
        <w:tabs>
          <w:tab w:val="left" w:pos="871"/>
        </w:tabs>
        <w:spacing w:before="0" w:line="288" w:lineRule="auto"/>
        <w:ind w:firstLine="539"/>
        <w:rPr>
          <w:color w:val="FF0000"/>
          <w:sz w:val="28"/>
          <w:szCs w:val="28"/>
        </w:rPr>
      </w:pPr>
      <w:r w:rsidRPr="00801AA0">
        <w:rPr>
          <w:color w:val="FF0000"/>
          <w:sz w:val="28"/>
          <w:szCs w:val="28"/>
        </w:rPr>
        <w:t>Меры по выводу из эксплуатации, консервации и демонтажа избыточных источников тепловой энергии (мощности) и теплоносителя заключаются в закрытии котельной п.Окский после ввода в эксплуатацию блочно-модульной котельной в п.Окский.</w:t>
      </w:r>
    </w:p>
    <w:p w:rsidR="00A360AB" w:rsidRPr="001F4113" w:rsidRDefault="007D575C" w:rsidP="00D11AAA">
      <w:pPr>
        <w:pStyle w:val="11"/>
        <w:shd w:val="clear" w:color="auto" w:fill="auto"/>
        <w:tabs>
          <w:tab w:val="left" w:pos="920"/>
        </w:tabs>
        <w:spacing w:before="0" w:line="288" w:lineRule="auto"/>
        <w:ind w:firstLine="539"/>
        <w:rPr>
          <w:sz w:val="28"/>
          <w:szCs w:val="28"/>
        </w:rPr>
      </w:pPr>
      <w:r>
        <w:rPr>
          <w:sz w:val="28"/>
          <w:szCs w:val="28"/>
        </w:rPr>
        <w:t xml:space="preserve"> </w:t>
      </w:r>
    </w:p>
    <w:p w:rsidR="00B37E77" w:rsidRDefault="008765FB" w:rsidP="00B55779">
      <w:pPr>
        <w:pStyle w:val="11"/>
        <w:shd w:val="clear" w:color="auto" w:fill="auto"/>
        <w:tabs>
          <w:tab w:val="left" w:pos="886"/>
        </w:tabs>
        <w:spacing w:before="0" w:line="288" w:lineRule="auto"/>
        <w:ind w:firstLine="540"/>
        <w:rPr>
          <w:sz w:val="28"/>
          <w:szCs w:val="28"/>
        </w:rPr>
      </w:pPr>
      <w:r>
        <w:rPr>
          <w:sz w:val="28"/>
          <w:szCs w:val="28"/>
        </w:rPr>
        <w:t>4</w:t>
      </w:r>
      <w:r w:rsidR="00B37E77">
        <w:rPr>
          <w:sz w:val="28"/>
          <w:szCs w:val="28"/>
        </w:rPr>
        <w:t>.9. О</w:t>
      </w:r>
      <w:r w:rsidR="00B37E77" w:rsidRPr="002E6B42">
        <w:rPr>
          <w:sz w:val="28"/>
          <w:szCs w:val="28"/>
        </w:rPr>
        <w:t>боснование организации индивидуального теплоснабжения в зонах застройки поселен</w:t>
      </w:r>
      <w:r w:rsidR="00B37E77">
        <w:rPr>
          <w:sz w:val="28"/>
          <w:szCs w:val="28"/>
        </w:rPr>
        <w:t xml:space="preserve">ия </w:t>
      </w:r>
      <w:r>
        <w:rPr>
          <w:sz w:val="28"/>
          <w:szCs w:val="28"/>
        </w:rPr>
        <w:t>с низкой плотностью максимального потока тепла на цели отопления, вентиляции и горячего водоснабжения</w:t>
      </w:r>
      <w:r w:rsidR="00B37E77">
        <w:rPr>
          <w:sz w:val="28"/>
          <w:szCs w:val="28"/>
        </w:rPr>
        <w:t>.</w:t>
      </w:r>
    </w:p>
    <w:p w:rsidR="00975B3A" w:rsidRDefault="00975B3A" w:rsidP="00B55779">
      <w:pPr>
        <w:pStyle w:val="11"/>
        <w:shd w:val="clear" w:color="auto" w:fill="auto"/>
        <w:tabs>
          <w:tab w:val="left" w:pos="886"/>
        </w:tabs>
        <w:spacing w:before="0" w:line="288" w:lineRule="auto"/>
        <w:ind w:firstLine="540"/>
        <w:rPr>
          <w:sz w:val="28"/>
          <w:szCs w:val="28"/>
        </w:rPr>
      </w:pPr>
    </w:p>
    <w:p w:rsidR="00BB3F02" w:rsidRPr="00975B3A" w:rsidRDefault="00BB3F02" w:rsidP="00B55779">
      <w:pPr>
        <w:pStyle w:val="11"/>
        <w:shd w:val="clear" w:color="auto" w:fill="auto"/>
        <w:tabs>
          <w:tab w:val="left" w:pos="886"/>
        </w:tabs>
        <w:spacing w:before="0" w:line="288" w:lineRule="auto"/>
        <w:ind w:firstLine="540"/>
        <w:rPr>
          <w:sz w:val="28"/>
          <w:szCs w:val="28"/>
        </w:rPr>
      </w:pPr>
      <w:r>
        <w:rPr>
          <w:sz w:val="28"/>
          <w:szCs w:val="28"/>
        </w:rPr>
        <w:t>В зонах застройки поселения с низкой плотностью потока тепла на цели отопления, горячего водоснабжения, вентиляции целесообразно строительство малоэтажных индивидуальных жилых домов с приусадебными участками.</w:t>
      </w:r>
    </w:p>
    <w:p w:rsidR="00B37E77" w:rsidRPr="00B8163D" w:rsidRDefault="00B37E77" w:rsidP="00B55779">
      <w:pPr>
        <w:pStyle w:val="Default"/>
        <w:spacing w:line="288" w:lineRule="auto"/>
        <w:ind w:firstLine="539"/>
        <w:jc w:val="both"/>
        <w:rPr>
          <w:color w:val="auto"/>
          <w:sz w:val="28"/>
          <w:szCs w:val="28"/>
        </w:rPr>
      </w:pPr>
      <w:r w:rsidRPr="00B8163D">
        <w:rPr>
          <w:color w:val="auto"/>
          <w:sz w:val="28"/>
          <w:szCs w:val="28"/>
        </w:rPr>
        <w:t>Поквартирное отопление значительно удешевляет жилищное строительство: отпадает необходимость в дорогостоящих теплосетях, тепловых пунктах, приборах учета тепловой энергии; становится возможным вести жилищное строительство в городских районах, не обеспеченных развитой</w:t>
      </w:r>
      <w:r w:rsidR="008765FB">
        <w:rPr>
          <w:color w:val="auto"/>
          <w:sz w:val="28"/>
          <w:szCs w:val="28"/>
        </w:rPr>
        <w:t xml:space="preserve"> инфраструктурой тепловых сетей.</w:t>
      </w:r>
      <w:r w:rsidRPr="00B8163D">
        <w:rPr>
          <w:color w:val="auto"/>
          <w:sz w:val="28"/>
          <w:szCs w:val="28"/>
        </w:rPr>
        <w:t xml:space="preserve"> </w:t>
      </w:r>
      <w:r w:rsidR="008765FB">
        <w:rPr>
          <w:color w:val="auto"/>
          <w:sz w:val="28"/>
          <w:szCs w:val="28"/>
        </w:rPr>
        <w:t>П</w:t>
      </w:r>
      <w:r w:rsidRPr="00B8163D">
        <w:rPr>
          <w:color w:val="auto"/>
          <w:sz w:val="28"/>
          <w:szCs w:val="28"/>
        </w:rPr>
        <w:t xml:space="preserve">ри условии надежного газоснабжения снимается </w:t>
      </w:r>
      <w:r w:rsidR="008765FB">
        <w:rPr>
          <w:color w:val="auto"/>
          <w:sz w:val="28"/>
          <w:szCs w:val="28"/>
        </w:rPr>
        <w:t xml:space="preserve">также </w:t>
      </w:r>
      <w:r w:rsidRPr="00B8163D">
        <w:rPr>
          <w:color w:val="auto"/>
          <w:sz w:val="28"/>
          <w:szCs w:val="28"/>
        </w:rPr>
        <w:t xml:space="preserve">проблема окупаемости системы отопления, т.к. погашение стоимости происходит в момент покупки жилья. </w:t>
      </w:r>
    </w:p>
    <w:p w:rsidR="00B37E77" w:rsidRPr="00B8163D" w:rsidRDefault="00B37E77" w:rsidP="00B55779">
      <w:pPr>
        <w:pStyle w:val="Default"/>
        <w:spacing w:line="288" w:lineRule="auto"/>
        <w:ind w:firstLine="539"/>
        <w:jc w:val="both"/>
        <w:rPr>
          <w:color w:val="auto"/>
          <w:sz w:val="28"/>
          <w:szCs w:val="28"/>
        </w:rPr>
      </w:pPr>
      <w:r w:rsidRPr="00B8163D">
        <w:rPr>
          <w:color w:val="auto"/>
          <w:sz w:val="28"/>
          <w:szCs w:val="28"/>
        </w:rPr>
        <w:t xml:space="preserve">Потребитель получает возможность достичь максимального теплового комфорта, и сам определяет уровень собственного обеспечения теплом и горячей водой; снимается проблема перебоев в тепле и горячей воде по техническим, организационным и сезонным причинам. </w:t>
      </w:r>
    </w:p>
    <w:p w:rsidR="000952CE" w:rsidRDefault="00B37E77" w:rsidP="00B55779">
      <w:pPr>
        <w:pStyle w:val="11"/>
        <w:shd w:val="clear" w:color="auto" w:fill="auto"/>
        <w:spacing w:before="0" w:line="288" w:lineRule="auto"/>
        <w:ind w:firstLine="539"/>
        <w:rPr>
          <w:sz w:val="28"/>
          <w:szCs w:val="28"/>
        </w:rPr>
      </w:pPr>
      <w:r w:rsidRPr="00B8163D">
        <w:rPr>
          <w:sz w:val="28"/>
          <w:szCs w:val="28"/>
        </w:rPr>
        <w:t>Децентрализованные системы любого вида позволяют исключить потери энергии при ее транспортировке (значит, снизить стоимость тепла для конечного потребителя), повысить надежность отопления и горячего водоснабжения, вести жилищное строительство там, где нет развитых тепловых сетей.</w:t>
      </w:r>
      <w:r w:rsidR="000952CE">
        <w:rPr>
          <w:sz w:val="28"/>
          <w:szCs w:val="28"/>
        </w:rPr>
        <w:t xml:space="preserve"> </w:t>
      </w:r>
    </w:p>
    <w:p w:rsidR="00B37E77" w:rsidRPr="000952CE" w:rsidRDefault="00B37E77" w:rsidP="00B55779">
      <w:pPr>
        <w:pStyle w:val="11"/>
        <w:shd w:val="clear" w:color="auto" w:fill="auto"/>
        <w:spacing w:before="0" w:line="288" w:lineRule="auto"/>
        <w:ind w:firstLine="539"/>
        <w:rPr>
          <w:sz w:val="28"/>
          <w:szCs w:val="28"/>
        </w:rPr>
      </w:pPr>
    </w:p>
    <w:p w:rsidR="00B37E77" w:rsidRDefault="008765FB" w:rsidP="00B55779">
      <w:pPr>
        <w:pStyle w:val="11"/>
        <w:shd w:val="clear" w:color="auto" w:fill="auto"/>
        <w:spacing w:before="0" w:line="288" w:lineRule="auto"/>
        <w:ind w:firstLine="540"/>
        <w:rPr>
          <w:sz w:val="28"/>
          <w:szCs w:val="28"/>
        </w:rPr>
      </w:pPr>
      <w:r>
        <w:rPr>
          <w:sz w:val="28"/>
          <w:szCs w:val="28"/>
        </w:rPr>
        <w:t>4</w:t>
      </w:r>
      <w:r w:rsidR="00B37E77">
        <w:rPr>
          <w:sz w:val="28"/>
          <w:szCs w:val="28"/>
        </w:rPr>
        <w:t>.10. О</w:t>
      </w:r>
      <w:r w:rsidR="00B37E77" w:rsidRPr="002E6B42">
        <w:rPr>
          <w:sz w:val="28"/>
          <w:szCs w:val="28"/>
        </w:rPr>
        <w:t>боснование организации теплоснабжения в производственных зонах на территор</w:t>
      </w:r>
      <w:r>
        <w:rPr>
          <w:sz w:val="28"/>
          <w:szCs w:val="28"/>
        </w:rPr>
        <w:t>ии поселения</w:t>
      </w:r>
      <w:r w:rsidR="00B37E77">
        <w:rPr>
          <w:sz w:val="28"/>
          <w:szCs w:val="28"/>
        </w:rPr>
        <w:t>.</w:t>
      </w:r>
    </w:p>
    <w:p w:rsidR="00975B3A" w:rsidRPr="00975B3A" w:rsidRDefault="00975B3A" w:rsidP="00B55779">
      <w:pPr>
        <w:pStyle w:val="11"/>
        <w:shd w:val="clear" w:color="auto" w:fill="auto"/>
        <w:spacing w:before="0" w:line="288" w:lineRule="auto"/>
        <w:ind w:firstLine="540"/>
        <w:rPr>
          <w:sz w:val="28"/>
          <w:szCs w:val="28"/>
        </w:rPr>
      </w:pPr>
    </w:p>
    <w:p w:rsidR="00B37E77" w:rsidRPr="004670E3" w:rsidRDefault="00B37E77" w:rsidP="000952CE">
      <w:pPr>
        <w:pStyle w:val="11"/>
        <w:shd w:val="clear" w:color="auto" w:fill="auto"/>
        <w:spacing w:before="0" w:line="288" w:lineRule="auto"/>
        <w:ind w:firstLine="539"/>
        <w:rPr>
          <w:sz w:val="28"/>
          <w:szCs w:val="28"/>
        </w:rPr>
      </w:pPr>
      <w:r w:rsidRPr="00821101">
        <w:rPr>
          <w:sz w:val="28"/>
          <w:szCs w:val="28"/>
        </w:rPr>
        <w:t xml:space="preserve">В настоящее время </w:t>
      </w:r>
      <w:r w:rsidR="002D21F1">
        <w:rPr>
          <w:sz w:val="28"/>
          <w:szCs w:val="28"/>
        </w:rPr>
        <w:t>потребление</w:t>
      </w:r>
      <w:r w:rsidRPr="00821101">
        <w:rPr>
          <w:sz w:val="28"/>
          <w:szCs w:val="28"/>
        </w:rPr>
        <w:t xml:space="preserve"> тепловой энергии </w:t>
      </w:r>
      <w:r w:rsidR="00BB3F02">
        <w:rPr>
          <w:sz w:val="28"/>
          <w:szCs w:val="28"/>
        </w:rPr>
        <w:t xml:space="preserve">производственными предприятиями </w:t>
      </w:r>
      <w:r w:rsidR="004670E3">
        <w:rPr>
          <w:sz w:val="28"/>
          <w:szCs w:val="28"/>
        </w:rPr>
        <w:t>от существующих источников централизованного теплоснабжения нет.</w:t>
      </w:r>
      <w:r w:rsidR="00BB3F02">
        <w:rPr>
          <w:sz w:val="28"/>
          <w:szCs w:val="28"/>
        </w:rPr>
        <w:t xml:space="preserve"> В соответствии с Генеральным планом на предлагаемых к строительству промышленных предприятиях и объектов </w:t>
      </w:r>
      <w:r w:rsidR="002D21F1">
        <w:rPr>
          <w:sz w:val="28"/>
          <w:szCs w:val="28"/>
        </w:rPr>
        <w:t>социальной сферы будет использоваться индивидуальная система теплоснабжения.</w:t>
      </w:r>
    </w:p>
    <w:p w:rsidR="00B37E77" w:rsidRDefault="00B37E77" w:rsidP="000952CE">
      <w:pPr>
        <w:pStyle w:val="11"/>
        <w:shd w:val="clear" w:color="auto" w:fill="auto"/>
        <w:spacing w:before="0" w:line="288" w:lineRule="auto"/>
        <w:ind w:firstLine="540"/>
        <w:rPr>
          <w:sz w:val="28"/>
          <w:szCs w:val="28"/>
        </w:rPr>
      </w:pPr>
    </w:p>
    <w:p w:rsidR="00B37E77" w:rsidRPr="008765FB" w:rsidRDefault="008765FB" w:rsidP="000952CE">
      <w:pPr>
        <w:pStyle w:val="11"/>
        <w:shd w:val="clear" w:color="auto" w:fill="auto"/>
        <w:spacing w:before="0" w:line="288" w:lineRule="auto"/>
        <w:ind w:firstLine="540"/>
        <w:rPr>
          <w:sz w:val="28"/>
          <w:szCs w:val="28"/>
        </w:rPr>
      </w:pPr>
      <w:r>
        <w:rPr>
          <w:sz w:val="28"/>
          <w:szCs w:val="28"/>
        </w:rPr>
        <w:t>4</w:t>
      </w:r>
      <w:r w:rsidR="00B37E77">
        <w:rPr>
          <w:sz w:val="28"/>
          <w:szCs w:val="28"/>
        </w:rPr>
        <w:t xml:space="preserve">.11. </w:t>
      </w:r>
      <w:r w:rsidR="00B37E77" w:rsidRPr="00821101">
        <w:rPr>
          <w:sz w:val="28"/>
          <w:szCs w:val="28"/>
        </w:rPr>
        <w:t>Обоснование перспективных балансов тепловой мощности источников тепловой энергии и теплоносителя и присоединенной тепловой нагрузки в каждой из систем т</w:t>
      </w:r>
      <w:r w:rsidR="004670E3">
        <w:rPr>
          <w:sz w:val="28"/>
          <w:szCs w:val="28"/>
        </w:rPr>
        <w:t xml:space="preserve">еплоснабжения </w:t>
      </w:r>
      <w:r>
        <w:rPr>
          <w:sz w:val="28"/>
          <w:szCs w:val="28"/>
        </w:rPr>
        <w:t xml:space="preserve">поселения </w:t>
      </w:r>
      <w:r w:rsidR="00B37E77" w:rsidRPr="00821101">
        <w:rPr>
          <w:sz w:val="28"/>
          <w:szCs w:val="28"/>
        </w:rPr>
        <w:t>и ежегодное распределение объемов тепловой нагрузки между источниками тепловой энергии</w:t>
      </w:r>
      <w:r>
        <w:rPr>
          <w:sz w:val="28"/>
          <w:szCs w:val="28"/>
        </w:rPr>
        <w:t>.</w:t>
      </w:r>
    </w:p>
    <w:p w:rsidR="00975B3A" w:rsidRPr="00975B3A" w:rsidRDefault="00975B3A" w:rsidP="00B55779">
      <w:pPr>
        <w:pStyle w:val="11"/>
        <w:shd w:val="clear" w:color="auto" w:fill="auto"/>
        <w:spacing w:before="0" w:line="288" w:lineRule="auto"/>
        <w:ind w:firstLine="540"/>
        <w:rPr>
          <w:sz w:val="28"/>
          <w:szCs w:val="28"/>
        </w:rPr>
      </w:pPr>
    </w:p>
    <w:p w:rsidR="00B37E77" w:rsidRPr="00821101" w:rsidRDefault="00B37E77" w:rsidP="00B55779">
      <w:pPr>
        <w:pStyle w:val="Default"/>
        <w:spacing w:line="288" w:lineRule="auto"/>
        <w:ind w:firstLine="540"/>
        <w:jc w:val="both"/>
        <w:rPr>
          <w:color w:val="auto"/>
          <w:sz w:val="28"/>
          <w:szCs w:val="28"/>
        </w:rPr>
      </w:pPr>
      <w:r w:rsidRPr="00821101">
        <w:rPr>
          <w:color w:val="auto"/>
          <w:sz w:val="28"/>
          <w:szCs w:val="28"/>
        </w:rPr>
        <w:lastRenderedPageBreak/>
        <w:t xml:space="preserve">В перспективные балансы тепловой мощности включаются следующие статьи: </w:t>
      </w:r>
    </w:p>
    <w:p w:rsidR="00B37E77" w:rsidRPr="00821101" w:rsidRDefault="00B37E77" w:rsidP="00B55779">
      <w:pPr>
        <w:pStyle w:val="Default"/>
        <w:spacing w:line="288" w:lineRule="auto"/>
        <w:ind w:firstLine="540"/>
        <w:jc w:val="both"/>
        <w:rPr>
          <w:color w:val="auto"/>
          <w:sz w:val="28"/>
          <w:szCs w:val="28"/>
        </w:rPr>
      </w:pPr>
      <w:r w:rsidRPr="00821101">
        <w:rPr>
          <w:color w:val="auto"/>
          <w:sz w:val="28"/>
          <w:szCs w:val="28"/>
        </w:rPr>
        <w:t xml:space="preserve">- обоснование размера расхода тепловой энергии на собственные и производственные нужды источников тепловой энергии; </w:t>
      </w:r>
    </w:p>
    <w:p w:rsidR="00B37E77" w:rsidRPr="00821101" w:rsidRDefault="00B37E77" w:rsidP="00B55779">
      <w:pPr>
        <w:pStyle w:val="Default"/>
        <w:spacing w:line="288" w:lineRule="auto"/>
        <w:ind w:firstLine="540"/>
        <w:jc w:val="both"/>
        <w:rPr>
          <w:color w:val="auto"/>
          <w:sz w:val="28"/>
          <w:szCs w:val="28"/>
        </w:rPr>
      </w:pPr>
      <w:r w:rsidRPr="00821101">
        <w:rPr>
          <w:color w:val="auto"/>
          <w:sz w:val="28"/>
          <w:szCs w:val="28"/>
        </w:rPr>
        <w:t>- расчет нормативных эксплуатационных технологических затрат и потерь теплоносителей;</w:t>
      </w:r>
    </w:p>
    <w:p w:rsidR="00B37E77" w:rsidRPr="00821101" w:rsidRDefault="00B37E77" w:rsidP="00B55779">
      <w:pPr>
        <w:pStyle w:val="Default"/>
        <w:spacing w:line="288" w:lineRule="auto"/>
        <w:ind w:firstLine="540"/>
        <w:jc w:val="both"/>
        <w:rPr>
          <w:color w:val="auto"/>
          <w:sz w:val="28"/>
          <w:szCs w:val="28"/>
        </w:rPr>
      </w:pPr>
      <w:r w:rsidRPr="00821101">
        <w:rPr>
          <w:color w:val="auto"/>
          <w:sz w:val="28"/>
          <w:szCs w:val="28"/>
        </w:rPr>
        <w:t xml:space="preserve">- расчет и обоснование расхода электрической энергии (мощности) на технологические цели при производстве и передаче тепловой энергии; </w:t>
      </w:r>
    </w:p>
    <w:p w:rsidR="00B37E77" w:rsidRDefault="00B37E77" w:rsidP="00B55779">
      <w:pPr>
        <w:pStyle w:val="11"/>
        <w:shd w:val="clear" w:color="auto" w:fill="auto"/>
        <w:spacing w:before="0" w:line="288" w:lineRule="auto"/>
        <w:ind w:firstLine="540"/>
        <w:rPr>
          <w:sz w:val="28"/>
          <w:szCs w:val="28"/>
        </w:rPr>
      </w:pPr>
      <w:r w:rsidRPr="00821101">
        <w:rPr>
          <w:sz w:val="28"/>
          <w:szCs w:val="28"/>
        </w:rPr>
        <w:t>- расчет и обоснование удельных расходов условного топлива на производство тепловой энергии.</w:t>
      </w:r>
    </w:p>
    <w:p w:rsidR="00D17928" w:rsidRPr="0064644B" w:rsidRDefault="00D17928" w:rsidP="00D17928">
      <w:pPr>
        <w:pStyle w:val="Default"/>
        <w:spacing w:line="288" w:lineRule="auto"/>
        <w:ind w:firstLine="560"/>
        <w:jc w:val="both"/>
        <w:rPr>
          <w:color w:val="FF0000"/>
          <w:sz w:val="28"/>
          <w:szCs w:val="28"/>
        </w:rPr>
      </w:pPr>
      <w:r w:rsidRPr="00821101">
        <w:rPr>
          <w:bCs/>
          <w:color w:val="auto"/>
          <w:sz w:val="28"/>
          <w:szCs w:val="28"/>
        </w:rPr>
        <w:t>Перспективные балансы тепловой мощности источников тепловой энергии и теплоносителя и присоединенной тепловой нагрузки в каждой из систем теплоснабжения поселения</w:t>
      </w:r>
      <w:r>
        <w:rPr>
          <w:bCs/>
          <w:color w:val="auto"/>
          <w:sz w:val="28"/>
          <w:szCs w:val="28"/>
        </w:rPr>
        <w:t xml:space="preserve"> рассчитаны на период до 20</w:t>
      </w:r>
      <w:r w:rsidR="00D11AAA">
        <w:rPr>
          <w:bCs/>
          <w:color w:val="auto"/>
          <w:sz w:val="28"/>
          <w:szCs w:val="28"/>
        </w:rPr>
        <w:t>3</w:t>
      </w:r>
      <w:r w:rsidR="008765FB">
        <w:rPr>
          <w:bCs/>
          <w:color w:val="auto"/>
          <w:sz w:val="28"/>
          <w:szCs w:val="28"/>
        </w:rPr>
        <w:t xml:space="preserve">0 </w:t>
      </w:r>
      <w:r>
        <w:rPr>
          <w:bCs/>
          <w:color w:val="auto"/>
          <w:sz w:val="28"/>
          <w:szCs w:val="28"/>
        </w:rPr>
        <w:t>г</w:t>
      </w:r>
      <w:r w:rsidR="008765FB">
        <w:rPr>
          <w:bCs/>
          <w:color w:val="auto"/>
          <w:sz w:val="28"/>
          <w:szCs w:val="28"/>
        </w:rPr>
        <w:t>ода.</w:t>
      </w:r>
    </w:p>
    <w:p w:rsidR="004670E3" w:rsidRDefault="00D17928" w:rsidP="004670E3">
      <w:pPr>
        <w:pStyle w:val="11"/>
        <w:shd w:val="clear" w:color="auto" w:fill="auto"/>
        <w:spacing w:before="0" w:line="288" w:lineRule="auto"/>
        <w:ind w:firstLine="540"/>
        <w:rPr>
          <w:sz w:val="28"/>
          <w:szCs w:val="28"/>
        </w:rPr>
      </w:pPr>
      <w:r>
        <w:rPr>
          <w:sz w:val="28"/>
          <w:szCs w:val="28"/>
        </w:rPr>
        <w:t>Перспективные</w:t>
      </w:r>
      <w:r w:rsidR="004670E3" w:rsidRPr="00821101">
        <w:rPr>
          <w:sz w:val="28"/>
          <w:szCs w:val="28"/>
        </w:rPr>
        <w:t xml:space="preserve"> баланс</w:t>
      </w:r>
      <w:r>
        <w:rPr>
          <w:sz w:val="28"/>
          <w:szCs w:val="28"/>
        </w:rPr>
        <w:t>ы</w:t>
      </w:r>
      <w:r w:rsidR="004670E3" w:rsidRPr="00821101">
        <w:rPr>
          <w:sz w:val="28"/>
          <w:szCs w:val="28"/>
        </w:rPr>
        <w:t xml:space="preserve"> тепловой мощности источников тепловой энергии и теплоносителя и присоединенной тепловой нагрузки в систем</w:t>
      </w:r>
      <w:r w:rsidR="00D11AAA">
        <w:rPr>
          <w:sz w:val="28"/>
          <w:szCs w:val="28"/>
        </w:rPr>
        <w:t>е</w:t>
      </w:r>
      <w:r w:rsidR="00577302">
        <w:rPr>
          <w:sz w:val="28"/>
          <w:szCs w:val="28"/>
        </w:rPr>
        <w:t xml:space="preserve"> централизованного </w:t>
      </w:r>
      <w:r w:rsidR="004670E3" w:rsidRPr="00821101">
        <w:rPr>
          <w:sz w:val="28"/>
          <w:szCs w:val="28"/>
        </w:rPr>
        <w:t>т</w:t>
      </w:r>
      <w:r w:rsidR="004670E3">
        <w:rPr>
          <w:sz w:val="28"/>
          <w:szCs w:val="28"/>
        </w:rPr>
        <w:t>еплоснабжения поселения</w:t>
      </w:r>
      <w:r w:rsidR="004670E3" w:rsidRPr="00821101">
        <w:rPr>
          <w:sz w:val="28"/>
          <w:szCs w:val="28"/>
        </w:rPr>
        <w:t xml:space="preserve"> </w:t>
      </w:r>
      <w:r w:rsidR="00D11AAA">
        <w:rPr>
          <w:sz w:val="28"/>
          <w:szCs w:val="28"/>
        </w:rPr>
        <w:t>приведены в таблиц</w:t>
      </w:r>
      <w:r w:rsidR="00577302">
        <w:rPr>
          <w:sz w:val="28"/>
          <w:szCs w:val="28"/>
        </w:rPr>
        <w:t>е</w:t>
      </w:r>
      <w:r w:rsidR="00D11AAA">
        <w:rPr>
          <w:sz w:val="28"/>
          <w:szCs w:val="28"/>
        </w:rPr>
        <w:t xml:space="preserve"> </w:t>
      </w:r>
      <w:r w:rsidR="008765FB">
        <w:rPr>
          <w:sz w:val="28"/>
          <w:szCs w:val="28"/>
        </w:rPr>
        <w:t>11</w:t>
      </w:r>
      <w:r>
        <w:rPr>
          <w:sz w:val="28"/>
          <w:szCs w:val="28"/>
        </w:rPr>
        <w:t>.</w:t>
      </w:r>
    </w:p>
    <w:p w:rsidR="00507753" w:rsidRDefault="002D21F1" w:rsidP="00D11AAA">
      <w:pPr>
        <w:pStyle w:val="Default"/>
        <w:spacing w:line="288" w:lineRule="auto"/>
        <w:ind w:firstLine="708"/>
        <w:jc w:val="both"/>
        <w:rPr>
          <w:sz w:val="28"/>
          <w:szCs w:val="28"/>
        </w:rPr>
      </w:pPr>
      <w:r>
        <w:rPr>
          <w:rFonts w:eastAsia="Times New Roman"/>
          <w:color w:val="auto"/>
          <w:sz w:val="28"/>
          <w:szCs w:val="28"/>
          <w:lang w:eastAsia="en-US"/>
        </w:rPr>
        <w:t xml:space="preserve">На основании </w:t>
      </w:r>
      <w:r w:rsidR="006A2E63">
        <w:rPr>
          <w:rFonts w:eastAsia="Times New Roman"/>
          <w:color w:val="auto"/>
          <w:sz w:val="28"/>
          <w:szCs w:val="28"/>
          <w:lang w:eastAsia="en-US"/>
        </w:rPr>
        <w:t>предполагаемой</w:t>
      </w:r>
      <w:r w:rsidR="0016430E">
        <w:rPr>
          <w:rFonts w:eastAsia="Times New Roman"/>
          <w:color w:val="auto"/>
          <w:sz w:val="28"/>
          <w:szCs w:val="28"/>
          <w:lang w:eastAsia="en-US"/>
        </w:rPr>
        <w:t xml:space="preserve"> системы теплоснабжения и </w:t>
      </w:r>
      <w:r>
        <w:rPr>
          <w:rFonts w:eastAsia="Times New Roman"/>
          <w:color w:val="auto"/>
          <w:sz w:val="28"/>
          <w:szCs w:val="28"/>
          <w:lang w:eastAsia="en-US"/>
        </w:rPr>
        <w:t>положе</w:t>
      </w:r>
      <w:r w:rsidR="000139E0">
        <w:rPr>
          <w:rFonts w:eastAsia="Times New Roman"/>
          <w:color w:val="auto"/>
          <w:sz w:val="28"/>
          <w:szCs w:val="28"/>
          <w:lang w:eastAsia="en-US"/>
        </w:rPr>
        <w:t>ний Генерального плана, до</w:t>
      </w:r>
      <w:r w:rsidRPr="002F167B">
        <w:rPr>
          <w:rFonts w:eastAsia="Times New Roman"/>
          <w:color w:val="auto"/>
          <w:sz w:val="28"/>
          <w:szCs w:val="28"/>
          <w:lang w:eastAsia="en-US"/>
        </w:rPr>
        <w:t xml:space="preserve"> 20</w:t>
      </w:r>
      <w:r w:rsidR="000139E0">
        <w:rPr>
          <w:rFonts w:eastAsia="Times New Roman"/>
          <w:color w:val="auto"/>
          <w:sz w:val="28"/>
          <w:szCs w:val="28"/>
          <w:lang w:eastAsia="en-US"/>
        </w:rPr>
        <w:t>2</w:t>
      </w:r>
      <w:r>
        <w:rPr>
          <w:rFonts w:eastAsia="Times New Roman"/>
          <w:color w:val="auto"/>
          <w:sz w:val="28"/>
          <w:szCs w:val="28"/>
          <w:lang w:eastAsia="en-US"/>
        </w:rPr>
        <w:t>0</w:t>
      </w:r>
      <w:r w:rsidRPr="002F167B">
        <w:rPr>
          <w:rFonts w:eastAsia="Times New Roman"/>
          <w:color w:val="auto"/>
          <w:sz w:val="28"/>
          <w:szCs w:val="28"/>
          <w:lang w:eastAsia="en-US"/>
        </w:rPr>
        <w:t xml:space="preserve"> год</w:t>
      </w:r>
      <w:r w:rsidR="000139E0">
        <w:rPr>
          <w:rFonts w:eastAsia="Times New Roman"/>
          <w:color w:val="auto"/>
          <w:sz w:val="28"/>
          <w:szCs w:val="28"/>
          <w:lang w:eastAsia="en-US"/>
        </w:rPr>
        <w:t>а</w:t>
      </w:r>
      <w:r w:rsidRPr="002F167B">
        <w:rPr>
          <w:rFonts w:eastAsia="Times New Roman"/>
          <w:color w:val="auto"/>
          <w:sz w:val="28"/>
          <w:szCs w:val="28"/>
          <w:lang w:eastAsia="en-US"/>
        </w:rPr>
        <w:t xml:space="preserve"> распределение </w:t>
      </w:r>
      <w:r w:rsidR="004B2FF9">
        <w:rPr>
          <w:rFonts w:eastAsia="Times New Roman"/>
          <w:color w:val="auto"/>
          <w:sz w:val="28"/>
          <w:szCs w:val="28"/>
          <w:lang w:eastAsia="en-US"/>
        </w:rPr>
        <w:t xml:space="preserve">выработки </w:t>
      </w:r>
      <w:r w:rsidRPr="002F167B">
        <w:rPr>
          <w:rFonts w:eastAsia="Times New Roman"/>
          <w:color w:val="auto"/>
          <w:sz w:val="28"/>
          <w:szCs w:val="28"/>
          <w:lang w:eastAsia="en-US"/>
        </w:rPr>
        <w:t xml:space="preserve">тепловой </w:t>
      </w:r>
      <w:r w:rsidR="004B2FF9">
        <w:rPr>
          <w:rFonts w:eastAsia="Times New Roman"/>
          <w:color w:val="auto"/>
          <w:sz w:val="28"/>
          <w:szCs w:val="28"/>
          <w:lang w:eastAsia="en-US"/>
        </w:rPr>
        <w:t>энергии</w:t>
      </w:r>
      <w:r w:rsidRPr="002F167B">
        <w:rPr>
          <w:rFonts w:eastAsia="Times New Roman"/>
          <w:color w:val="auto"/>
          <w:sz w:val="28"/>
          <w:szCs w:val="28"/>
          <w:lang w:eastAsia="en-US"/>
        </w:rPr>
        <w:t xml:space="preserve"> </w:t>
      </w:r>
      <w:r>
        <w:rPr>
          <w:rFonts w:eastAsia="Times New Roman"/>
          <w:color w:val="auto"/>
          <w:sz w:val="28"/>
          <w:szCs w:val="28"/>
          <w:lang w:eastAsia="en-US"/>
        </w:rPr>
        <w:t>в системе централизованного теплоснабжения не изменится</w:t>
      </w:r>
      <w:r w:rsidR="00D11AAA">
        <w:rPr>
          <w:rFonts w:eastAsia="Times New Roman"/>
          <w:color w:val="auto"/>
          <w:sz w:val="28"/>
          <w:szCs w:val="28"/>
          <w:lang w:eastAsia="en-US"/>
        </w:rPr>
        <w:t>.</w:t>
      </w:r>
      <w:r>
        <w:rPr>
          <w:rFonts w:eastAsia="Times New Roman"/>
          <w:color w:val="auto"/>
          <w:sz w:val="28"/>
          <w:szCs w:val="28"/>
          <w:lang w:eastAsia="en-US"/>
        </w:rPr>
        <w:t xml:space="preserve"> </w:t>
      </w:r>
    </w:p>
    <w:p w:rsidR="000139E0" w:rsidRPr="00EB4BB9" w:rsidRDefault="000139E0" w:rsidP="00507753">
      <w:pPr>
        <w:pStyle w:val="Default"/>
        <w:spacing w:line="288" w:lineRule="auto"/>
        <w:ind w:firstLine="567"/>
        <w:jc w:val="both"/>
        <w:rPr>
          <w:sz w:val="28"/>
          <w:szCs w:val="28"/>
        </w:rPr>
      </w:pPr>
    </w:p>
    <w:p w:rsidR="00B37E77" w:rsidRDefault="008765FB" w:rsidP="00B55779">
      <w:pPr>
        <w:pStyle w:val="11"/>
        <w:shd w:val="clear" w:color="auto" w:fill="auto"/>
        <w:spacing w:before="0" w:line="288" w:lineRule="auto"/>
        <w:ind w:firstLine="540"/>
        <w:rPr>
          <w:sz w:val="28"/>
          <w:szCs w:val="28"/>
        </w:rPr>
      </w:pPr>
      <w:r>
        <w:rPr>
          <w:sz w:val="28"/>
          <w:szCs w:val="28"/>
        </w:rPr>
        <w:t>4</w:t>
      </w:r>
      <w:r w:rsidR="00B37E77">
        <w:rPr>
          <w:sz w:val="28"/>
          <w:szCs w:val="28"/>
        </w:rPr>
        <w:t xml:space="preserve">.12. </w:t>
      </w:r>
      <w:r>
        <w:rPr>
          <w:sz w:val="28"/>
          <w:szCs w:val="28"/>
        </w:rPr>
        <w:t>Радиусы</w:t>
      </w:r>
      <w:r w:rsidR="00B37E77" w:rsidRPr="00821101">
        <w:rPr>
          <w:sz w:val="28"/>
          <w:szCs w:val="28"/>
        </w:rPr>
        <w:t xml:space="preserve"> эффективного теплоснабжения (зоны действия источников тепловой энергии) в каждой из си</w:t>
      </w:r>
      <w:r>
        <w:rPr>
          <w:sz w:val="28"/>
          <w:szCs w:val="28"/>
        </w:rPr>
        <w:t>стем теплоснабжения, позволяющие</w:t>
      </w:r>
      <w:r w:rsidR="00B37E77" w:rsidRPr="00821101">
        <w:rPr>
          <w:sz w:val="28"/>
          <w:szCs w:val="28"/>
        </w:rPr>
        <w:t xml:space="preserve"> определить условия, при которых подключение теплопотребляющих установок к системе теплоснабжения нецелесообразно вследствие увеличения совокупных расходов в указанной системе.</w:t>
      </w:r>
    </w:p>
    <w:p w:rsidR="00975B3A" w:rsidRPr="00975B3A" w:rsidRDefault="00975B3A" w:rsidP="00B55779">
      <w:pPr>
        <w:pStyle w:val="11"/>
        <w:shd w:val="clear" w:color="auto" w:fill="auto"/>
        <w:spacing w:before="0" w:line="288" w:lineRule="auto"/>
        <w:ind w:firstLine="540"/>
        <w:rPr>
          <w:sz w:val="28"/>
          <w:szCs w:val="28"/>
        </w:rPr>
      </w:pPr>
    </w:p>
    <w:p w:rsidR="004D3565" w:rsidRPr="00821101" w:rsidRDefault="004D3565" w:rsidP="004D3565">
      <w:pPr>
        <w:pStyle w:val="Default"/>
        <w:spacing w:line="288" w:lineRule="auto"/>
        <w:ind w:firstLine="560"/>
        <w:jc w:val="both"/>
        <w:rPr>
          <w:color w:val="auto"/>
          <w:sz w:val="28"/>
          <w:szCs w:val="28"/>
        </w:rPr>
      </w:pPr>
      <w:r w:rsidRPr="00821101">
        <w:rPr>
          <w:color w:val="auto"/>
          <w:sz w:val="28"/>
          <w:szCs w:val="28"/>
        </w:rPr>
        <w:t xml:space="preserve">В соответствии с требованиями Федерального закона № 190-Ф3 «О теплоснабжении» (ст.14) подключение новых теплопотребляющих установок и тепловых сетей потребителей тепловой энергии, в том числе застройщиков, должно производиться в пределах радиуса эффективного теплоснабжения от конкретного источника теплоснабжения. Расчет оптимального радиуса теплоснабжения, применяемого в качестве характерного параметра, позволяет определить границы действия централизованного теплоснабжения по целевой функции минимума себестоимости полезно отпущенного тепла. </w:t>
      </w:r>
    </w:p>
    <w:p w:rsidR="004D3565" w:rsidRPr="00821101" w:rsidRDefault="004D3565" w:rsidP="004D3565">
      <w:pPr>
        <w:pStyle w:val="Default"/>
        <w:spacing w:line="288" w:lineRule="auto"/>
        <w:ind w:firstLine="560"/>
        <w:jc w:val="both"/>
        <w:rPr>
          <w:color w:val="auto"/>
          <w:sz w:val="28"/>
          <w:szCs w:val="28"/>
        </w:rPr>
      </w:pPr>
      <w:r w:rsidRPr="00821101">
        <w:rPr>
          <w:color w:val="auto"/>
          <w:sz w:val="28"/>
          <w:szCs w:val="28"/>
        </w:rPr>
        <w:t xml:space="preserve">Подключение новой нагрузки к централизованным системам теплоснабжения требует постоянной проработки вариантов их развития. </w:t>
      </w:r>
    </w:p>
    <w:p w:rsidR="004D3565" w:rsidRDefault="004D3565" w:rsidP="004D3565">
      <w:pPr>
        <w:pStyle w:val="Default"/>
        <w:spacing w:line="288" w:lineRule="auto"/>
        <w:ind w:firstLine="560"/>
        <w:jc w:val="both"/>
        <w:rPr>
          <w:color w:val="auto"/>
          <w:sz w:val="28"/>
          <w:szCs w:val="28"/>
        </w:rPr>
      </w:pPr>
      <w:r w:rsidRPr="00821101">
        <w:rPr>
          <w:color w:val="auto"/>
          <w:sz w:val="28"/>
          <w:szCs w:val="28"/>
        </w:rPr>
        <w:lastRenderedPageBreak/>
        <w:t xml:space="preserve">Оптимальный вариант должен определяться по общей цели развития - обеспечению наиболее экономичным способом качественного и надежного теплоснабжения с учетом экологических требований. </w:t>
      </w:r>
    </w:p>
    <w:p w:rsidR="004D3565" w:rsidRPr="00821101" w:rsidRDefault="004D3565" w:rsidP="004D3565">
      <w:pPr>
        <w:pStyle w:val="Default"/>
        <w:spacing w:line="288" w:lineRule="auto"/>
        <w:ind w:firstLine="560"/>
        <w:jc w:val="both"/>
        <w:rPr>
          <w:color w:val="auto"/>
          <w:sz w:val="28"/>
          <w:szCs w:val="28"/>
        </w:rPr>
      </w:pPr>
      <w:r w:rsidRPr="00821101">
        <w:rPr>
          <w:color w:val="auto"/>
          <w:sz w:val="28"/>
          <w:szCs w:val="28"/>
        </w:rPr>
        <w:t>Определение эффективного радиуса теплоснабжения для котельной выполнено по совокупным расходам в системе теплоснабжения на единицу тепловой мощности на основании расчетов технико-экономических характеристик системы теплоснабжения</w:t>
      </w:r>
      <w:r>
        <w:rPr>
          <w:color w:val="auto"/>
          <w:sz w:val="28"/>
          <w:szCs w:val="28"/>
        </w:rPr>
        <w:t>.</w:t>
      </w:r>
      <w:r w:rsidRPr="00821101">
        <w:rPr>
          <w:color w:val="auto"/>
          <w:sz w:val="28"/>
          <w:szCs w:val="28"/>
        </w:rPr>
        <w:t xml:space="preserve"> </w:t>
      </w:r>
    </w:p>
    <w:p w:rsidR="004D3565" w:rsidRPr="00821101" w:rsidRDefault="004D3565" w:rsidP="004D3565">
      <w:pPr>
        <w:pStyle w:val="11"/>
        <w:shd w:val="clear" w:color="auto" w:fill="auto"/>
        <w:spacing w:before="0" w:line="312" w:lineRule="auto"/>
        <w:ind w:left="20" w:right="20" w:firstLine="540"/>
        <w:rPr>
          <w:sz w:val="28"/>
          <w:szCs w:val="28"/>
        </w:rPr>
      </w:pPr>
      <w:r w:rsidRPr="00100484">
        <w:rPr>
          <w:sz w:val="28"/>
          <w:szCs w:val="28"/>
        </w:rPr>
        <w:t xml:space="preserve">В случаях, когда существующие котельные </w:t>
      </w:r>
      <w:r w:rsidRPr="00C91689">
        <w:rPr>
          <w:sz w:val="28"/>
          <w:szCs w:val="28"/>
        </w:rPr>
        <w:t>не планируется</w:t>
      </w:r>
      <w:r w:rsidR="00C91689">
        <w:rPr>
          <w:sz w:val="28"/>
          <w:szCs w:val="28"/>
        </w:rPr>
        <w:t xml:space="preserve"> использовать для теплоснабжения в дальнейшем</w:t>
      </w:r>
      <w:r w:rsidRPr="00100484">
        <w:rPr>
          <w:sz w:val="28"/>
          <w:szCs w:val="28"/>
        </w:rPr>
        <w:t xml:space="preserve"> или отсутствует целесообразность модернизировать или подключать к ним новых потребителей с прокладкой новых тепловых сетей, расчёт радиуса эффективного теплоснабжения не производится, поскольку в нём нет необходимости.</w:t>
      </w:r>
    </w:p>
    <w:p w:rsidR="004D3565" w:rsidRPr="00CF5A14" w:rsidRDefault="004D3565" w:rsidP="004D3565">
      <w:pPr>
        <w:pStyle w:val="11"/>
        <w:shd w:val="clear" w:color="auto" w:fill="auto"/>
        <w:spacing w:before="0" w:line="312" w:lineRule="auto"/>
        <w:ind w:left="23" w:right="23" w:firstLine="539"/>
        <w:rPr>
          <w:sz w:val="28"/>
          <w:szCs w:val="28"/>
        </w:rPr>
      </w:pPr>
      <w:r w:rsidRPr="00CF5A14">
        <w:rPr>
          <w:iCs/>
          <w:sz w:val="28"/>
          <w:szCs w:val="28"/>
        </w:rPr>
        <w:t>Согласно п.30, г.2, ФЗ № 190 от 27.07.2010г. эффективный радиус теплоснабжения</w:t>
      </w:r>
      <w:r w:rsidRPr="00CF5A14">
        <w:rPr>
          <w:sz w:val="28"/>
          <w:szCs w:val="28"/>
        </w:rPr>
        <w:t xml:space="preserve"> - мак</w:t>
      </w:r>
      <w:r w:rsidRPr="00CF5A14">
        <w:rPr>
          <w:sz w:val="28"/>
          <w:szCs w:val="28"/>
        </w:rPr>
        <w:softHyphen/>
        <w:t>симальное расстояние от теплопотребляющей установки до ближайшего источника тепловой энергии в системе теплоснабжения, при превы</w:t>
      </w:r>
      <w:r w:rsidRPr="00CF5A14">
        <w:rPr>
          <w:sz w:val="28"/>
          <w:szCs w:val="28"/>
        </w:rPr>
        <w:softHyphen/>
        <w:t>шении которого подключение теплопотребляю</w:t>
      </w:r>
      <w:r w:rsidRPr="00CF5A14">
        <w:rPr>
          <w:sz w:val="28"/>
          <w:szCs w:val="28"/>
        </w:rPr>
        <w:softHyphen/>
        <w:t>щей установки к данной системе теплоснабже</w:t>
      </w:r>
      <w:r w:rsidRPr="00CF5A14">
        <w:rPr>
          <w:sz w:val="28"/>
          <w:szCs w:val="28"/>
        </w:rPr>
        <w:softHyphen/>
        <w:t>ния нецелесообразно по причине увеличения со</w:t>
      </w:r>
      <w:r w:rsidRPr="00CF5A14">
        <w:rPr>
          <w:sz w:val="28"/>
          <w:szCs w:val="28"/>
        </w:rPr>
        <w:softHyphen/>
        <w:t>вокупных расходов в системе теплоснабжения.</w:t>
      </w:r>
    </w:p>
    <w:p w:rsidR="004D3565" w:rsidRPr="00CF5A14" w:rsidRDefault="004D3565" w:rsidP="004D3565">
      <w:pPr>
        <w:pStyle w:val="11"/>
        <w:shd w:val="clear" w:color="auto" w:fill="auto"/>
        <w:spacing w:before="0" w:line="312" w:lineRule="auto"/>
        <w:ind w:left="23" w:right="23" w:firstLine="539"/>
        <w:rPr>
          <w:sz w:val="28"/>
          <w:szCs w:val="28"/>
        </w:rPr>
      </w:pPr>
      <w:r w:rsidRPr="00CF5A14">
        <w:rPr>
          <w:sz w:val="28"/>
          <w:szCs w:val="28"/>
        </w:rPr>
        <w:t>В настоящее время методика определения радиуса теплоснабжения не утверждена федеральными органами исполнительной власти в сфере теплоснабжения.</w:t>
      </w:r>
    </w:p>
    <w:p w:rsidR="004D3565" w:rsidRPr="00CF5A14" w:rsidRDefault="004D3565" w:rsidP="004D3565">
      <w:pPr>
        <w:pStyle w:val="11"/>
        <w:shd w:val="clear" w:color="auto" w:fill="auto"/>
        <w:spacing w:before="0" w:line="312" w:lineRule="auto"/>
        <w:ind w:left="23" w:right="23" w:firstLine="539"/>
        <w:rPr>
          <w:sz w:val="28"/>
          <w:szCs w:val="28"/>
        </w:rPr>
      </w:pPr>
      <w:r w:rsidRPr="00CF5A14">
        <w:rPr>
          <w:sz w:val="28"/>
          <w:szCs w:val="28"/>
        </w:rPr>
        <w:t>Основными критериями оценки целесообразности подключения новых потребителей в зоне действия системы теплоснабжения являются:</w:t>
      </w:r>
    </w:p>
    <w:p w:rsidR="004D3565" w:rsidRPr="00CF5A14" w:rsidRDefault="004D3565" w:rsidP="004D3565">
      <w:pPr>
        <w:pStyle w:val="11"/>
        <w:shd w:val="clear" w:color="auto" w:fill="auto"/>
        <w:spacing w:before="0" w:line="312" w:lineRule="auto"/>
        <w:ind w:left="23" w:right="23" w:firstLine="539"/>
        <w:rPr>
          <w:sz w:val="28"/>
          <w:szCs w:val="28"/>
        </w:rPr>
      </w:pPr>
      <w:r w:rsidRPr="00CF5A14">
        <w:rPr>
          <w:sz w:val="28"/>
          <w:szCs w:val="28"/>
        </w:rPr>
        <w:t>- затраты на строительство новых участков или реконструкцию тепловых сетей;</w:t>
      </w:r>
    </w:p>
    <w:p w:rsidR="004D3565" w:rsidRPr="00CF5A14" w:rsidRDefault="004D3565" w:rsidP="004D3565">
      <w:pPr>
        <w:pStyle w:val="11"/>
        <w:shd w:val="clear" w:color="auto" w:fill="auto"/>
        <w:spacing w:before="0" w:line="312" w:lineRule="auto"/>
        <w:ind w:left="23" w:right="23" w:firstLine="539"/>
        <w:rPr>
          <w:sz w:val="28"/>
          <w:szCs w:val="28"/>
        </w:rPr>
      </w:pPr>
      <w:r w:rsidRPr="00CF5A14">
        <w:rPr>
          <w:sz w:val="28"/>
          <w:szCs w:val="28"/>
        </w:rPr>
        <w:t>- затраты на перекачку теплоносителя по тепловым сетям;</w:t>
      </w:r>
    </w:p>
    <w:p w:rsidR="004D3565" w:rsidRPr="00646C49" w:rsidRDefault="004D3565" w:rsidP="004D3565">
      <w:pPr>
        <w:pStyle w:val="11"/>
        <w:shd w:val="clear" w:color="auto" w:fill="auto"/>
        <w:spacing w:before="0" w:line="288" w:lineRule="auto"/>
        <w:ind w:firstLine="539"/>
        <w:rPr>
          <w:sz w:val="28"/>
          <w:szCs w:val="28"/>
        </w:rPr>
      </w:pPr>
      <w:r w:rsidRPr="00CF5A14">
        <w:rPr>
          <w:sz w:val="28"/>
          <w:szCs w:val="28"/>
        </w:rPr>
        <w:t xml:space="preserve">- потри тепловой энергии </w:t>
      </w:r>
      <w:r>
        <w:rPr>
          <w:sz w:val="28"/>
          <w:szCs w:val="28"/>
        </w:rPr>
        <w:t>при передаче  по тепловым сетям.</w:t>
      </w:r>
    </w:p>
    <w:p w:rsidR="004D3565" w:rsidRPr="00CF5A14" w:rsidRDefault="004D3565" w:rsidP="004D3565">
      <w:pPr>
        <w:pStyle w:val="11"/>
        <w:shd w:val="clear" w:color="auto" w:fill="auto"/>
        <w:spacing w:before="0" w:line="288" w:lineRule="auto"/>
        <w:ind w:firstLine="539"/>
        <w:rPr>
          <w:sz w:val="28"/>
          <w:szCs w:val="28"/>
        </w:rPr>
      </w:pPr>
      <w:r w:rsidRPr="00CF5A14">
        <w:rPr>
          <w:sz w:val="28"/>
          <w:szCs w:val="28"/>
        </w:rPr>
        <w:t>Комплексная оценка вышеперечисленных факторов, определяет величину оптимального радиуса тепло</w:t>
      </w:r>
      <w:r>
        <w:rPr>
          <w:sz w:val="28"/>
          <w:szCs w:val="28"/>
        </w:rPr>
        <w:t>с</w:t>
      </w:r>
      <w:r w:rsidRPr="00CF5A14">
        <w:rPr>
          <w:sz w:val="28"/>
          <w:szCs w:val="28"/>
        </w:rPr>
        <w:t>набжения.</w:t>
      </w:r>
    </w:p>
    <w:tbl>
      <w:tblPr>
        <w:tblW w:w="9959" w:type="dxa"/>
        <w:tblInd w:w="-34" w:type="dxa"/>
        <w:tblLayout w:type="fixed"/>
        <w:tblLook w:val="04A0"/>
      </w:tblPr>
      <w:tblGrid>
        <w:gridCol w:w="142"/>
        <w:gridCol w:w="9214"/>
        <w:gridCol w:w="603"/>
      </w:tblGrid>
      <w:tr w:rsidR="004D3565" w:rsidRPr="005C2C32" w:rsidTr="006C35FA">
        <w:trPr>
          <w:gridAfter w:val="1"/>
          <w:wAfter w:w="603" w:type="dxa"/>
          <w:trHeight w:val="434"/>
        </w:trPr>
        <w:tc>
          <w:tcPr>
            <w:tcW w:w="9356" w:type="dxa"/>
            <w:gridSpan w:val="2"/>
          </w:tcPr>
          <w:p w:rsidR="004D3565" w:rsidRPr="004F2A05" w:rsidRDefault="004D3565" w:rsidP="004F2A05">
            <w:pPr>
              <w:pStyle w:val="11"/>
              <w:spacing w:before="0" w:line="288" w:lineRule="auto"/>
              <w:ind w:firstLine="743"/>
              <w:rPr>
                <w:sz w:val="28"/>
                <w:szCs w:val="28"/>
              </w:rPr>
            </w:pPr>
            <w:r w:rsidRPr="00156B28">
              <w:rPr>
                <w:sz w:val="28"/>
                <w:szCs w:val="28"/>
              </w:rPr>
              <w:t>Центр</w:t>
            </w:r>
            <w:r w:rsidR="004F2A05">
              <w:rPr>
                <w:sz w:val="28"/>
                <w:szCs w:val="28"/>
              </w:rPr>
              <w:t>о</w:t>
            </w:r>
            <w:r w:rsidRPr="00156B28">
              <w:rPr>
                <w:sz w:val="28"/>
                <w:szCs w:val="28"/>
              </w:rPr>
              <w:t>м построения оптимального радиуса</w:t>
            </w:r>
            <w:r>
              <w:rPr>
                <w:sz w:val="28"/>
                <w:szCs w:val="28"/>
              </w:rPr>
              <w:t xml:space="preserve"> теплоснабжения явля</w:t>
            </w:r>
            <w:r w:rsidR="004F2A05">
              <w:rPr>
                <w:sz w:val="28"/>
                <w:szCs w:val="28"/>
              </w:rPr>
              <w:t>ется котельная.</w:t>
            </w:r>
          </w:p>
        </w:tc>
      </w:tr>
      <w:tr w:rsidR="004D3565" w:rsidRPr="008005A8" w:rsidTr="006C35FA">
        <w:trPr>
          <w:gridBefore w:val="1"/>
          <w:wBefore w:w="142" w:type="dxa"/>
          <w:trHeight w:val="410"/>
        </w:trPr>
        <w:tc>
          <w:tcPr>
            <w:tcW w:w="9817" w:type="dxa"/>
            <w:gridSpan w:val="2"/>
          </w:tcPr>
          <w:p w:rsidR="004D3565" w:rsidRDefault="004D3565" w:rsidP="006C35FA">
            <w:pPr>
              <w:pStyle w:val="11"/>
              <w:shd w:val="clear" w:color="auto" w:fill="auto"/>
              <w:spacing w:before="0" w:line="288" w:lineRule="auto"/>
              <w:ind w:firstLine="601"/>
              <w:rPr>
                <w:sz w:val="28"/>
                <w:szCs w:val="28"/>
              </w:rPr>
            </w:pPr>
            <w:r>
              <w:rPr>
                <w:sz w:val="28"/>
                <w:szCs w:val="28"/>
              </w:rPr>
              <w:t xml:space="preserve">Исходя из определения радиуса эффективного теплоснабжения, учитывая отсутствие утвержденной методики расчета, будем определять радиус эффективного теплоснабжения </w:t>
            </w:r>
            <w:r>
              <w:rPr>
                <w:sz w:val="28"/>
                <w:szCs w:val="28"/>
                <w:lang w:val="en-US"/>
              </w:rPr>
              <w:t>R</w:t>
            </w:r>
            <w:r>
              <w:rPr>
                <w:sz w:val="28"/>
                <w:szCs w:val="28"/>
              </w:rPr>
              <w:t>эф по следующей формуле:</w:t>
            </w:r>
          </w:p>
          <w:p w:rsidR="004D3565" w:rsidRDefault="004D3565" w:rsidP="006C35FA">
            <w:pPr>
              <w:pStyle w:val="11"/>
              <w:shd w:val="clear" w:color="auto" w:fill="auto"/>
              <w:spacing w:before="0" w:line="288" w:lineRule="auto"/>
              <w:ind w:firstLine="601"/>
              <w:rPr>
                <w:sz w:val="28"/>
                <w:szCs w:val="28"/>
              </w:rPr>
            </w:pPr>
            <w:r>
              <w:rPr>
                <w:sz w:val="28"/>
                <w:szCs w:val="28"/>
                <w:lang w:val="en-US"/>
              </w:rPr>
              <w:t>d</w:t>
            </w:r>
            <w:r>
              <w:rPr>
                <w:sz w:val="28"/>
                <w:szCs w:val="28"/>
              </w:rPr>
              <w:t xml:space="preserve">Э = </w:t>
            </w:r>
            <w:r>
              <w:rPr>
                <w:sz w:val="28"/>
                <w:szCs w:val="28"/>
                <w:lang w:val="en-US"/>
              </w:rPr>
              <w:t>d</w:t>
            </w:r>
            <w:r>
              <w:rPr>
                <w:sz w:val="28"/>
                <w:szCs w:val="28"/>
              </w:rPr>
              <w:t>В</w:t>
            </w:r>
            <w:r w:rsidRPr="00947976">
              <w:rPr>
                <w:sz w:val="28"/>
                <w:szCs w:val="28"/>
              </w:rPr>
              <w:t xml:space="preserve"> – </w:t>
            </w:r>
            <w:r>
              <w:rPr>
                <w:sz w:val="28"/>
                <w:szCs w:val="28"/>
                <w:lang w:val="en-US"/>
              </w:rPr>
              <w:t>d</w:t>
            </w:r>
            <w:r>
              <w:rPr>
                <w:sz w:val="28"/>
                <w:szCs w:val="28"/>
              </w:rPr>
              <w:t xml:space="preserve">З – </w:t>
            </w:r>
            <w:r>
              <w:rPr>
                <w:sz w:val="28"/>
                <w:szCs w:val="28"/>
                <w:lang w:val="en-US"/>
              </w:rPr>
              <w:t>d</w:t>
            </w:r>
            <w:r>
              <w:rPr>
                <w:sz w:val="28"/>
                <w:szCs w:val="28"/>
              </w:rPr>
              <w:t xml:space="preserve">К/Д </w:t>
            </w:r>
          </w:p>
          <w:p w:rsidR="004D3565" w:rsidRDefault="004D3565" w:rsidP="006C35FA">
            <w:pPr>
              <w:pStyle w:val="11"/>
              <w:shd w:val="clear" w:color="auto" w:fill="auto"/>
              <w:spacing w:before="0" w:line="288" w:lineRule="auto"/>
              <w:ind w:firstLine="601"/>
              <w:rPr>
                <w:sz w:val="28"/>
                <w:szCs w:val="28"/>
              </w:rPr>
            </w:pPr>
            <w:r>
              <w:rPr>
                <w:sz w:val="28"/>
                <w:szCs w:val="28"/>
              </w:rPr>
              <w:lastRenderedPageBreak/>
              <w:t xml:space="preserve">где </w:t>
            </w:r>
            <w:r>
              <w:rPr>
                <w:sz w:val="28"/>
                <w:szCs w:val="28"/>
                <w:lang w:val="en-US"/>
              </w:rPr>
              <w:t>d</w:t>
            </w:r>
            <w:r>
              <w:rPr>
                <w:sz w:val="28"/>
                <w:szCs w:val="28"/>
              </w:rPr>
              <w:t xml:space="preserve">Э – рост среднегодового чистого дисконтного дохода от присоединения новых (виртуальных) потребителей тепловой энергии, расположенных на задаваемом расстоянии от источника тепловой энергии; </w:t>
            </w:r>
          </w:p>
          <w:p w:rsidR="004D3565" w:rsidRDefault="004D3565" w:rsidP="006C35FA">
            <w:pPr>
              <w:pStyle w:val="11"/>
              <w:shd w:val="clear" w:color="auto" w:fill="auto"/>
              <w:spacing w:before="0" w:line="288" w:lineRule="auto"/>
              <w:ind w:firstLine="601"/>
              <w:rPr>
                <w:sz w:val="28"/>
                <w:szCs w:val="28"/>
              </w:rPr>
            </w:pPr>
            <w:r>
              <w:rPr>
                <w:sz w:val="28"/>
                <w:szCs w:val="28"/>
                <w:lang w:val="en-US"/>
              </w:rPr>
              <w:t>d</w:t>
            </w:r>
            <w:r>
              <w:rPr>
                <w:sz w:val="28"/>
                <w:szCs w:val="28"/>
              </w:rPr>
              <w:t xml:space="preserve">В – увеличение годовой выручки от продажи тепловой энергии новым потребителям; </w:t>
            </w:r>
          </w:p>
          <w:p w:rsidR="004D3565" w:rsidRDefault="004D3565" w:rsidP="006C35FA">
            <w:pPr>
              <w:pStyle w:val="11"/>
              <w:shd w:val="clear" w:color="auto" w:fill="auto"/>
              <w:spacing w:before="0" w:line="288" w:lineRule="auto"/>
              <w:ind w:firstLine="601"/>
              <w:rPr>
                <w:sz w:val="28"/>
                <w:szCs w:val="28"/>
              </w:rPr>
            </w:pPr>
            <w:r>
              <w:rPr>
                <w:sz w:val="28"/>
                <w:szCs w:val="28"/>
                <w:lang w:val="en-US"/>
              </w:rPr>
              <w:t>d</w:t>
            </w:r>
            <w:r>
              <w:rPr>
                <w:sz w:val="28"/>
                <w:szCs w:val="28"/>
              </w:rPr>
              <w:t>З – годовой прирост эксплуатационных затрат, связанный с изменением тепловой нагрузки системы теплоснабжения;</w:t>
            </w:r>
          </w:p>
          <w:p w:rsidR="004D3565" w:rsidRDefault="004D3565" w:rsidP="006C35FA">
            <w:pPr>
              <w:pStyle w:val="11"/>
              <w:shd w:val="clear" w:color="auto" w:fill="auto"/>
              <w:spacing w:before="0" w:line="288" w:lineRule="auto"/>
              <w:ind w:firstLine="601"/>
              <w:rPr>
                <w:sz w:val="28"/>
                <w:szCs w:val="28"/>
              </w:rPr>
            </w:pPr>
            <w:r>
              <w:rPr>
                <w:sz w:val="28"/>
                <w:szCs w:val="28"/>
                <w:lang w:val="en-US"/>
              </w:rPr>
              <w:t>d</w:t>
            </w:r>
            <w:r>
              <w:rPr>
                <w:sz w:val="28"/>
                <w:szCs w:val="28"/>
              </w:rPr>
              <w:t xml:space="preserve">К – дополнительные капиталовложения, обусловленные модернизацией тепловых сетей для подключения новых (виртуальных) потребителей тепловой энергии (дополнительное строительство тепловых сетей);  </w:t>
            </w:r>
          </w:p>
          <w:p w:rsidR="004D3565" w:rsidRDefault="004D3565" w:rsidP="006C35FA">
            <w:pPr>
              <w:pStyle w:val="11"/>
              <w:shd w:val="clear" w:color="auto" w:fill="auto"/>
              <w:spacing w:before="0" w:line="288" w:lineRule="auto"/>
              <w:ind w:firstLine="601"/>
              <w:rPr>
                <w:sz w:val="28"/>
                <w:szCs w:val="28"/>
              </w:rPr>
            </w:pPr>
            <w:r>
              <w:rPr>
                <w:sz w:val="28"/>
                <w:szCs w:val="28"/>
              </w:rPr>
              <w:t>Д – сумма коэффициентов дисконтирования за весь срок службы инвестиционного проекта (присоединение новых потребителей).</w:t>
            </w:r>
          </w:p>
          <w:p w:rsidR="004D3565" w:rsidRDefault="004D3565" w:rsidP="006C35FA">
            <w:pPr>
              <w:pStyle w:val="11"/>
              <w:shd w:val="clear" w:color="auto" w:fill="auto"/>
              <w:spacing w:before="0" w:line="288" w:lineRule="auto"/>
              <w:ind w:firstLine="601"/>
              <w:rPr>
                <w:sz w:val="28"/>
                <w:szCs w:val="28"/>
              </w:rPr>
            </w:pPr>
            <w:r>
              <w:rPr>
                <w:sz w:val="28"/>
                <w:szCs w:val="28"/>
              </w:rPr>
              <w:t>В годовой прирост эксплуатационных затрат</w:t>
            </w:r>
            <w:r w:rsidRPr="00CC373F">
              <w:rPr>
                <w:sz w:val="28"/>
                <w:szCs w:val="28"/>
              </w:rPr>
              <w:t xml:space="preserve"> </w:t>
            </w:r>
            <w:r>
              <w:rPr>
                <w:sz w:val="28"/>
                <w:szCs w:val="28"/>
                <w:lang w:val="en-US"/>
              </w:rPr>
              <w:t>d</w:t>
            </w:r>
            <w:r>
              <w:rPr>
                <w:sz w:val="28"/>
                <w:szCs w:val="28"/>
              </w:rPr>
              <w:t xml:space="preserve">З, связанный с изменением тепловой нагрузки системы теплоснабжения, входят стоимость дополнительного потребления природного газа (с учетом КПД теплогенерирующего оборудования) и электрической энергии, потерь тепловой энергии в новых (виртуальных) тепловых сетях, отчисления на амортизацию новых (виртуальных) тепловых сетей, изменение численности обслуживающего персонала (фонда заработной платы).  </w:t>
            </w:r>
          </w:p>
          <w:p w:rsidR="0063673F" w:rsidRPr="0063673F" w:rsidRDefault="004D3565" w:rsidP="006C35FA">
            <w:pPr>
              <w:pStyle w:val="11"/>
              <w:shd w:val="clear" w:color="auto" w:fill="auto"/>
              <w:spacing w:before="0" w:line="288" w:lineRule="auto"/>
              <w:ind w:firstLine="601"/>
              <w:rPr>
                <w:sz w:val="28"/>
                <w:szCs w:val="28"/>
              </w:rPr>
            </w:pPr>
            <w:r>
              <w:rPr>
                <w:sz w:val="28"/>
                <w:szCs w:val="28"/>
              </w:rPr>
              <w:t xml:space="preserve">Задавая различные </w:t>
            </w:r>
            <w:r w:rsidRPr="00CF5A14">
              <w:rPr>
                <w:sz w:val="28"/>
                <w:szCs w:val="28"/>
              </w:rPr>
              <w:t>расстояни</w:t>
            </w:r>
            <w:r>
              <w:rPr>
                <w:sz w:val="28"/>
                <w:szCs w:val="28"/>
              </w:rPr>
              <w:t>я</w:t>
            </w:r>
            <w:r w:rsidRPr="00CF5A14">
              <w:rPr>
                <w:sz w:val="28"/>
                <w:szCs w:val="28"/>
              </w:rPr>
              <w:t xml:space="preserve"> от теплопотребляющей установки до источника тепловой энергии</w:t>
            </w:r>
            <w:r>
              <w:rPr>
                <w:sz w:val="28"/>
                <w:szCs w:val="28"/>
              </w:rPr>
              <w:t xml:space="preserve"> (ориентировочно длину виртуальной теплотрассы до виртуального потребителя), рассчитываем  </w:t>
            </w:r>
            <w:r>
              <w:rPr>
                <w:sz w:val="28"/>
                <w:szCs w:val="28"/>
                <w:lang w:val="en-US"/>
              </w:rPr>
              <w:t>d</w:t>
            </w:r>
            <w:r>
              <w:rPr>
                <w:sz w:val="28"/>
                <w:szCs w:val="28"/>
              </w:rPr>
              <w:t xml:space="preserve">Э. Как только рост годового дохода от присоединения новых потребителей </w:t>
            </w:r>
            <w:r>
              <w:rPr>
                <w:sz w:val="28"/>
                <w:szCs w:val="28"/>
                <w:lang w:val="en-US"/>
              </w:rPr>
              <w:t>d</w:t>
            </w:r>
            <w:r>
              <w:rPr>
                <w:sz w:val="28"/>
                <w:szCs w:val="28"/>
              </w:rPr>
              <w:t>В станет больше суммарных приведенных годовых затрат производства и передачи дополнительной тепловой энергии (</w:t>
            </w:r>
            <w:r>
              <w:rPr>
                <w:sz w:val="28"/>
                <w:szCs w:val="28"/>
                <w:lang w:val="en-US"/>
              </w:rPr>
              <w:t>d</w:t>
            </w:r>
            <w:r>
              <w:rPr>
                <w:sz w:val="28"/>
                <w:szCs w:val="28"/>
              </w:rPr>
              <w:t xml:space="preserve">З + </w:t>
            </w:r>
            <w:r>
              <w:rPr>
                <w:sz w:val="28"/>
                <w:szCs w:val="28"/>
                <w:lang w:val="en-US"/>
              </w:rPr>
              <w:t>d</w:t>
            </w:r>
            <w:r>
              <w:rPr>
                <w:sz w:val="28"/>
                <w:szCs w:val="28"/>
              </w:rPr>
              <w:t xml:space="preserve">К/Д), т.е.  </w:t>
            </w:r>
            <w:r>
              <w:rPr>
                <w:sz w:val="28"/>
                <w:szCs w:val="28"/>
                <w:lang w:val="en-US"/>
              </w:rPr>
              <w:t>d</w:t>
            </w:r>
            <w:r>
              <w:rPr>
                <w:sz w:val="28"/>
                <w:szCs w:val="28"/>
              </w:rPr>
              <w:t>Э</w:t>
            </w:r>
            <w:r w:rsidRPr="00AF2340">
              <w:rPr>
                <w:sz w:val="28"/>
                <w:szCs w:val="28"/>
              </w:rPr>
              <w:t xml:space="preserve"> </w:t>
            </w:r>
            <w:r>
              <w:rPr>
                <w:sz w:val="28"/>
                <w:szCs w:val="28"/>
              </w:rPr>
              <w:t>станет равен или больше нуля (</w:t>
            </w:r>
            <w:r>
              <w:rPr>
                <w:sz w:val="28"/>
                <w:szCs w:val="28"/>
                <w:lang w:val="en-US"/>
              </w:rPr>
              <w:t>d</w:t>
            </w:r>
            <w:r>
              <w:rPr>
                <w:sz w:val="28"/>
                <w:szCs w:val="28"/>
              </w:rPr>
              <w:t>Э</w:t>
            </w:r>
            <w:r w:rsidRPr="00AF2340">
              <w:rPr>
                <w:sz w:val="28"/>
                <w:szCs w:val="28"/>
              </w:rPr>
              <w:t>&gt;0)</w:t>
            </w:r>
            <w:r>
              <w:rPr>
                <w:sz w:val="28"/>
                <w:szCs w:val="28"/>
              </w:rPr>
              <w:t xml:space="preserve">, </w:t>
            </w:r>
            <w:r w:rsidRPr="00CF5A14">
              <w:rPr>
                <w:sz w:val="28"/>
                <w:szCs w:val="28"/>
              </w:rPr>
              <w:t>расстояние от теплопотребляющей установки до источника тепловой энергии</w:t>
            </w:r>
            <w:r>
              <w:rPr>
                <w:sz w:val="28"/>
                <w:szCs w:val="28"/>
              </w:rPr>
              <w:t xml:space="preserve"> (ориентировочная длина виртуальной теплотрассы до виртуального потребителя) будет соответствовать радиусу эффективного теплоснабжения </w:t>
            </w:r>
            <w:r>
              <w:rPr>
                <w:sz w:val="28"/>
                <w:szCs w:val="28"/>
                <w:lang w:val="en-US"/>
              </w:rPr>
              <w:t>R</w:t>
            </w:r>
            <w:r>
              <w:rPr>
                <w:sz w:val="28"/>
                <w:szCs w:val="28"/>
              </w:rPr>
              <w:t>эф.</w:t>
            </w:r>
          </w:p>
          <w:p w:rsidR="004D3565" w:rsidRDefault="004D3565" w:rsidP="006C35FA">
            <w:pPr>
              <w:pStyle w:val="11"/>
              <w:shd w:val="clear" w:color="auto" w:fill="auto"/>
              <w:spacing w:before="0" w:line="288" w:lineRule="auto"/>
              <w:ind w:firstLine="601"/>
              <w:rPr>
                <w:sz w:val="28"/>
                <w:szCs w:val="28"/>
              </w:rPr>
            </w:pPr>
            <w:r w:rsidRPr="00EB4BB9">
              <w:rPr>
                <w:sz w:val="28"/>
                <w:szCs w:val="28"/>
              </w:rPr>
              <w:t>При расчетах радиусов эффективного теплоснабжения номинальная загрузка теплогенерирующего оборудования источников тепловой энергии была принята в размере 80% от установленной мощности.</w:t>
            </w:r>
            <w:r>
              <w:rPr>
                <w:sz w:val="28"/>
                <w:szCs w:val="28"/>
              </w:rPr>
              <w:t xml:space="preserve"> </w:t>
            </w:r>
            <w:r w:rsidRPr="00EB4BB9">
              <w:rPr>
                <w:sz w:val="28"/>
                <w:szCs w:val="28"/>
              </w:rPr>
              <w:t>Для</w:t>
            </w:r>
            <w:r>
              <w:rPr>
                <w:sz w:val="28"/>
                <w:szCs w:val="28"/>
              </w:rPr>
              <w:t xml:space="preserve"> теплоснабжения новых (виртуальных) потребителей учитывался резерв  тепловой мощности от фактически используемой до 80% от установленной.  </w:t>
            </w:r>
          </w:p>
          <w:p w:rsidR="004D3565" w:rsidRDefault="008B4559" w:rsidP="006C35FA">
            <w:pPr>
              <w:pStyle w:val="11"/>
              <w:shd w:val="clear" w:color="auto" w:fill="auto"/>
              <w:spacing w:before="0" w:line="288" w:lineRule="auto"/>
              <w:ind w:firstLine="601"/>
              <w:rPr>
                <w:sz w:val="28"/>
                <w:szCs w:val="28"/>
              </w:rPr>
            </w:pPr>
            <w:r>
              <w:rPr>
                <w:sz w:val="28"/>
                <w:szCs w:val="28"/>
              </w:rPr>
              <w:t>В расчетах также было принято:</w:t>
            </w:r>
          </w:p>
          <w:p w:rsidR="004D3565" w:rsidRDefault="004D3565" w:rsidP="006C35FA">
            <w:pPr>
              <w:pStyle w:val="11"/>
              <w:shd w:val="clear" w:color="auto" w:fill="auto"/>
              <w:spacing w:before="0" w:line="288" w:lineRule="auto"/>
              <w:ind w:firstLine="601"/>
              <w:rPr>
                <w:sz w:val="28"/>
                <w:szCs w:val="28"/>
              </w:rPr>
            </w:pPr>
            <w:r>
              <w:rPr>
                <w:sz w:val="28"/>
                <w:szCs w:val="28"/>
              </w:rPr>
              <w:t>- тариф на тепловую энергию – 1</w:t>
            </w:r>
            <w:r w:rsidR="00B13601">
              <w:rPr>
                <w:sz w:val="28"/>
                <w:szCs w:val="28"/>
              </w:rPr>
              <w:t>5</w:t>
            </w:r>
            <w:r>
              <w:rPr>
                <w:sz w:val="28"/>
                <w:szCs w:val="28"/>
              </w:rPr>
              <w:t>00 руб/Гкал.;</w:t>
            </w:r>
          </w:p>
          <w:p w:rsidR="004D3565" w:rsidRDefault="004D3565" w:rsidP="006C35FA">
            <w:pPr>
              <w:pStyle w:val="11"/>
              <w:shd w:val="clear" w:color="auto" w:fill="auto"/>
              <w:spacing w:before="0" w:line="288" w:lineRule="auto"/>
              <w:ind w:firstLine="601"/>
              <w:rPr>
                <w:sz w:val="28"/>
                <w:szCs w:val="28"/>
              </w:rPr>
            </w:pPr>
            <w:r>
              <w:rPr>
                <w:sz w:val="28"/>
                <w:szCs w:val="28"/>
              </w:rPr>
              <w:lastRenderedPageBreak/>
              <w:t xml:space="preserve">- стоимость природного газа – </w:t>
            </w:r>
            <w:r w:rsidR="00B13601">
              <w:rPr>
                <w:sz w:val="28"/>
                <w:szCs w:val="28"/>
              </w:rPr>
              <w:t>6</w:t>
            </w:r>
            <w:r>
              <w:rPr>
                <w:sz w:val="28"/>
                <w:szCs w:val="28"/>
              </w:rPr>
              <w:t xml:space="preserve"> тыс.руб./тыс. куб.м.;</w:t>
            </w:r>
          </w:p>
          <w:p w:rsidR="004D3565" w:rsidRDefault="004D3565" w:rsidP="006C35FA">
            <w:pPr>
              <w:pStyle w:val="11"/>
              <w:shd w:val="clear" w:color="auto" w:fill="auto"/>
              <w:spacing w:before="0" w:line="288" w:lineRule="auto"/>
              <w:ind w:firstLine="601"/>
              <w:rPr>
                <w:sz w:val="28"/>
                <w:szCs w:val="28"/>
              </w:rPr>
            </w:pPr>
            <w:r>
              <w:rPr>
                <w:sz w:val="28"/>
                <w:szCs w:val="28"/>
              </w:rPr>
              <w:t xml:space="preserve">- стоимость электрической энергии – </w:t>
            </w:r>
            <w:r w:rsidR="00B13601">
              <w:rPr>
                <w:sz w:val="28"/>
                <w:szCs w:val="28"/>
              </w:rPr>
              <w:t>5</w:t>
            </w:r>
            <w:r>
              <w:rPr>
                <w:sz w:val="28"/>
                <w:szCs w:val="28"/>
              </w:rPr>
              <w:t xml:space="preserve"> руб/квт.ч.;</w:t>
            </w:r>
          </w:p>
          <w:p w:rsidR="004D3565" w:rsidRDefault="004D3565" w:rsidP="006C35FA">
            <w:pPr>
              <w:pStyle w:val="11"/>
              <w:shd w:val="clear" w:color="auto" w:fill="auto"/>
              <w:spacing w:before="0" w:line="288" w:lineRule="auto"/>
              <w:ind w:firstLine="601"/>
              <w:rPr>
                <w:sz w:val="28"/>
                <w:szCs w:val="28"/>
              </w:rPr>
            </w:pPr>
            <w:r>
              <w:rPr>
                <w:sz w:val="28"/>
                <w:szCs w:val="28"/>
              </w:rPr>
              <w:t>- стоимость строительства теплотрасс – 7 тыс.руб./м.;</w:t>
            </w:r>
          </w:p>
          <w:p w:rsidR="004D3565" w:rsidRDefault="004D3565" w:rsidP="008B4559">
            <w:pPr>
              <w:pStyle w:val="11"/>
              <w:shd w:val="clear" w:color="auto" w:fill="auto"/>
              <w:spacing w:before="0" w:line="288" w:lineRule="auto"/>
              <w:ind w:firstLine="601"/>
              <w:rPr>
                <w:sz w:val="28"/>
                <w:szCs w:val="28"/>
              </w:rPr>
            </w:pPr>
            <w:r>
              <w:rPr>
                <w:sz w:val="28"/>
                <w:szCs w:val="28"/>
              </w:rPr>
              <w:t xml:space="preserve">- удельный расход газа для выработки тепловой энергии </w:t>
            </w:r>
            <w:r w:rsidR="00B13601">
              <w:rPr>
                <w:sz w:val="28"/>
                <w:szCs w:val="28"/>
              </w:rPr>
              <w:t xml:space="preserve">– </w:t>
            </w:r>
            <w:r w:rsidR="008B4559" w:rsidRPr="008B4559">
              <w:rPr>
                <w:color w:val="000000"/>
                <w:sz w:val="28"/>
                <w:szCs w:val="28"/>
                <w:lang w:eastAsia="ru-RU"/>
              </w:rPr>
              <w:t>160,38</w:t>
            </w:r>
            <w:r w:rsidR="008B4559">
              <w:rPr>
                <w:color w:val="000000"/>
                <w:sz w:val="28"/>
                <w:szCs w:val="28"/>
                <w:lang w:eastAsia="ru-RU"/>
              </w:rPr>
              <w:t xml:space="preserve"> </w:t>
            </w:r>
            <w:r w:rsidRPr="008B4559">
              <w:rPr>
                <w:sz w:val="28"/>
                <w:szCs w:val="28"/>
              </w:rPr>
              <w:t>кг.у.т./Гкал</w:t>
            </w:r>
            <w:r>
              <w:rPr>
                <w:sz w:val="28"/>
                <w:szCs w:val="28"/>
              </w:rPr>
              <w:t>;</w:t>
            </w:r>
          </w:p>
          <w:p w:rsidR="004D3565" w:rsidRDefault="004D3565" w:rsidP="006C35FA">
            <w:pPr>
              <w:pStyle w:val="11"/>
              <w:shd w:val="clear" w:color="auto" w:fill="auto"/>
              <w:spacing w:before="0" w:line="288" w:lineRule="auto"/>
              <w:ind w:firstLine="601"/>
              <w:rPr>
                <w:sz w:val="28"/>
                <w:szCs w:val="28"/>
              </w:rPr>
            </w:pPr>
            <w:r>
              <w:rPr>
                <w:sz w:val="28"/>
                <w:szCs w:val="28"/>
              </w:rPr>
              <w:t>- удельный расход электрической энергии для выработки и транспорта</w:t>
            </w:r>
          </w:p>
          <w:p w:rsidR="004D3565" w:rsidRDefault="004D3565" w:rsidP="006C35FA">
            <w:pPr>
              <w:pStyle w:val="11"/>
              <w:shd w:val="clear" w:color="auto" w:fill="auto"/>
              <w:spacing w:before="0" w:line="288" w:lineRule="auto"/>
              <w:ind w:firstLine="601"/>
              <w:rPr>
                <w:sz w:val="28"/>
                <w:szCs w:val="28"/>
              </w:rPr>
            </w:pPr>
            <w:r>
              <w:rPr>
                <w:sz w:val="28"/>
                <w:szCs w:val="28"/>
              </w:rPr>
              <w:t xml:space="preserve">  тепловой энергии – </w:t>
            </w:r>
            <w:r w:rsidR="00D11AAA">
              <w:rPr>
                <w:sz w:val="28"/>
                <w:szCs w:val="28"/>
              </w:rPr>
              <w:t>41</w:t>
            </w:r>
            <w:r>
              <w:rPr>
                <w:sz w:val="28"/>
                <w:szCs w:val="28"/>
              </w:rPr>
              <w:t xml:space="preserve"> квт.ч./Гкал;</w:t>
            </w:r>
          </w:p>
          <w:p w:rsidR="004D3565" w:rsidRDefault="004D3565" w:rsidP="006C35FA">
            <w:pPr>
              <w:pStyle w:val="11"/>
              <w:shd w:val="clear" w:color="auto" w:fill="auto"/>
              <w:spacing w:before="0" w:line="288" w:lineRule="auto"/>
              <w:ind w:firstLine="601"/>
              <w:rPr>
                <w:sz w:val="28"/>
                <w:szCs w:val="28"/>
              </w:rPr>
            </w:pPr>
            <w:r>
              <w:rPr>
                <w:sz w:val="28"/>
                <w:szCs w:val="28"/>
              </w:rPr>
              <w:t xml:space="preserve">- время использования тепловой энергии – </w:t>
            </w:r>
            <w:r w:rsidR="00D11AAA">
              <w:rPr>
                <w:sz w:val="28"/>
                <w:szCs w:val="28"/>
              </w:rPr>
              <w:t>4992</w:t>
            </w:r>
            <w:r>
              <w:rPr>
                <w:sz w:val="28"/>
                <w:szCs w:val="28"/>
              </w:rPr>
              <w:t xml:space="preserve"> час.</w:t>
            </w:r>
          </w:p>
          <w:p w:rsidR="004D3565" w:rsidRDefault="004D3565" w:rsidP="006C35FA">
            <w:pPr>
              <w:pStyle w:val="11"/>
              <w:shd w:val="clear" w:color="auto" w:fill="auto"/>
              <w:spacing w:before="0" w:line="288" w:lineRule="auto"/>
              <w:ind w:right="-108" w:firstLine="601"/>
              <w:rPr>
                <w:sz w:val="28"/>
                <w:szCs w:val="28"/>
              </w:rPr>
            </w:pPr>
            <w:r>
              <w:rPr>
                <w:sz w:val="28"/>
                <w:szCs w:val="28"/>
              </w:rPr>
              <w:t xml:space="preserve">- потери тепловой энергии в виртуальных теплотрассах – 5%;  </w:t>
            </w:r>
          </w:p>
          <w:p w:rsidR="004D3565" w:rsidRDefault="004D3565" w:rsidP="006C35FA">
            <w:pPr>
              <w:pStyle w:val="11"/>
              <w:shd w:val="clear" w:color="auto" w:fill="auto"/>
              <w:spacing w:before="0" w:line="288" w:lineRule="auto"/>
              <w:ind w:right="-108" w:firstLine="601"/>
              <w:rPr>
                <w:sz w:val="28"/>
                <w:szCs w:val="28"/>
              </w:rPr>
            </w:pPr>
            <w:r>
              <w:rPr>
                <w:sz w:val="28"/>
                <w:szCs w:val="28"/>
              </w:rPr>
              <w:t>- амортизационные отчисления – 4%;</w:t>
            </w:r>
          </w:p>
          <w:p w:rsidR="004D3565" w:rsidRDefault="004D3565" w:rsidP="006C35FA">
            <w:pPr>
              <w:pStyle w:val="11"/>
              <w:shd w:val="clear" w:color="auto" w:fill="auto"/>
              <w:spacing w:before="0" w:line="288" w:lineRule="auto"/>
              <w:ind w:right="-108" w:firstLine="601"/>
              <w:rPr>
                <w:sz w:val="28"/>
                <w:szCs w:val="28"/>
              </w:rPr>
            </w:pPr>
            <w:r>
              <w:rPr>
                <w:sz w:val="28"/>
                <w:szCs w:val="28"/>
              </w:rPr>
              <w:t xml:space="preserve">- численность персонала, обслуживающего тепловые сети в настоящее </w:t>
            </w:r>
          </w:p>
          <w:p w:rsidR="004D3565" w:rsidRDefault="004D3565" w:rsidP="006C35FA">
            <w:pPr>
              <w:pStyle w:val="11"/>
              <w:shd w:val="clear" w:color="auto" w:fill="auto"/>
              <w:spacing w:before="0" w:line="288" w:lineRule="auto"/>
              <w:ind w:right="-108" w:firstLine="601"/>
              <w:rPr>
                <w:sz w:val="28"/>
                <w:szCs w:val="28"/>
              </w:rPr>
            </w:pPr>
            <w:r>
              <w:rPr>
                <w:sz w:val="28"/>
                <w:szCs w:val="28"/>
              </w:rPr>
              <w:t xml:space="preserve">  время  – </w:t>
            </w:r>
            <w:r w:rsidR="00D11AAA">
              <w:rPr>
                <w:sz w:val="28"/>
                <w:szCs w:val="28"/>
              </w:rPr>
              <w:t>3</w:t>
            </w:r>
            <w:r>
              <w:rPr>
                <w:sz w:val="28"/>
                <w:szCs w:val="28"/>
              </w:rPr>
              <w:t xml:space="preserve"> ед.;</w:t>
            </w:r>
          </w:p>
          <w:p w:rsidR="004D3565" w:rsidRDefault="004D3565" w:rsidP="006C35FA">
            <w:pPr>
              <w:pStyle w:val="11"/>
              <w:shd w:val="clear" w:color="auto" w:fill="auto"/>
              <w:spacing w:before="0" w:line="288" w:lineRule="auto"/>
              <w:ind w:right="-108" w:firstLine="601"/>
              <w:rPr>
                <w:sz w:val="28"/>
                <w:szCs w:val="28"/>
              </w:rPr>
            </w:pPr>
            <w:r>
              <w:rPr>
                <w:sz w:val="28"/>
                <w:szCs w:val="28"/>
              </w:rPr>
              <w:t>- ставка дисконтирования – 5%;</w:t>
            </w:r>
          </w:p>
          <w:p w:rsidR="004D3565" w:rsidRDefault="004D3565" w:rsidP="006C35FA">
            <w:pPr>
              <w:pStyle w:val="11"/>
              <w:shd w:val="clear" w:color="auto" w:fill="auto"/>
              <w:spacing w:before="0" w:line="288" w:lineRule="auto"/>
              <w:ind w:right="-108" w:firstLine="601"/>
              <w:rPr>
                <w:sz w:val="28"/>
                <w:szCs w:val="28"/>
              </w:rPr>
            </w:pPr>
            <w:r>
              <w:rPr>
                <w:sz w:val="28"/>
                <w:szCs w:val="28"/>
              </w:rPr>
              <w:t>- срок службы инвестиционного проекта – 25 лет  (соответствует сроку</w:t>
            </w:r>
          </w:p>
          <w:p w:rsidR="004D3565" w:rsidRPr="00B13601" w:rsidRDefault="004D3565" w:rsidP="00B13601">
            <w:pPr>
              <w:pStyle w:val="11"/>
              <w:shd w:val="clear" w:color="auto" w:fill="auto"/>
              <w:spacing w:before="0" w:line="288" w:lineRule="auto"/>
              <w:ind w:right="-108" w:firstLine="601"/>
              <w:rPr>
                <w:sz w:val="28"/>
                <w:szCs w:val="28"/>
              </w:rPr>
            </w:pPr>
            <w:r>
              <w:rPr>
                <w:sz w:val="28"/>
                <w:szCs w:val="28"/>
              </w:rPr>
              <w:t xml:space="preserve">  службы тепловых сетей при использ</w:t>
            </w:r>
            <w:r w:rsidR="00B13601">
              <w:rPr>
                <w:sz w:val="28"/>
                <w:szCs w:val="28"/>
              </w:rPr>
              <w:t>овании стальных трубопроводов).</w:t>
            </w:r>
          </w:p>
        </w:tc>
      </w:tr>
    </w:tbl>
    <w:p w:rsidR="004D3565" w:rsidRPr="008648F2" w:rsidRDefault="004D3565" w:rsidP="004D3565">
      <w:pPr>
        <w:pStyle w:val="11"/>
        <w:shd w:val="clear" w:color="auto" w:fill="auto"/>
        <w:spacing w:before="0" w:line="312" w:lineRule="auto"/>
        <w:ind w:left="23" w:right="23" w:firstLine="539"/>
        <w:rPr>
          <w:sz w:val="28"/>
          <w:szCs w:val="28"/>
        </w:rPr>
      </w:pPr>
      <w:r w:rsidRPr="0018086A">
        <w:rPr>
          <w:sz w:val="28"/>
          <w:szCs w:val="28"/>
        </w:rPr>
        <w:lastRenderedPageBreak/>
        <w:t xml:space="preserve">Расчетные значения </w:t>
      </w:r>
      <w:r>
        <w:rPr>
          <w:sz w:val="28"/>
          <w:szCs w:val="28"/>
        </w:rPr>
        <w:t>радиусов эффективного</w:t>
      </w:r>
      <w:r w:rsidRPr="0018086A">
        <w:rPr>
          <w:sz w:val="28"/>
          <w:szCs w:val="28"/>
        </w:rPr>
        <w:t xml:space="preserve"> теплоснабжения приведены в таблице </w:t>
      </w:r>
      <w:r>
        <w:rPr>
          <w:sz w:val="28"/>
          <w:szCs w:val="28"/>
        </w:rPr>
        <w:t>1</w:t>
      </w:r>
      <w:r w:rsidR="000139E0">
        <w:rPr>
          <w:sz w:val="28"/>
          <w:szCs w:val="28"/>
        </w:rPr>
        <w:t>2</w:t>
      </w:r>
      <w:r w:rsidRPr="0018086A">
        <w:rPr>
          <w:sz w:val="28"/>
          <w:szCs w:val="28"/>
        </w:rPr>
        <w:t>.</w:t>
      </w:r>
      <w:r>
        <w:rPr>
          <w:sz w:val="28"/>
          <w:szCs w:val="28"/>
        </w:rPr>
        <w:tab/>
      </w:r>
    </w:p>
    <w:p w:rsidR="004D3565" w:rsidRPr="0018086A" w:rsidRDefault="004D3565" w:rsidP="004D3565">
      <w:pPr>
        <w:pStyle w:val="11"/>
        <w:shd w:val="clear" w:color="auto" w:fill="auto"/>
        <w:spacing w:before="0" w:line="274" w:lineRule="exact"/>
        <w:ind w:left="20" w:right="20" w:firstLine="540"/>
        <w:rPr>
          <w:sz w:val="28"/>
          <w:szCs w:val="28"/>
        </w:rPr>
      </w:pPr>
      <w:r w:rsidRPr="0018086A">
        <w:rPr>
          <w:sz w:val="28"/>
          <w:szCs w:val="28"/>
        </w:rPr>
        <w:t xml:space="preserve">Таблица </w:t>
      </w:r>
      <w:r>
        <w:rPr>
          <w:sz w:val="28"/>
          <w:szCs w:val="28"/>
        </w:rPr>
        <w:t>1</w:t>
      </w:r>
      <w:r w:rsidR="000139E0">
        <w:rPr>
          <w:sz w:val="28"/>
          <w:szCs w:val="28"/>
        </w:rPr>
        <w:t>2</w:t>
      </w:r>
      <w:r w:rsidRPr="0018086A">
        <w:rPr>
          <w:sz w:val="28"/>
          <w:szCs w:val="28"/>
        </w:rPr>
        <w:t>. Радиус эффективного теплоснабжения</w:t>
      </w:r>
      <w:r>
        <w:rPr>
          <w:sz w:val="28"/>
          <w:szCs w:val="28"/>
        </w:rPr>
        <w:t xml:space="preserve"> существующих котельных</w:t>
      </w:r>
      <w:r w:rsidRPr="0018086A">
        <w:rPr>
          <w:sz w:val="28"/>
          <w:szCs w:val="28"/>
        </w:rPr>
        <w:t>.</w:t>
      </w:r>
    </w:p>
    <w:p w:rsidR="002C694D" w:rsidRPr="004E6EFF" w:rsidRDefault="002C694D" w:rsidP="002824F9">
      <w:pPr>
        <w:pStyle w:val="11"/>
        <w:shd w:val="clear" w:color="auto" w:fill="auto"/>
        <w:spacing w:before="0" w:line="276" w:lineRule="auto"/>
        <w:ind w:firstLine="539"/>
        <w:rPr>
          <w:sz w:val="28"/>
          <w:szCs w:val="28"/>
        </w:rPr>
      </w:pPr>
    </w:p>
    <w:tbl>
      <w:tblPr>
        <w:tblW w:w="988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781"/>
        <w:gridCol w:w="1866"/>
        <w:gridCol w:w="2231"/>
        <w:gridCol w:w="2301"/>
      </w:tblGrid>
      <w:tr w:rsidR="002824F9" w:rsidRPr="004E6EFF" w:rsidTr="005C16FC">
        <w:tc>
          <w:tcPr>
            <w:tcW w:w="710" w:type="dxa"/>
            <w:vAlign w:val="center"/>
          </w:tcPr>
          <w:p w:rsidR="002824F9" w:rsidRPr="004E6EFF" w:rsidRDefault="002824F9" w:rsidP="005C16FC">
            <w:pPr>
              <w:pStyle w:val="11"/>
              <w:shd w:val="clear" w:color="auto" w:fill="auto"/>
              <w:spacing w:before="0" w:line="274" w:lineRule="exact"/>
              <w:ind w:right="20"/>
              <w:jc w:val="center"/>
              <w:rPr>
                <w:sz w:val="28"/>
                <w:szCs w:val="28"/>
              </w:rPr>
            </w:pPr>
            <w:r w:rsidRPr="004E6EFF">
              <w:rPr>
                <w:sz w:val="28"/>
                <w:szCs w:val="28"/>
              </w:rPr>
              <w:t>№ п.п.</w:t>
            </w:r>
          </w:p>
        </w:tc>
        <w:tc>
          <w:tcPr>
            <w:tcW w:w="2781" w:type="dxa"/>
            <w:vAlign w:val="center"/>
          </w:tcPr>
          <w:p w:rsidR="002824F9" w:rsidRPr="004E6EFF" w:rsidRDefault="002824F9" w:rsidP="005C16FC">
            <w:pPr>
              <w:pStyle w:val="11"/>
              <w:shd w:val="clear" w:color="auto" w:fill="auto"/>
              <w:spacing w:before="0" w:line="274" w:lineRule="exact"/>
              <w:ind w:right="20"/>
              <w:jc w:val="center"/>
              <w:rPr>
                <w:sz w:val="28"/>
                <w:szCs w:val="28"/>
              </w:rPr>
            </w:pPr>
            <w:r w:rsidRPr="004E6EFF">
              <w:rPr>
                <w:sz w:val="28"/>
                <w:szCs w:val="28"/>
              </w:rPr>
              <w:t>Источник тепловой энергии</w:t>
            </w:r>
          </w:p>
        </w:tc>
        <w:tc>
          <w:tcPr>
            <w:tcW w:w="1866" w:type="dxa"/>
          </w:tcPr>
          <w:p w:rsidR="002824F9" w:rsidRPr="004E6EFF" w:rsidRDefault="002824F9" w:rsidP="005C16FC">
            <w:pPr>
              <w:pStyle w:val="11"/>
              <w:shd w:val="clear" w:color="auto" w:fill="auto"/>
              <w:spacing w:before="0" w:line="274" w:lineRule="exact"/>
              <w:ind w:right="20"/>
              <w:jc w:val="center"/>
              <w:rPr>
                <w:sz w:val="28"/>
                <w:szCs w:val="28"/>
              </w:rPr>
            </w:pPr>
            <w:r w:rsidRPr="004E6EFF">
              <w:rPr>
                <w:sz w:val="28"/>
                <w:szCs w:val="28"/>
              </w:rPr>
              <w:t>Установленная мощность источников тепловой энергии,</w:t>
            </w:r>
          </w:p>
          <w:p w:rsidR="002824F9" w:rsidRPr="004E6EFF" w:rsidRDefault="002824F9" w:rsidP="005C16FC">
            <w:pPr>
              <w:pStyle w:val="11"/>
              <w:shd w:val="clear" w:color="auto" w:fill="auto"/>
              <w:spacing w:before="0" w:line="274" w:lineRule="exact"/>
              <w:ind w:right="20"/>
              <w:jc w:val="center"/>
              <w:rPr>
                <w:sz w:val="28"/>
                <w:szCs w:val="28"/>
              </w:rPr>
            </w:pPr>
            <w:r w:rsidRPr="004E6EFF">
              <w:rPr>
                <w:sz w:val="28"/>
                <w:szCs w:val="28"/>
              </w:rPr>
              <w:t>Гкал/час</w:t>
            </w:r>
          </w:p>
        </w:tc>
        <w:tc>
          <w:tcPr>
            <w:tcW w:w="2231" w:type="dxa"/>
          </w:tcPr>
          <w:p w:rsidR="002824F9" w:rsidRPr="004E6EFF" w:rsidRDefault="002824F9" w:rsidP="005C16FC">
            <w:pPr>
              <w:pStyle w:val="11"/>
              <w:shd w:val="clear" w:color="auto" w:fill="auto"/>
              <w:spacing w:before="0" w:line="274" w:lineRule="exact"/>
              <w:ind w:right="20"/>
              <w:jc w:val="center"/>
              <w:rPr>
                <w:sz w:val="28"/>
                <w:szCs w:val="28"/>
              </w:rPr>
            </w:pPr>
            <w:r w:rsidRPr="004E6EFF">
              <w:rPr>
                <w:sz w:val="28"/>
                <w:szCs w:val="28"/>
              </w:rPr>
              <w:t xml:space="preserve">Резервная мощность, используемая в расчетах </w:t>
            </w:r>
          </w:p>
          <w:p w:rsidR="002824F9" w:rsidRPr="004E6EFF" w:rsidRDefault="002824F9" w:rsidP="005C16FC">
            <w:pPr>
              <w:pStyle w:val="11"/>
              <w:shd w:val="clear" w:color="auto" w:fill="auto"/>
              <w:spacing w:before="0" w:line="274" w:lineRule="exact"/>
              <w:ind w:right="20"/>
              <w:jc w:val="center"/>
              <w:rPr>
                <w:sz w:val="28"/>
                <w:szCs w:val="28"/>
              </w:rPr>
            </w:pPr>
            <w:r w:rsidRPr="004E6EFF">
              <w:rPr>
                <w:sz w:val="28"/>
                <w:szCs w:val="28"/>
                <w:lang w:val="en-US" w:eastAsia="ru-RU"/>
              </w:rPr>
              <w:t>d</w:t>
            </w:r>
            <w:r w:rsidRPr="004E6EFF">
              <w:rPr>
                <w:sz w:val="28"/>
                <w:szCs w:val="28"/>
                <w:lang w:eastAsia="ru-RU"/>
              </w:rPr>
              <w:t>Р, Гкал/час</w:t>
            </w:r>
          </w:p>
        </w:tc>
        <w:tc>
          <w:tcPr>
            <w:tcW w:w="2301" w:type="dxa"/>
          </w:tcPr>
          <w:p w:rsidR="002824F9" w:rsidRPr="004E6EFF" w:rsidRDefault="002824F9" w:rsidP="000A49D4">
            <w:pPr>
              <w:pStyle w:val="11"/>
              <w:shd w:val="clear" w:color="auto" w:fill="auto"/>
              <w:spacing w:before="0" w:line="274" w:lineRule="exact"/>
              <w:ind w:right="20"/>
              <w:jc w:val="center"/>
              <w:rPr>
                <w:sz w:val="28"/>
                <w:szCs w:val="28"/>
              </w:rPr>
            </w:pPr>
            <w:r w:rsidRPr="004E6EFF">
              <w:rPr>
                <w:sz w:val="28"/>
                <w:szCs w:val="28"/>
              </w:rPr>
              <w:t xml:space="preserve">Радиус эффективного теплоснабжения, </w:t>
            </w:r>
            <w:r w:rsidRPr="004E6EFF">
              <w:rPr>
                <w:sz w:val="28"/>
                <w:szCs w:val="28"/>
                <w:lang w:val="en-US"/>
              </w:rPr>
              <w:t>R</w:t>
            </w:r>
            <w:r w:rsidRPr="004E6EFF">
              <w:rPr>
                <w:sz w:val="28"/>
                <w:szCs w:val="28"/>
              </w:rPr>
              <w:t>эф, м.</w:t>
            </w:r>
          </w:p>
        </w:tc>
      </w:tr>
      <w:tr w:rsidR="002824F9" w:rsidRPr="004E6EFF" w:rsidTr="005C16FC">
        <w:trPr>
          <w:trHeight w:val="506"/>
        </w:trPr>
        <w:tc>
          <w:tcPr>
            <w:tcW w:w="710" w:type="dxa"/>
            <w:vAlign w:val="center"/>
          </w:tcPr>
          <w:p w:rsidR="002824F9" w:rsidRPr="004E6EFF" w:rsidRDefault="002824F9" w:rsidP="005C16FC">
            <w:pPr>
              <w:pStyle w:val="11"/>
              <w:shd w:val="clear" w:color="auto" w:fill="auto"/>
              <w:spacing w:before="0" w:line="274" w:lineRule="exact"/>
              <w:ind w:right="20"/>
              <w:jc w:val="center"/>
              <w:rPr>
                <w:sz w:val="28"/>
                <w:szCs w:val="28"/>
              </w:rPr>
            </w:pPr>
            <w:r w:rsidRPr="004E6EFF">
              <w:rPr>
                <w:sz w:val="28"/>
                <w:szCs w:val="28"/>
              </w:rPr>
              <w:t>1</w:t>
            </w:r>
          </w:p>
        </w:tc>
        <w:tc>
          <w:tcPr>
            <w:tcW w:w="2781" w:type="dxa"/>
            <w:vAlign w:val="center"/>
          </w:tcPr>
          <w:p w:rsidR="002824F9" w:rsidRPr="004E6EFF" w:rsidRDefault="00D11AAA" w:rsidP="005C16FC">
            <w:pPr>
              <w:pStyle w:val="11"/>
              <w:shd w:val="clear" w:color="auto" w:fill="auto"/>
              <w:spacing w:before="0" w:line="274" w:lineRule="exact"/>
              <w:ind w:right="20"/>
              <w:jc w:val="center"/>
              <w:rPr>
                <w:sz w:val="28"/>
                <w:szCs w:val="28"/>
              </w:rPr>
            </w:pPr>
            <w:r>
              <w:rPr>
                <w:sz w:val="28"/>
                <w:szCs w:val="28"/>
                <w:lang w:eastAsia="ru-RU"/>
              </w:rPr>
              <w:t xml:space="preserve">Котельная  </w:t>
            </w:r>
          </w:p>
        </w:tc>
        <w:tc>
          <w:tcPr>
            <w:tcW w:w="1866" w:type="dxa"/>
            <w:vAlign w:val="center"/>
          </w:tcPr>
          <w:p w:rsidR="002824F9" w:rsidRPr="004E6EFF" w:rsidRDefault="00D11AAA" w:rsidP="005C16FC">
            <w:pPr>
              <w:pStyle w:val="11"/>
              <w:shd w:val="clear" w:color="auto" w:fill="auto"/>
              <w:spacing w:before="0" w:line="274" w:lineRule="exact"/>
              <w:ind w:right="20"/>
              <w:jc w:val="center"/>
              <w:rPr>
                <w:sz w:val="28"/>
                <w:szCs w:val="28"/>
              </w:rPr>
            </w:pPr>
            <w:r>
              <w:rPr>
                <w:sz w:val="28"/>
                <w:szCs w:val="28"/>
              </w:rPr>
              <w:t>12,5</w:t>
            </w:r>
          </w:p>
        </w:tc>
        <w:tc>
          <w:tcPr>
            <w:tcW w:w="2231" w:type="dxa"/>
            <w:vAlign w:val="center"/>
          </w:tcPr>
          <w:p w:rsidR="002824F9" w:rsidRPr="004E6EFF" w:rsidRDefault="0006132F" w:rsidP="005C16FC">
            <w:pPr>
              <w:pStyle w:val="11"/>
              <w:shd w:val="clear" w:color="auto" w:fill="auto"/>
              <w:spacing w:before="0" w:line="274" w:lineRule="exact"/>
              <w:ind w:right="20"/>
              <w:jc w:val="center"/>
              <w:rPr>
                <w:sz w:val="28"/>
                <w:szCs w:val="28"/>
              </w:rPr>
            </w:pPr>
            <w:r>
              <w:rPr>
                <w:sz w:val="28"/>
                <w:szCs w:val="28"/>
              </w:rPr>
              <w:t>8,035</w:t>
            </w:r>
          </w:p>
        </w:tc>
        <w:tc>
          <w:tcPr>
            <w:tcW w:w="2301" w:type="dxa"/>
            <w:vAlign w:val="center"/>
          </w:tcPr>
          <w:p w:rsidR="002824F9" w:rsidRPr="004E6EFF" w:rsidRDefault="0006132F" w:rsidP="005C16FC">
            <w:pPr>
              <w:pStyle w:val="11"/>
              <w:shd w:val="clear" w:color="auto" w:fill="auto"/>
              <w:spacing w:before="0" w:line="274" w:lineRule="exact"/>
              <w:ind w:right="20"/>
              <w:jc w:val="center"/>
              <w:rPr>
                <w:sz w:val="28"/>
                <w:szCs w:val="28"/>
              </w:rPr>
            </w:pPr>
            <w:r>
              <w:rPr>
                <w:sz w:val="28"/>
                <w:szCs w:val="28"/>
              </w:rPr>
              <w:t>5310</w:t>
            </w:r>
          </w:p>
        </w:tc>
      </w:tr>
    </w:tbl>
    <w:p w:rsidR="00D11AAA" w:rsidRDefault="00D11AAA" w:rsidP="00646C49">
      <w:pPr>
        <w:pStyle w:val="11"/>
        <w:shd w:val="clear" w:color="auto" w:fill="auto"/>
        <w:spacing w:before="0" w:line="312" w:lineRule="auto"/>
        <w:ind w:left="23" w:right="20" w:firstLine="536"/>
        <w:rPr>
          <w:sz w:val="28"/>
          <w:szCs w:val="28"/>
        </w:rPr>
      </w:pPr>
    </w:p>
    <w:p w:rsidR="00646C49" w:rsidRPr="005E2850" w:rsidRDefault="00646C49" w:rsidP="00646C49">
      <w:pPr>
        <w:pStyle w:val="11"/>
        <w:shd w:val="clear" w:color="auto" w:fill="auto"/>
        <w:spacing w:before="0" w:line="312" w:lineRule="auto"/>
        <w:ind w:left="23" w:right="20" w:firstLine="536"/>
        <w:rPr>
          <w:sz w:val="28"/>
          <w:szCs w:val="28"/>
        </w:rPr>
      </w:pPr>
      <w:r w:rsidRPr="00FD5AD2">
        <w:rPr>
          <w:sz w:val="28"/>
          <w:szCs w:val="28"/>
        </w:rPr>
        <w:t xml:space="preserve">Подключение новых потребителей </w:t>
      </w:r>
      <w:r w:rsidR="00693FAF">
        <w:rPr>
          <w:sz w:val="28"/>
          <w:szCs w:val="28"/>
        </w:rPr>
        <w:t>к котельной</w:t>
      </w:r>
      <w:r>
        <w:rPr>
          <w:sz w:val="28"/>
          <w:szCs w:val="28"/>
        </w:rPr>
        <w:t xml:space="preserve"> </w:t>
      </w:r>
      <w:r w:rsidRPr="00FD5AD2">
        <w:rPr>
          <w:sz w:val="28"/>
          <w:szCs w:val="28"/>
        </w:rPr>
        <w:t xml:space="preserve">в границах сложившейся застройки </w:t>
      </w:r>
      <w:r>
        <w:rPr>
          <w:sz w:val="28"/>
          <w:szCs w:val="28"/>
        </w:rPr>
        <w:t xml:space="preserve">с учетом радиуса эффективного теплоснабжения </w:t>
      </w:r>
      <w:r w:rsidRPr="00FD5AD2">
        <w:rPr>
          <w:sz w:val="28"/>
          <w:szCs w:val="28"/>
        </w:rPr>
        <w:t xml:space="preserve">экономически </w:t>
      </w:r>
      <w:r>
        <w:rPr>
          <w:sz w:val="28"/>
          <w:szCs w:val="28"/>
        </w:rPr>
        <w:t>целесообразно</w:t>
      </w:r>
      <w:r w:rsidRPr="00FD5AD2">
        <w:rPr>
          <w:sz w:val="28"/>
          <w:szCs w:val="28"/>
        </w:rPr>
        <w:t>.</w:t>
      </w:r>
    </w:p>
    <w:p w:rsidR="001D5A23" w:rsidRDefault="001D5A23" w:rsidP="007C0FDF">
      <w:pPr>
        <w:pStyle w:val="11"/>
        <w:shd w:val="clear" w:color="auto" w:fill="auto"/>
        <w:tabs>
          <w:tab w:val="left" w:pos="920"/>
        </w:tabs>
        <w:spacing w:before="0" w:line="288" w:lineRule="auto"/>
        <w:ind w:firstLine="567"/>
        <w:rPr>
          <w:b/>
          <w:sz w:val="28"/>
          <w:szCs w:val="28"/>
        </w:rPr>
      </w:pPr>
    </w:p>
    <w:p w:rsidR="00B37E77" w:rsidRPr="00FB476F" w:rsidRDefault="00744030" w:rsidP="007C0FDF">
      <w:pPr>
        <w:pStyle w:val="11"/>
        <w:shd w:val="clear" w:color="auto" w:fill="auto"/>
        <w:tabs>
          <w:tab w:val="left" w:pos="920"/>
        </w:tabs>
        <w:spacing w:before="0" w:line="288" w:lineRule="auto"/>
        <w:ind w:firstLine="567"/>
        <w:rPr>
          <w:b/>
          <w:sz w:val="28"/>
          <w:szCs w:val="28"/>
        </w:rPr>
      </w:pPr>
      <w:r w:rsidRPr="00FB476F">
        <w:rPr>
          <w:b/>
          <w:sz w:val="28"/>
          <w:szCs w:val="28"/>
        </w:rPr>
        <w:t>5</w:t>
      </w:r>
      <w:r w:rsidR="00B37E77" w:rsidRPr="00FB476F">
        <w:rPr>
          <w:b/>
          <w:sz w:val="28"/>
          <w:szCs w:val="28"/>
        </w:rPr>
        <w:t xml:space="preserve">. "Предложения по строительству и реконструкции тепловых сетей и сооружений на них". </w:t>
      </w:r>
    </w:p>
    <w:p w:rsidR="00B37E77" w:rsidRPr="00FB476F" w:rsidRDefault="00B37E77" w:rsidP="007C0FDF">
      <w:pPr>
        <w:pStyle w:val="11"/>
        <w:shd w:val="clear" w:color="auto" w:fill="auto"/>
        <w:tabs>
          <w:tab w:val="left" w:pos="920"/>
        </w:tabs>
        <w:spacing w:before="0" w:line="288" w:lineRule="auto"/>
        <w:rPr>
          <w:b/>
          <w:sz w:val="28"/>
          <w:szCs w:val="28"/>
        </w:rPr>
      </w:pPr>
    </w:p>
    <w:p w:rsidR="00B37E77" w:rsidRPr="009862E4" w:rsidRDefault="00FB476F" w:rsidP="00F44266">
      <w:pPr>
        <w:pStyle w:val="11"/>
        <w:shd w:val="clear" w:color="auto" w:fill="auto"/>
        <w:tabs>
          <w:tab w:val="left" w:pos="567"/>
        </w:tabs>
        <w:spacing w:before="0" w:line="288" w:lineRule="auto"/>
        <w:ind w:left="23" w:firstLine="544"/>
        <w:rPr>
          <w:sz w:val="28"/>
          <w:szCs w:val="28"/>
        </w:rPr>
      </w:pPr>
      <w:r>
        <w:rPr>
          <w:sz w:val="28"/>
          <w:szCs w:val="28"/>
        </w:rPr>
        <w:t>5</w:t>
      </w:r>
      <w:r w:rsidR="00F44266">
        <w:rPr>
          <w:sz w:val="28"/>
          <w:szCs w:val="28"/>
        </w:rPr>
        <w:t xml:space="preserve">.1. </w:t>
      </w:r>
      <w:r>
        <w:rPr>
          <w:sz w:val="28"/>
          <w:szCs w:val="28"/>
        </w:rPr>
        <w:t>Реконструкция</w:t>
      </w:r>
      <w:r w:rsidR="00B37E77" w:rsidRPr="00FB476F">
        <w:rPr>
          <w:sz w:val="28"/>
          <w:szCs w:val="28"/>
        </w:rPr>
        <w:t xml:space="preserve"> и </w:t>
      </w:r>
      <w:r>
        <w:rPr>
          <w:sz w:val="28"/>
          <w:szCs w:val="28"/>
        </w:rPr>
        <w:t>новое строительство</w:t>
      </w:r>
      <w:r w:rsidR="00B37E77" w:rsidRPr="00FB476F">
        <w:rPr>
          <w:sz w:val="28"/>
          <w:szCs w:val="28"/>
        </w:rPr>
        <w:t xml:space="preserve">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w:t>
      </w:r>
      <w:r w:rsidR="00B37E77" w:rsidRPr="00FB476F">
        <w:rPr>
          <w:sz w:val="28"/>
          <w:szCs w:val="28"/>
        </w:rPr>
        <w:lastRenderedPageBreak/>
        <w:t>существующих резервов).</w:t>
      </w:r>
    </w:p>
    <w:p w:rsidR="00B37E77" w:rsidRDefault="00B37E77" w:rsidP="00FB476F">
      <w:pPr>
        <w:pStyle w:val="11"/>
        <w:shd w:val="clear" w:color="auto" w:fill="auto"/>
        <w:tabs>
          <w:tab w:val="left" w:pos="920"/>
        </w:tabs>
        <w:spacing w:before="0" w:line="288" w:lineRule="auto"/>
        <w:ind w:left="20" w:right="20" w:firstLine="540"/>
        <w:rPr>
          <w:sz w:val="28"/>
          <w:szCs w:val="28"/>
        </w:rPr>
      </w:pPr>
    </w:p>
    <w:p w:rsidR="00646C49" w:rsidRPr="00646C49" w:rsidRDefault="00646C49" w:rsidP="00646C49">
      <w:pPr>
        <w:pStyle w:val="11"/>
        <w:shd w:val="clear" w:color="auto" w:fill="auto"/>
        <w:spacing w:before="0" w:line="312" w:lineRule="auto"/>
        <w:ind w:left="23" w:right="23" w:firstLine="539"/>
        <w:rPr>
          <w:sz w:val="28"/>
          <w:szCs w:val="28"/>
        </w:rPr>
      </w:pPr>
      <w:r w:rsidRPr="00646C49">
        <w:rPr>
          <w:sz w:val="28"/>
          <w:szCs w:val="28"/>
        </w:rPr>
        <w:t>Таблица 1</w:t>
      </w:r>
      <w:r w:rsidR="007D575C">
        <w:rPr>
          <w:sz w:val="28"/>
          <w:szCs w:val="28"/>
        </w:rPr>
        <w:t>3</w:t>
      </w:r>
      <w:r w:rsidRPr="00646C49">
        <w:rPr>
          <w:sz w:val="28"/>
          <w:szCs w:val="28"/>
        </w:rPr>
        <w:t xml:space="preserve">. </w:t>
      </w:r>
      <w:r>
        <w:rPr>
          <w:sz w:val="28"/>
          <w:szCs w:val="28"/>
        </w:rPr>
        <w:t>Зоны действия источников тепловой энергии с указанием тепловой нагрузки,</w:t>
      </w:r>
      <w:r w:rsidR="00D959FF">
        <w:rPr>
          <w:sz w:val="28"/>
          <w:szCs w:val="28"/>
        </w:rPr>
        <w:t xml:space="preserve"> числа подключений, времени использования тепловой энергии</w:t>
      </w:r>
      <w:r w:rsidRPr="00646C49">
        <w:rPr>
          <w:sz w:val="28"/>
          <w:szCs w:val="28"/>
        </w:rPr>
        <w:t>.</w:t>
      </w:r>
    </w:p>
    <w:p w:rsidR="00B3016A" w:rsidRPr="00FF6018" w:rsidRDefault="00B3016A" w:rsidP="00B3016A">
      <w:pPr>
        <w:pStyle w:val="11"/>
        <w:shd w:val="clear" w:color="auto" w:fill="auto"/>
        <w:spacing w:before="0" w:line="312" w:lineRule="auto"/>
        <w:ind w:left="23" w:right="23" w:firstLine="539"/>
        <w:rPr>
          <w:sz w:val="28"/>
          <w:szCs w:val="28"/>
        </w:rPr>
      </w:pPr>
      <w:r w:rsidRPr="00CF5A14">
        <w:rPr>
          <w:sz w:val="28"/>
          <w:szCs w:val="28"/>
        </w:rPr>
        <w:t xml:space="preserve">Таблица </w:t>
      </w:r>
      <w:r>
        <w:rPr>
          <w:sz w:val="28"/>
          <w:szCs w:val="28"/>
        </w:rPr>
        <w:t>1</w:t>
      </w:r>
      <w:r w:rsidR="007D575C">
        <w:rPr>
          <w:sz w:val="28"/>
          <w:szCs w:val="28"/>
        </w:rPr>
        <w:t>3</w:t>
      </w:r>
      <w:r w:rsidRPr="00CF5A14">
        <w:rPr>
          <w:sz w:val="28"/>
          <w:szCs w:val="28"/>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260"/>
        <w:gridCol w:w="1559"/>
        <w:gridCol w:w="993"/>
        <w:gridCol w:w="708"/>
        <w:gridCol w:w="1134"/>
        <w:gridCol w:w="993"/>
      </w:tblGrid>
      <w:tr w:rsidR="00B3016A" w:rsidRPr="0018086A" w:rsidTr="005C16FC">
        <w:trPr>
          <w:cantSplit/>
          <w:trHeight w:val="3499"/>
        </w:trPr>
        <w:tc>
          <w:tcPr>
            <w:tcW w:w="851" w:type="dxa"/>
            <w:vAlign w:val="center"/>
          </w:tcPr>
          <w:p w:rsidR="00B3016A" w:rsidRPr="0018086A" w:rsidRDefault="00B3016A" w:rsidP="005C16FC">
            <w:pPr>
              <w:pStyle w:val="11"/>
              <w:shd w:val="clear" w:color="auto" w:fill="auto"/>
              <w:spacing w:before="0" w:line="274" w:lineRule="exact"/>
              <w:ind w:right="20"/>
              <w:jc w:val="center"/>
              <w:rPr>
                <w:sz w:val="28"/>
                <w:szCs w:val="28"/>
              </w:rPr>
            </w:pPr>
            <w:r w:rsidRPr="0018086A">
              <w:rPr>
                <w:sz w:val="28"/>
                <w:szCs w:val="28"/>
              </w:rPr>
              <w:t>№ п.п.</w:t>
            </w:r>
          </w:p>
        </w:tc>
        <w:tc>
          <w:tcPr>
            <w:tcW w:w="3260" w:type="dxa"/>
            <w:vAlign w:val="center"/>
          </w:tcPr>
          <w:p w:rsidR="00B3016A" w:rsidRPr="0018086A" w:rsidRDefault="00B3016A" w:rsidP="005C16FC">
            <w:pPr>
              <w:pStyle w:val="11"/>
              <w:shd w:val="clear" w:color="auto" w:fill="auto"/>
              <w:spacing w:before="0" w:line="274" w:lineRule="exact"/>
              <w:ind w:right="20"/>
              <w:jc w:val="center"/>
              <w:rPr>
                <w:sz w:val="28"/>
                <w:szCs w:val="28"/>
              </w:rPr>
            </w:pPr>
            <w:r>
              <w:rPr>
                <w:sz w:val="28"/>
                <w:szCs w:val="28"/>
              </w:rPr>
              <w:t>Источники тепловой энергии</w:t>
            </w:r>
          </w:p>
        </w:tc>
        <w:tc>
          <w:tcPr>
            <w:tcW w:w="1559" w:type="dxa"/>
            <w:textDirection w:val="btLr"/>
          </w:tcPr>
          <w:p w:rsidR="00B3016A" w:rsidRPr="0018086A" w:rsidRDefault="00B3016A" w:rsidP="005C16FC">
            <w:pPr>
              <w:pStyle w:val="11"/>
              <w:shd w:val="clear" w:color="auto" w:fill="auto"/>
              <w:spacing w:before="0" w:line="274" w:lineRule="exact"/>
              <w:ind w:left="113" w:right="20"/>
              <w:jc w:val="center"/>
              <w:rPr>
                <w:sz w:val="28"/>
                <w:szCs w:val="28"/>
              </w:rPr>
            </w:pPr>
            <w:r w:rsidRPr="0018086A">
              <w:rPr>
                <w:sz w:val="28"/>
                <w:szCs w:val="28"/>
              </w:rPr>
              <w:t>Площадь зоны действия источника тепловой энергии, км²</w:t>
            </w:r>
          </w:p>
        </w:tc>
        <w:tc>
          <w:tcPr>
            <w:tcW w:w="993" w:type="dxa"/>
            <w:textDirection w:val="btLr"/>
          </w:tcPr>
          <w:p w:rsidR="00B3016A" w:rsidRPr="0018086A" w:rsidRDefault="00B3016A" w:rsidP="005C16FC">
            <w:pPr>
              <w:pStyle w:val="11"/>
              <w:shd w:val="clear" w:color="auto" w:fill="auto"/>
              <w:spacing w:before="0" w:line="274" w:lineRule="exact"/>
              <w:ind w:left="113" w:right="20"/>
              <w:jc w:val="center"/>
              <w:rPr>
                <w:sz w:val="28"/>
                <w:szCs w:val="28"/>
              </w:rPr>
            </w:pPr>
            <w:r w:rsidRPr="0018086A">
              <w:rPr>
                <w:sz w:val="28"/>
                <w:szCs w:val="28"/>
              </w:rPr>
              <w:t>Тепловая нагрузка, Гкал./ч</w:t>
            </w:r>
          </w:p>
        </w:tc>
        <w:tc>
          <w:tcPr>
            <w:tcW w:w="708" w:type="dxa"/>
            <w:textDirection w:val="btLr"/>
          </w:tcPr>
          <w:p w:rsidR="00B3016A" w:rsidRPr="0018086A" w:rsidRDefault="00B3016A" w:rsidP="005C16FC">
            <w:pPr>
              <w:pStyle w:val="11"/>
              <w:shd w:val="clear" w:color="auto" w:fill="auto"/>
              <w:spacing w:before="0" w:line="274" w:lineRule="exact"/>
              <w:ind w:left="113" w:right="20"/>
              <w:jc w:val="center"/>
              <w:rPr>
                <w:sz w:val="28"/>
                <w:szCs w:val="28"/>
              </w:rPr>
            </w:pPr>
            <w:r w:rsidRPr="0018086A">
              <w:rPr>
                <w:sz w:val="28"/>
                <w:szCs w:val="28"/>
              </w:rPr>
              <w:t>Среднее число подключений</w:t>
            </w:r>
          </w:p>
        </w:tc>
        <w:tc>
          <w:tcPr>
            <w:tcW w:w="1134" w:type="dxa"/>
            <w:textDirection w:val="btLr"/>
          </w:tcPr>
          <w:p w:rsidR="00B3016A" w:rsidRPr="0018086A" w:rsidRDefault="00B3016A" w:rsidP="005C16FC">
            <w:pPr>
              <w:pStyle w:val="11"/>
              <w:shd w:val="clear" w:color="auto" w:fill="auto"/>
              <w:spacing w:before="0" w:line="274" w:lineRule="exact"/>
              <w:ind w:left="113" w:right="20"/>
              <w:jc w:val="center"/>
              <w:rPr>
                <w:sz w:val="28"/>
                <w:szCs w:val="28"/>
              </w:rPr>
            </w:pPr>
            <w:r w:rsidRPr="0018086A">
              <w:rPr>
                <w:sz w:val="28"/>
                <w:szCs w:val="28"/>
              </w:rPr>
              <w:t>Максимальное количество часов использования тепловой энергии, ч</w:t>
            </w:r>
          </w:p>
        </w:tc>
        <w:tc>
          <w:tcPr>
            <w:tcW w:w="993" w:type="dxa"/>
            <w:textDirection w:val="btLr"/>
          </w:tcPr>
          <w:p w:rsidR="00B3016A" w:rsidRPr="0018086A" w:rsidRDefault="00B3016A" w:rsidP="005C16FC">
            <w:pPr>
              <w:pStyle w:val="11"/>
              <w:shd w:val="clear" w:color="auto" w:fill="auto"/>
              <w:spacing w:before="0" w:line="274" w:lineRule="exact"/>
              <w:ind w:left="113" w:right="20"/>
              <w:jc w:val="center"/>
              <w:rPr>
                <w:sz w:val="28"/>
                <w:szCs w:val="28"/>
              </w:rPr>
            </w:pPr>
            <w:r w:rsidRPr="0018086A">
              <w:rPr>
                <w:sz w:val="28"/>
                <w:szCs w:val="28"/>
              </w:rPr>
              <w:t xml:space="preserve">Расчетная внутренняя температура </w:t>
            </w:r>
            <w:r>
              <w:rPr>
                <w:sz w:val="28"/>
                <w:szCs w:val="28"/>
              </w:rPr>
              <w:t xml:space="preserve">в </w:t>
            </w:r>
            <w:r w:rsidRPr="0018086A">
              <w:rPr>
                <w:sz w:val="28"/>
                <w:szCs w:val="28"/>
              </w:rPr>
              <w:t>здани</w:t>
            </w:r>
            <w:r>
              <w:rPr>
                <w:sz w:val="28"/>
                <w:szCs w:val="28"/>
              </w:rPr>
              <w:t xml:space="preserve">ях потребителей </w:t>
            </w:r>
            <w:r w:rsidRPr="0018086A">
              <w:rPr>
                <w:sz w:val="28"/>
                <w:szCs w:val="28"/>
              </w:rPr>
              <w:t>, °С</w:t>
            </w:r>
          </w:p>
        </w:tc>
      </w:tr>
      <w:tr w:rsidR="00B3016A" w:rsidRPr="00E763A6" w:rsidTr="005C16FC">
        <w:tc>
          <w:tcPr>
            <w:tcW w:w="851" w:type="dxa"/>
          </w:tcPr>
          <w:p w:rsidR="00B3016A" w:rsidRPr="0018086A" w:rsidRDefault="00B3016A" w:rsidP="005C16FC">
            <w:pPr>
              <w:pStyle w:val="11"/>
              <w:shd w:val="clear" w:color="auto" w:fill="auto"/>
              <w:spacing w:before="0" w:line="276" w:lineRule="auto"/>
              <w:jc w:val="center"/>
              <w:rPr>
                <w:sz w:val="28"/>
                <w:szCs w:val="28"/>
              </w:rPr>
            </w:pPr>
            <w:r w:rsidRPr="0018086A">
              <w:rPr>
                <w:sz w:val="28"/>
                <w:szCs w:val="28"/>
              </w:rPr>
              <w:t>1</w:t>
            </w:r>
          </w:p>
        </w:tc>
        <w:tc>
          <w:tcPr>
            <w:tcW w:w="3260" w:type="dxa"/>
          </w:tcPr>
          <w:p w:rsidR="00B3016A" w:rsidRPr="0018086A" w:rsidRDefault="00B3016A" w:rsidP="005C16FC">
            <w:pPr>
              <w:pStyle w:val="11"/>
              <w:shd w:val="clear" w:color="auto" w:fill="auto"/>
              <w:spacing w:before="0" w:line="276" w:lineRule="auto"/>
              <w:jc w:val="left"/>
              <w:rPr>
                <w:sz w:val="28"/>
                <w:szCs w:val="28"/>
              </w:rPr>
            </w:pPr>
            <w:r w:rsidRPr="0018086A">
              <w:rPr>
                <w:sz w:val="28"/>
                <w:szCs w:val="28"/>
                <w:lang w:eastAsia="ru-RU"/>
              </w:rPr>
              <w:t>Котельная</w:t>
            </w:r>
            <w:r>
              <w:rPr>
                <w:sz w:val="28"/>
                <w:szCs w:val="28"/>
                <w:lang w:eastAsia="ru-RU"/>
              </w:rPr>
              <w:t xml:space="preserve"> </w:t>
            </w:r>
            <w:r w:rsidRPr="0018086A">
              <w:rPr>
                <w:sz w:val="28"/>
                <w:szCs w:val="28"/>
                <w:lang w:eastAsia="ru-RU"/>
              </w:rPr>
              <w:t xml:space="preserve"> </w:t>
            </w:r>
          </w:p>
        </w:tc>
        <w:tc>
          <w:tcPr>
            <w:tcW w:w="1559" w:type="dxa"/>
            <w:vAlign w:val="center"/>
          </w:tcPr>
          <w:p w:rsidR="00B3016A" w:rsidRPr="004E6AAB" w:rsidRDefault="00B3016A" w:rsidP="007C0091">
            <w:pPr>
              <w:pStyle w:val="11"/>
              <w:shd w:val="clear" w:color="auto" w:fill="auto"/>
              <w:spacing w:before="0" w:line="276" w:lineRule="auto"/>
              <w:jc w:val="center"/>
              <w:rPr>
                <w:sz w:val="28"/>
                <w:szCs w:val="28"/>
              </w:rPr>
            </w:pPr>
            <w:r w:rsidRPr="004E6AAB">
              <w:rPr>
                <w:sz w:val="28"/>
                <w:szCs w:val="28"/>
              </w:rPr>
              <w:t>0,</w:t>
            </w:r>
            <w:r w:rsidR="007C0091">
              <w:rPr>
                <w:sz w:val="28"/>
                <w:szCs w:val="28"/>
              </w:rPr>
              <w:t>006735</w:t>
            </w:r>
          </w:p>
        </w:tc>
        <w:tc>
          <w:tcPr>
            <w:tcW w:w="993" w:type="dxa"/>
            <w:vAlign w:val="center"/>
          </w:tcPr>
          <w:p w:rsidR="00B3016A" w:rsidRPr="00567BF2" w:rsidRDefault="007D575C" w:rsidP="007C0091">
            <w:pPr>
              <w:pStyle w:val="11"/>
              <w:shd w:val="clear" w:color="auto" w:fill="auto"/>
              <w:spacing w:before="0" w:line="276" w:lineRule="auto"/>
              <w:jc w:val="center"/>
              <w:rPr>
                <w:sz w:val="28"/>
                <w:szCs w:val="28"/>
              </w:rPr>
            </w:pPr>
            <w:r>
              <w:rPr>
                <w:sz w:val="28"/>
                <w:szCs w:val="28"/>
              </w:rPr>
              <w:t>1,</w:t>
            </w:r>
            <w:r w:rsidR="007C0091">
              <w:rPr>
                <w:sz w:val="28"/>
                <w:szCs w:val="28"/>
              </w:rPr>
              <w:t>965</w:t>
            </w:r>
          </w:p>
        </w:tc>
        <w:tc>
          <w:tcPr>
            <w:tcW w:w="708" w:type="dxa"/>
            <w:vAlign w:val="center"/>
          </w:tcPr>
          <w:p w:rsidR="00B3016A" w:rsidRPr="00567BF2" w:rsidRDefault="007C0091" w:rsidP="005C16FC">
            <w:pPr>
              <w:pStyle w:val="11"/>
              <w:shd w:val="clear" w:color="auto" w:fill="auto"/>
              <w:spacing w:before="0" w:line="276" w:lineRule="auto"/>
              <w:jc w:val="center"/>
              <w:rPr>
                <w:sz w:val="28"/>
                <w:szCs w:val="28"/>
              </w:rPr>
            </w:pPr>
            <w:r>
              <w:rPr>
                <w:sz w:val="28"/>
                <w:szCs w:val="28"/>
              </w:rPr>
              <w:t>12</w:t>
            </w:r>
          </w:p>
        </w:tc>
        <w:tc>
          <w:tcPr>
            <w:tcW w:w="1134" w:type="dxa"/>
            <w:vAlign w:val="center"/>
          </w:tcPr>
          <w:p w:rsidR="00B3016A" w:rsidRPr="00567BF2" w:rsidRDefault="007C0091" w:rsidP="005C16FC">
            <w:pPr>
              <w:pStyle w:val="11"/>
              <w:shd w:val="clear" w:color="auto" w:fill="auto"/>
              <w:spacing w:before="0" w:line="276" w:lineRule="auto"/>
              <w:jc w:val="center"/>
              <w:rPr>
                <w:sz w:val="28"/>
                <w:szCs w:val="28"/>
              </w:rPr>
            </w:pPr>
            <w:r>
              <w:rPr>
                <w:sz w:val="28"/>
                <w:szCs w:val="28"/>
              </w:rPr>
              <w:t>4992</w:t>
            </w:r>
          </w:p>
        </w:tc>
        <w:tc>
          <w:tcPr>
            <w:tcW w:w="993" w:type="dxa"/>
            <w:vAlign w:val="center"/>
          </w:tcPr>
          <w:p w:rsidR="00B3016A" w:rsidRPr="00567BF2" w:rsidRDefault="007D575C" w:rsidP="005C16FC">
            <w:pPr>
              <w:pStyle w:val="11"/>
              <w:shd w:val="clear" w:color="auto" w:fill="auto"/>
              <w:spacing w:before="0" w:line="276" w:lineRule="auto"/>
              <w:jc w:val="center"/>
              <w:rPr>
                <w:sz w:val="28"/>
                <w:szCs w:val="28"/>
              </w:rPr>
            </w:pPr>
            <w:r>
              <w:rPr>
                <w:sz w:val="28"/>
                <w:szCs w:val="28"/>
              </w:rPr>
              <w:t>18</w:t>
            </w:r>
          </w:p>
        </w:tc>
      </w:tr>
    </w:tbl>
    <w:p w:rsidR="00B3016A" w:rsidRDefault="00B3016A" w:rsidP="00B3016A">
      <w:pPr>
        <w:pStyle w:val="11"/>
        <w:shd w:val="clear" w:color="auto" w:fill="auto"/>
        <w:tabs>
          <w:tab w:val="left" w:pos="888"/>
        </w:tabs>
        <w:spacing w:before="0" w:line="276" w:lineRule="auto"/>
        <w:ind w:firstLine="540"/>
        <w:rPr>
          <w:sz w:val="28"/>
          <w:szCs w:val="28"/>
        </w:rPr>
      </w:pPr>
    </w:p>
    <w:p w:rsidR="00B3016A" w:rsidRPr="00AF63E8" w:rsidRDefault="00B3016A" w:rsidP="00B3016A">
      <w:pPr>
        <w:pStyle w:val="11"/>
        <w:shd w:val="clear" w:color="auto" w:fill="auto"/>
        <w:tabs>
          <w:tab w:val="left" w:pos="888"/>
        </w:tabs>
        <w:spacing w:before="0" w:line="288" w:lineRule="auto"/>
        <w:ind w:firstLine="540"/>
        <w:rPr>
          <w:sz w:val="28"/>
          <w:szCs w:val="28"/>
        </w:rPr>
      </w:pPr>
      <w:r w:rsidRPr="00820D82">
        <w:rPr>
          <w:sz w:val="28"/>
          <w:szCs w:val="28"/>
        </w:rPr>
        <w:t>Перспективная зона теплоснабжения</w:t>
      </w:r>
      <w:r>
        <w:rPr>
          <w:sz w:val="28"/>
          <w:szCs w:val="28"/>
        </w:rPr>
        <w:t>, в т.ч строительство индивидуального жилого фонда для компенсации выбытия аварийного жилого фонда, предусматривается в существующих границах населенных пунктов.</w:t>
      </w:r>
      <w:r w:rsidRPr="004E10B4">
        <w:rPr>
          <w:sz w:val="28"/>
          <w:szCs w:val="28"/>
        </w:rPr>
        <w:t xml:space="preserve"> </w:t>
      </w:r>
      <w:r>
        <w:rPr>
          <w:sz w:val="28"/>
          <w:szCs w:val="28"/>
        </w:rPr>
        <w:t>На вновь построенных объектах индивидуального жилого фонда предполагается использовать индивидуальные системы теплоснабжения.</w:t>
      </w:r>
    </w:p>
    <w:p w:rsidR="00B37E77" w:rsidRPr="00ED4073" w:rsidRDefault="00B37E77" w:rsidP="00B3016A">
      <w:pPr>
        <w:pStyle w:val="11"/>
        <w:shd w:val="clear" w:color="auto" w:fill="auto"/>
        <w:tabs>
          <w:tab w:val="left" w:pos="905"/>
        </w:tabs>
        <w:spacing w:before="0" w:line="288" w:lineRule="auto"/>
        <w:ind w:firstLine="560"/>
        <w:rPr>
          <w:sz w:val="28"/>
          <w:szCs w:val="28"/>
        </w:rPr>
      </w:pPr>
      <w:r w:rsidRPr="00ED4073">
        <w:rPr>
          <w:sz w:val="28"/>
          <w:szCs w:val="28"/>
        </w:rPr>
        <w:t xml:space="preserve">На данном этапе не выявлена необходимость перераспределения тепловой нагрузки для транспортировки из зон с резервом тепла в зоны с их дефицитом. </w:t>
      </w:r>
    </w:p>
    <w:p w:rsidR="00B37E77" w:rsidRPr="002D59D5" w:rsidRDefault="00B37E77" w:rsidP="00B3016A">
      <w:pPr>
        <w:pStyle w:val="11"/>
        <w:shd w:val="clear" w:color="auto" w:fill="auto"/>
        <w:tabs>
          <w:tab w:val="left" w:pos="905"/>
        </w:tabs>
        <w:spacing w:before="0" w:line="288" w:lineRule="auto"/>
        <w:ind w:firstLine="560"/>
        <w:rPr>
          <w:sz w:val="28"/>
          <w:szCs w:val="28"/>
        </w:rPr>
      </w:pPr>
      <w:r w:rsidRPr="002D59D5">
        <w:rPr>
          <w:sz w:val="28"/>
          <w:szCs w:val="28"/>
        </w:rPr>
        <w:t>В связи с отсутствием дефицита тепловой энергии,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 не разрабатывались.</w:t>
      </w:r>
    </w:p>
    <w:p w:rsidR="00B37E77" w:rsidRDefault="00B37E77" w:rsidP="00B3016A">
      <w:pPr>
        <w:pStyle w:val="11"/>
        <w:shd w:val="clear" w:color="auto" w:fill="auto"/>
        <w:tabs>
          <w:tab w:val="left" w:pos="920"/>
        </w:tabs>
        <w:spacing w:before="0" w:line="288" w:lineRule="auto"/>
        <w:ind w:firstLine="540"/>
        <w:rPr>
          <w:sz w:val="28"/>
          <w:szCs w:val="28"/>
        </w:rPr>
      </w:pPr>
    </w:p>
    <w:p w:rsidR="00B37E77" w:rsidRPr="00FB476F" w:rsidRDefault="00FB476F" w:rsidP="00B3016A">
      <w:pPr>
        <w:pStyle w:val="11"/>
        <w:shd w:val="clear" w:color="auto" w:fill="auto"/>
        <w:tabs>
          <w:tab w:val="left" w:pos="567"/>
        </w:tabs>
        <w:spacing w:before="0" w:line="288" w:lineRule="auto"/>
        <w:ind w:firstLine="544"/>
        <w:rPr>
          <w:sz w:val="28"/>
          <w:szCs w:val="28"/>
        </w:rPr>
      </w:pPr>
      <w:r>
        <w:rPr>
          <w:sz w:val="28"/>
          <w:szCs w:val="28"/>
        </w:rPr>
        <w:t>5</w:t>
      </w:r>
      <w:r w:rsidR="000C5F07">
        <w:rPr>
          <w:sz w:val="28"/>
          <w:szCs w:val="28"/>
        </w:rPr>
        <w:t xml:space="preserve">.2. </w:t>
      </w:r>
      <w:r>
        <w:rPr>
          <w:sz w:val="28"/>
          <w:szCs w:val="28"/>
        </w:rPr>
        <w:t>Строительство</w:t>
      </w:r>
      <w:r w:rsidR="00B37E77" w:rsidRPr="009862E4">
        <w:rPr>
          <w:sz w:val="28"/>
          <w:szCs w:val="28"/>
        </w:rPr>
        <w:t xml:space="preserve"> тепловых сетей для обеспечения перспективных приростов тепловой нагрузки</w:t>
      </w:r>
      <w:r>
        <w:rPr>
          <w:sz w:val="28"/>
          <w:szCs w:val="28"/>
        </w:rPr>
        <w:t xml:space="preserve"> во вновь осваиваемых районах поселения</w:t>
      </w:r>
      <w:r w:rsidR="00B37E77" w:rsidRPr="009862E4">
        <w:rPr>
          <w:sz w:val="28"/>
          <w:szCs w:val="28"/>
        </w:rPr>
        <w:t xml:space="preserve"> под жилищную, комплексную</w:t>
      </w:r>
      <w:r>
        <w:rPr>
          <w:sz w:val="28"/>
          <w:szCs w:val="28"/>
        </w:rPr>
        <w:t xml:space="preserve"> или производственную застройку.</w:t>
      </w:r>
    </w:p>
    <w:p w:rsidR="00B37E77" w:rsidRDefault="00B37E77" w:rsidP="00B3016A">
      <w:pPr>
        <w:pStyle w:val="11"/>
        <w:shd w:val="clear" w:color="auto" w:fill="auto"/>
        <w:spacing w:before="0" w:line="288" w:lineRule="auto"/>
        <w:ind w:firstLine="539"/>
        <w:rPr>
          <w:sz w:val="28"/>
          <w:szCs w:val="28"/>
        </w:rPr>
      </w:pPr>
    </w:p>
    <w:p w:rsidR="00B3016A" w:rsidRDefault="00B37E77" w:rsidP="00AB4365">
      <w:pPr>
        <w:pStyle w:val="11"/>
        <w:shd w:val="clear" w:color="auto" w:fill="auto"/>
        <w:tabs>
          <w:tab w:val="left" w:pos="905"/>
        </w:tabs>
        <w:spacing w:before="0" w:line="288" w:lineRule="auto"/>
        <w:ind w:firstLine="561"/>
        <w:rPr>
          <w:sz w:val="28"/>
          <w:szCs w:val="28"/>
        </w:rPr>
      </w:pPr>
      <w:r w:rsidRPr="007A671A">
        <w:rPr>
          <w:sz w:val="28"/>
          <w:szCs w:val="28"/>
        </w:rPr>
        <w:t xml:space="preserve">В соответствии с Генеральным планом развития </w:t>
      </w:r>
      <w:r w:rsidR="00FB476F">
        <w:rPr>
          <w:sz w:val="28"/>
          <w:szCs w:val="28"/>
        </w:rPr>
        <w:t xml:space="preserve">поселения </w:t>
      </w:r>
      <w:r w:rsidRPr="007A671A">
        <w:rPr>
          <w:sz w:val="28"/>
          <w:szCs w:val="28"/>
        </w:rPr>
        <w:t>до 2030 года</w:t>
      </w:r>
      <w:r>
        <w:rPr>
          <w:sz w:val="28"/>
          <w:szCs w:val="28"/>
        </w:rPr>
        <w:t xml:space="preserve"> </w:t>
      </w:r>
      <w:r w:rsidR="00FB476F">
        <w:rPr>
          <w:sz w:val="28"/>
          <w:szCs w:val="28"/>
        </w:rPr>
        <w:lastRenderedPageBreak/>
        <w:t>строительство</w:t>
      </w:r>
      <w:r w:rsidR="004B0DAA">
        <w:rPr>
          <w:sz w:val="28"/>
          <w:szCs w:val="28"/>
        </w:rPr>
        <w:t xml:space="preserve"> </w:t>
      </w:r>
      <w:r w:rsidRPr="002D59D5">
        <w:rPr>
          <w:sz w:val="28"/>
          <w:szCs w:val="28"/>
        </w:rPr>
        <w:t>тепловых сетей для обеспечения перспективных приростов тепловой нагрузки в осваиваемых райо</w:t>
      </w:r>
      <w:r w:rsidR="00E01070">
        <w:rPr>
          <w:sz w:val="28"/>
          <w:szCs w:val="28"/>
        </w:rPr>
        <w:t>нах поселения</w:t>
      </w:r>
      <w:r w:rsidRPr="002D59D5">
        <w:rPr>
          <w:sz w:val="28"/>
          <w:szCs w:val="28"/>
        </w:rPr>
        <w:t xml:space="preserve"> под жилищную, комплексную или производственную застройку</w:t>
      </w:r>
      <w:r>
        <w:rPr>
          <w:sz w:val="28"/>
          <w:szCs w:val="28"/>
        </w:rPr>
        <w:t xml:space="preserve"> </w:t>
      </w:r>
      <w:r w:rsidRPr="00FB7102">
        <w:rPr>
          <w:sz w:val="28"/>
          <w:szCs w:val="28"/>
        </w:rPr>
        <w:t>не предусмотрено.</w:t>
      </w:r>
    </w:p>
    <w:p w:rsidR="00B3016A" w:rsidRDefault="00B3016A" w:rsidP="00AB4365">
      <w:pPr>
        <w:pStyle w:val="11"/>
        <w:shd w:val="clear" w:color="auto" w:fill="auto"/>
        <w:tabs>
          <w:tab w:val="left" w:pos="905"/>
        </w:tabs>
        <w:spacing w:before="0" w:line="288" w:lineRule="auto"/>
        <w:ind w:firstLine="561"/>
        <w:rPr>
          <w:sz w:val="28"/>
          <w:szCs w:val="28"/>
        </w:rPr>
      </w:pPr>
    </w:p>
    <w:p w:rsidR="00F44266" w:rsidRDefault="00B3016A" w:rsidP="00AB4365">
      <w:pPr>
        <w:pStyle w:val="11"/>
        <w:shd w:val="clear" w:color="auto" w:fill="auto"/>
        <w:tabs>
          <w:tab w:val="left" w:pos="905"/>
        </w:tabs>
        <w:spacing w:before="0" w:line="288" w:lineRule="auto"/>
        <w:ind w:firstLine="561"/>
        <w:rPr>
          <w:sz w:val="28"/>
          <w:szCs w:val="28"/>
        </w:rPr>
      </w:pPr>
      <w:r>
        <w:rPr>
          <w:sz w:val="28"/>
          <w:szCs w:val="28"/>
        </w:rPr>
        <w:t xml:space="preserve">5.3. </w:t>
      </w:r>
      <w:r w:rsidR="00A22D2B">
        <w:rPr>
          <w:sz w:val="28"/>
          <w:szCs w:val="28"/>
        </w:rPr>
        <w:t>Перераспределение</w:t>
      </w:r>
      <w:r w:rsidR="00F44266" w:rsidRPr="002D59D5">
        <w:rPr>
          <w:sz w:val="28"/>
          <w:szCs w:val="28"/>
        </w:rPr>
        <w:t xml:space="preserve"> перспективных приростов тепловой нагрузки </w:t>
      </w:r>
      <w:r w:rsidR="00F44266">
        <w:rPr>
          <w:sz w:val="28"/>
          <w:szCs w:val="28"/>
        </w:rPr>
        <w:t xml:space="preserve">в </w:t>
      </w:r>
      <w:r w:rsidR="00F44266" w:rsidRPr="00FB476F">
        <w:rPr>
          <w:sz w:val="28"/>
          <w:szCs w:val="28"/>
        </w:rPr>
        <w:t>зон</w:t>
      </w:r>
      <w:r w:rsidR="00F44266">
        <w:rPr>
          <w:sz w:val="28"/>
          <w:szCs w:val="28"/>
        </w:rPr>
        <w:t>ах</w:t>
      </w:r>
      <w:r w:rsidR="00F44266" w:rsidRPr="00FB476F">
        <w:rPr>
          <w:sz w:val="28"/>
          <w:szCs w:val="28"/>
        </w:rPr>
        <w:t xml:space="preserve"> с дефицитом тепловой мощности </w:t>
      </w:r>
      <w:r>
        <w:rPr>
          <w:sz w:val="28"/>
          <w:szCs w:val="28"/>
        </w:rPr>
        <w:t xml:space="preserve"> </w:t>
      </w:r>
      <w:r w:rsidR="00F44266">
        <w:rPr>
          <w:sz w:val="28"/>
          <w:szCs w:val="28"/>
        </w:rPr>
        <w:t>от действующих источников</w:t>
      </w:r>
      <w:r w:rsidR="00F44266" w:rsidRPr="00FB7102">
        <w:rPr>
          <w:sz w:val="28"/>
          <w:szCs w:val="28"/>
        </w:rPr>
        <w:t xml:space="preserve"> не предусмотрено</w:t>
      </w:r>
      <w:r w:rsidR="00F44266">
        <w:rPr>
          <w:sz w:val="28"/>
          <w:szCs w:val="28"/>
        </w:rPr>
        <w:t xml:space="preserve"> вследствие отсутствия дефицита тепловой мощности</w:t>
      </w:r>
      <w:r w:rsidR="00F44266" w:rsidRPr="00FB7102">
        <w:rPr>
          <w:sz w:val="28"/>
          <w:szCs w:val="28"/>
        </w:rPr>
        <w:t>.</w:t>
      </w:r>
      <w:r w:rsidR="00F44266">
        <w:rPr>
          <w:sz w:val="28"/>
          <w:szCs w:val="28"/>
        </w:rPr>
        <w:t xml:space="preserve"> </w:t>
      </w:r>
    </w:p>
    <w:p w:rsidR="00B3016A" w:rsidRDefault="00B3016A" w:rsidP="00AB4365">
      <w:pPr>
        <w:pStyle w:val="11"/>
        <w:shd w:val="clear" w:color="auto" w:fill="auto"/>
        <w:tabs>
          <w:tab w:val="left" w:pos="905"/>
        </w:tabs>
        <w:spacing w:before="0" w:line="288" w:lineRule="auto"/>
        <w:ind w:firstLine="561"/>
        <w:rPr>
          <w:sz w:val="28"/>
          <w:szCs w:val="28"/>
        </w:rPr>
      </w:pPr>
    </w:p>
    <w:p w:rsidR="00EE7816" w:rsidRDefault="00EE7816" w:rsidP="00EE7816">
      <w:pPr>
        <w:pStyle w:val="11"/>
        <w:shd w:val="clear" w:color="auto" w:fill="auto"/>
        <w:tabs>
          <w:tab w:val="left" w:pos="920"/>
        </w:tabs>
        <w:spacing w:before="0" w:line="288" w:lineRule="auto"/>
        <w:ind w:firstLine="539"/>
        <w:rPr>
          <w:sz w:val="28"/>
          <w:szCs w:val="28"/>
        </w:rPr>
      </w:pPr>
      <w:r>
        <w:rPr>
          <w:sz w:val="28"/>
          <w:szCs w:val="28"/>
        </w:rPr>
        <w:t>Система</w:t>
      </w:r>
      <w:r w:rsidRPr="007C6C11">
        <w:rPr>
          <w:sz w:val="28"/>
          <w:szCs w:val="28"/>
        </w:rPr>
        <w:t xml:space="preserve"> теплоснабжения поселения сформировалась таким образом, что перераспределить нагрузку между </w:t>
      </w:r>
      <w:r w:rsidR="004E6AAB">
        <w:rPr>
          <w:sz w:val="28"/>
          <w:szCs w:val="28"/>
        </w:rPr>
        <w:t>источниками тепловой энергии</w:t>
      </w:r>
      <w:r w:rsidRPr="007C6C11">
        <w:rPr>
          <w:sz w:val="28"/>
          <w:szCs w:val="28"/>
        </w:rPr>
        <w:t xml:space="preserve"> не представляется возможным. Ликвидировать в таких условиях любой</w:t>
      </w:r>
      <w:r w:rsidR="0016356E">
        <w:rPr>
          <w:sz w:val="28"/>
          <w:szCs w:val="28"/>
        </w:rPr>
        <w:t xml:space="preserve"> из источников тепловой энергии</w:t>
      </w:r>
      <w:r w:rsidRPr="007C6C11">
        <w:rPr>
          <w:sz w:val="28"/>
          <w:szCs w:val="28"/>
        </w:rPr>
        <w:t xml:space="preserve"> </w:t>
      </w:r>
      <w:r w:rsidR="00EA0353">
        <w:rPr>
          <w:sz w:val="28"/>
          <w:szCs w:val="28"/>
        </w:rPr>
        <w:t>нецелесообразно</w:t>
      </w:r>
      <w:r w:rsidRPr="007C6C11">
        <w:rPr>
          <w:sz w:val="28"/>
          <w:szCs w:val="28"/>
        </w:rPr>
        <w:t xml:space="preserve">. </w:t>
      </w:r>
    </w:p>
    <w:p w:rsidR="00EE7816" w:rsidRPr="00EE7816" w:rsidRDefault="00EE7816" w:rsidP="00F44266">
      <w:pPr>
        <w:pStyle w:val="11"/>
        <w:shd w:val="clear" w:color="auto" w:fill="auto"/>
        <w:tabs>
          <w:tab w:val="left" w:pos="905"/>
        </w:tabs>
        <w:spacing w:before="0" w:line="288" w:lineRule="auto"/>
        <w:ind w:left="23" w:right="23" w:firstLine="561"/>
        <w:rPr>
          <w:sz w:val="28"/>
          <w:szCs w:val="28"/>
        </w:rPr>
      </w:pPr>
    </w:p>
    <w:p w:rsidR="00B37E77" w:rsidRPr="007C6C11" w:rsidRDefault="00E01070" w:rsidP="00F44266">
      <w:pPr>
        <w:pStyle w:val="11"/>
        <w:shd w:val="clear" w:color="auto" w:fill="auto"/>
        <w:spacing w:before="0" w:line="312" w:lineRule="auto"/>
        <w:ind w:left="20" w:right="20" w:firstLine="547"/>
        <w:rPr>
          <w:sz w:val="28"/>
          <w:szCs w:val="28"/>
        </w:rPr>
      </w:pPr>
      <w:r>
        <w:rPr>
          <w:sz w:val="28"/>
          <w:szCs w:val="28"/>
        </w:rPr>
        <w:t xml:space="preserve">5.4. </w:t>
      </w:r>
      <w:r w:rsidR="00EE7816">
        <w:rPr>
          <w:sz w:val="28"/>
          <w:szCs w:val="28"/>
        </w:rPr>
        <w:t>Основания нового строительства</w:t>
      </w:r>
      <w:r>
        <w:rPr>
          <w:sz w:val="28"/>
          <w:szCs w:val="28"/>
        </w:rPr>
        <w:t xml:space="preserve"> тепловых сетей</w:t>
      </w:r>
      <w:r w:rsidR="00EE7816">
        <w:rPr>
          <w:sz w:val="28"/>
          <w:szCs w:val="28"/>
        </w:rPr>
        <w:t>,</w:t>
      </w:r>
      <w:r w:rsidR="00B37E77" w:rsidRPr="007C6C11">
        <w:rPr>
          <w:sz w:val="28"/>
          <w:szCs w:val="28"/>
        </w:rPr>
        <w:t xml:space="preserve">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920627" w:rsidRDefault="00920627" w:rsidP="00EE7816">
      <w:pPr>
        <w:pStyle w:val="11"/>
        <w:shd w:val="clear" w:color="auto" w:fill="auto"/>
        <w:tabs>
          <w:tab w:val="left" w:pos="920"/>
        </w:tabs>
        <w:spacing w:before="0" w:line="288" w:lineRule="auto"/>
        <w:ind w:firstLine="539"/>
        <w:rPr>
          <w:sz w:val="28"/>
          <w:szCs w:val="28"/>
        </w:rPr>
      </w:pPr>
    </w:p>
    <w:p w:rsidR="00B37E77" w:rsidRPr="007C6C11" w:rsidRDefault="00B37E77" w:rsidP="00EE7816">
      <w:pPr>
        <w:pStyle w:val="11"/>
        <w:shd w:val="clear" w:color="auto" w:fill="auto"/>
        <w:tabs>
          <w:tab w:val="left" w:pos="920"/>
        </w:tabs>
        <w:spacing w:before="0" w:line="288" w:lineRule="auto"/>
        <w:ind w:firstLine="539"/>
        <w:rPr>
          <w:sz w:val="28"/>
          <w:szCs w:val="28"/>
        </w:rPr>
      </w:pPr>
      <w:r w:rsidRPr="007C6C11">
        <w:rPr>
          <w:sz w:val="28"/>
          <w:szCs w:val="28"/>
        </w:rPr>
        <w:t>В с</w:t>
      </w:r>
      <w:r w:rsidR="00EE7816">
        <w:rPr>
          <w:sz w:val="28"/>
          <w:szCs w:val="28"/>
        </w:rPr>
        <w:t>вязи с тем</w:t>
      </w:r>
      <w:r w:rsidRPr="007C6C11">
        <w:rPr>
          <w:sz w:val="28"/>
          <w:szCs w:val="28"/>
        </w:rPr>
        <w:t xml:space="preserve">, что источники тепловой энергии работают каждая на свою локальную тепловую сеть, возможность поставки тепловой энергии потребителям от различных источников не </w:t>
      </w:r>
      <w:r w:rsidR="00EA0353">
        <w:rPr>
          <w:sz w:val="28"/>
          <w:szCs w:val="28"/>
        </w:rPr>
        <w:t xml:space="preserve">целесообразно. </w:t>
      </w:r>
    </w:p>
    <w:p w:rsidR="00B37E77" w:rsidRPr="007C6C11" w:rsidRDefault="00B37E77" w:rsidP="00EE7816">
      <w:pPr>
        <w:pStyle w:val="11"/>
        <w:shd w:val="clear" w:color="auto" w:fill="auto"/>
        <w:tabs>
          <w:tab w:val="left" w:pos="905"/>
        </w:tabs>
        <w:spacing w:before="0" w:line="288" w:lineRule="auto"/>
        <w:ind w:firstLine="561"/>
        <w:rPr>
          <w:sz w:val="28"/>
          <w:szCs w:val="28"/>
        </w:rPr>
      </w:pPr>
      <w:r w:rsidRPr="007C6C11">
        <w:rPr>
          <w:sz w:val="28"/>
          <w:szCs w:val="28"/>
        </w:rPr>
        <w:t xml:space="preserve">Строительство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не планируется. </w:t>
      </w:r>
    </w:p>
    <w:p w:rsidR="00B37E77" w:rsidRPr="007C6C11" w:rsidRDefault="00B37E77" w:rsidP="00EE7816">
      <w:pPr>
        <w:pStyle w:val="11"/>
        <w:shd w:val="clear" w:color="auto" w:fill="auto"/>
        <w:tabs>
          <w:tab w:val="left" w:pos="920"/>
        </w:tabs>
        <w:spacing w:before="0" w:line="288" w:lineRule="auto"/>
        <w:ind w:firstLine="540"/>
        <w:rPr>
          <w:sz w:val="28"/>
          <w:szCs w:val="28"/>
        </w:rPr>
      </w:pPr>
    </w:p>
    <w:p w:rsidR="00B37E77" w:rsidRDefault="00EE7816" w:rsidP="00EE7816">
      <w:pPr>
        <w:pStyle w:val="11"/>
        <w:shd w:val="clear" w:color="auto" w:fill="auto"/>
        <w:tabs>
          <w:tab w:val="left" w:pos="567"/>
        </w:tabs>
        <w:spacing w:before="0" w:line="288" w:lineRule="auto"/>
        <w:ind w:firstLine="547"/>
        <w:rPr>
          <w:sz w:val="28"/>
          <w:szCs w:val="28"/>
        </w:rPr>
      </w:pPr>
      <w:r>
        <w:rPr>
          <w:sz w:val="28"/>
          <w:szCs w:val="28"/>
        </w:rPr>
        <w:t>5</w:t>
      </w:r>
      <w:r w:rsidR="00B37E77" w:rsidRPr="007C6C11">
        <w:rPr>
          <w:sz w:val="28"/>
          <w:szCs w:val="28"/>
        </w:rPr>
        <w:t>.5. Обоснование</w:t>
      </w:r>
      <w:r w:rsidR="00D4379C">
        <w:rPr>
          <w:sz w:val="28"/>
          <w:szCs w:val="28"/>
        </w:rPr>
        <w:t xml:space="preserve"> </w:t>
      </w:r>
      <w:r w:rsidR="00B37E77" w:rsidRPr="007C6C11">
        <w:rPr>
          <w:sz w:val="28"/>
          <w:szCs w:val="28"/>
        </w:rPr>
        <w:t>строительства тепловых сетей для обеспечения нормативной надежности теплоснабжения.</w:t>
      </w:r>
    </w:p>
    <w:p w:rsidR="002135FA" w:rsidRPr="002135FA" w:rsidRDefault="002135FA" w:rsidP="00EE7816">
      <w:pPr>
        <w:pStyle w:val="11"/>
        <w:shd w:val="clear" w:color="auto" w:fill="auto"/>
        <w:tabs>
          <w:tab w:val="left" w:pos="567"/>
        </w:tabs>
        <w:spacing w:before="0" w:line="288" w:lineRule="auto"/>
        <w:ind w:firstLine="547"/>
        <w:rPr>
          <w:sz w:val="28"/>
          <w:szCs w:val="28"/>
        </w:rPr>
      </w:pPr>
    </w:p>
    <w:p w:rsidR="008F68DD" w:rsidRDefault="002135FA" w:rsidP="008F68DD">
      <w:pPr>
        <w:pStyle w:val="Default"/>
        <w:spacing w:line="288" w:lineRule="auto"/>
        <w:ind w:firstLine="580"/>
        <w:jc w:val="both"/>
        <w:rPr>
          <w:rFonts w:eastAsia="Times New Roman"/>
          <w:color w:val="auto"/>
          <w:sz w:val="28"/>
          <w:szCs w:val="28"/>
          <w:lang w:eastAsia="en-US"/>
        </w:rPr>
      </w:pPr>
      <w:r>
        <w:rPr>
          <w:rFonts w:eastAsia="Times New Roman"/>
          <w:color w:val="auto"/>
          <w:sz w:val="28"/>
          <w:szCs w:val="28"/>
          <w:lang w:eastAsia="en-US"/>
        </w:rPr>
        <w:t>Генеральным планом развития поселения</w:t>
      </w:r>
      <w:r w:rsidRPr="00250167">
        <w:rPr>
          <w:rFonts w:eastAsia="Times New Roman"/>
          <w:color w:val="auto"/>
          <w:sz w:val="28"/>
          <w:szCs w:val="28"/>
          <w:lang w:eastAsia="en-US"/>
        </w:rPr>
        <w:t xml:space="preserve"> строительств</w:t>
      </w:r>
      <w:r>
        <w:rPr>
          <w:rFonts w:eastAsia="Times New Roman"/>
          <w:color w:val="auto"/>
          <w:sz w:val="28"/>
          <w:szCs w:val="28"/>
          <w:lang w:eastAsia="en-US"/>
        </w:rPr>
        <w:t>о</w:t>
      </w:r>
      <w:r w:rsidRPr="00250167">
        <w:rPr>
          <w:rFonts w:eastAsia="Times New Roman"/>
          <w:color w:val="auto"/>
          <w:sz w:val="28"/>
          <w:szCs w:val="28"/>
          <w:lang w:eastAsia="en-US"/>
        </w:rPr>
        <w:t>, реконструкции и техническо</w:t>
      </w:r>
      <w:r>
        <w:rPr>
          <w:rFonts w:eastAsia="Times New Roman"/>
          <w:color w:val="auto"/>
          <w:sz w:val="28"/>
          <w:szCs w:val="28"/>
          <w:lang w:eastAsia="en-US"/>
        </w:rPr>
        <w:t>е</w:t>
      </w:r>
      <w:r w:rsidRPr="00250167">
        <w:rPr>
          <w:rFonts w:eastAsia="Times New Roman"/>
          <w:color w:val="auto"/>
          <w:sz w:val="28"/>
          <w:szCs w:val="28"/>
          <w:lang w:eastAsia="en-US"/>
        </w:rPr>
        <w:t xml:space="preserve"> перевооружению </w:t>
      </w:r>
      <w:r>
        <w:rPr>
          <w:rFonts w:eastAsia="Times New Roman"/>
          <w:color w:val="auto"/>
          <w:sz w:val="28"/>
          <w:szCs w:val="28"/>
          <w:lang w:eastAsia="en-US"/>
        </w:rPr>
        <w:t>тепловых сетей не запланировано.</w:t>
      </w:r>
    </w:p>
    <w:p w:rsidR="00EA0353" w:rsidRPr="002135FA" w:rsidRDefault="000248F2" w:rsidP="008F68DD">
      <w:pPr>
        <w:pStyle w:val="11"/>
        <w:shd w:val="clear" w:color="auto" w:fill="auto"/>
        <w:tabs>
          <w:tab w:val="left" w:pos="920"/>
        </w:tabs>
        <w:spacing w:before="0" w:line="288" w:lineRule="auto"/>
        <w:ind w:firstLine="567"/>
        <w:rPr>
          <w:sz w:val="28"/>
          <w:szCs w:val="28"/>
        </w:rPr>
      </w:pPr>
      <w:r w:rsidRPr="00E660B8">
        <w:rPr>
          <w:sz w:val="28"/>
          <w:szCs w:val="28"/>
        </w:rPr>
        <w:t>Однако целесообразно</w:t>
      </w:r>
      <w:r w:rsidR="007D575C">
        <w:rPr>
          <w:sz w:val="28"/>
          <w:szCs w:val="28"/>
        </w:rPr>
        <w:t xml:space="preserve"> </w:t>
      </w:r>
      <w:r w:rsidR="00EA0353">
        <w:rPr>
          <w:sz w:val="28"/>
          <w:szCs w:val="28"/>
        </w:rPr>
        <w:t>до 20</w:t>
      </w:r>
      <w:r w:rsidR="007D575C">
        <w:rPr>
          <w:sz w:val="28"/>
          <w:szCs w:val="28"/>
        </w:rPr>
        <w:t>16</w:t>
      </w:r>
      <w:r w:rsidR="00EA0353">
        <w:rPr>
          <w:sz w:val="28"/>
          <w:szCs w:val="28"/>
        </w:rPr>
        <w:t xml:space="preserve"> года </w:t>
      </w:r>
      <w:r w:rsidR="00EA0353" w:rsidRPr="002135FA">
        <w:rPr>
          <w:sz w:val="28"/>
          <w:szCs w:val="28"/>
        </w:rPr>
        <w:t xml:space="preserve">произвести </w:t>
      </w:r>
      <w:r w:rsidR="005C6CF6">
        <w:rPr>
          <w:sz w:val="28"/>
          <w:szCs w:val="28"/>
        </w:rPr>
        <w:t>реконструкцию</w:t>
      </w:r>
      <w:r w:rsidR="00EA0353" w:rsidRPr="002135FA">
        <w:rPr>
          <w:sz w:val="28"/>
          <w:szCs w:val="28"/>
        </w:rPr>
        <w:t xml:space="preserve"> </w:t>
      </w:r>
      <w:r w:rsidR="007C0091">
        <w:rPr>
          <w:sz w:val="28"/>
          <w:szCs w:val="28"/>
        </w:rPr>
        <w:t>4</w:t>
      </w:r>
      <w:r w:rsidR="008A1520">
        <w:rPr>
          <w:sz w:val="28"/>
          <w:szCs w:val="28"/>
        </w:rPr>
        <w:t>00</w:t>
      </w:r>
      <w:r w:rsidR="00EA0353" w:rsidRPr="002135FA">
        <w:rPr>
          <w:sz w:val="28"/>
          <w:szCs w:val="28"/>
        </w:rPr>
        <w:t xml:space="preserve"> м </w:t>
      </w:r>
      <w:r w:rsidR="008A1520">
        <w:rPr>
          <w:sz w:val="28"/>
          <w:szCs w:val="28"/>
        </w:rPr>
        <w:t xml:space="preserve"> </w:t>
      </w:r>
      <w:r w:rsidR="00EA0353" w:rsidRPr="002135FA">
        <w:rPr>
          <w:sz w:val="28"/>
          <w:szCs w:val="28"/>
        </w:rPr>
        <w:t>тепло</w:t>
      </w:r>
      <w:r w:rsidR="005C6CF6">
        <w:rPr>
          <w:sz w:val="28"/>
          <w:szCs w:val="28"/>
        </w:rPr>
        <w:t>трасс</w:t>
      </w:r>
      <w:r w:rsidR="00EA0353" w:rsidRPr="002135FA">
        <w:rPr>
          <w:sz w:val="28"/>
          <w:szCs w:val="28"/>
        </w:rPr>
        <w:t xml:space="preserve"> </w:t>
      </w:r>
      <w:r w:rsidR="002135FA">
        <w:rPr>
          <w:sz w:val="28"/>
          <w:szCs w:val="28"/>
        </w:rPr>
        <w:t>с</w:t>
      </w:r>
      <w:r w:rsidR="00EA0353" w:rsidRPr="002135FA">
        <w:rPr>
          <w:sz w:val="28"/>
          <w:szCs w:val="28"/>
        </w:rPr>
        <w:t xml:space="preserve"> замен</w:t>
      </w:r>
      <w:r w:rsidR="002135FA">
        <w:rPr>
          <w:sz w:val="28"/>
          <w:szCs w:val="28"/>
        </w:rPr>
        <w:t>ой</w:t>
      </w:r>
      <w:r w:rsidR="00EA0353" w:rsidRPr="002135FA">
        <w:rPr>
          <w:sz w:val="28"/>
          <w:szCs w:val="28"/>
        </w:rPr>
        <w:t xml:space="preserve"> </w:t>
      </w:r>
      <w:r w:rsidR="007D575C">
        <w:rPr>
          <w:sz w:val="28"/>
          <w:szCs w:val="28"/>
        </w:rPr>
        <w:t>изоляции</w:t>
      </w:r>
      <w:r w:rsidR="003D16E3">
        <w:rPr>
          <w:sz w:val="28"/>
          <w:szCs w:val="28"/>
        </w:rPr>
        <w:t>.</w:t>
      </w:r>
    </w:p>
    <w:p w:rsidR="00EA0353" w:rsidRPr="007C6C11" w:rsidRDefault="00EA0353" w:rsidP="00EA0353">
      <w:pPr>
        <w:pStyle w:val="11"/>
        <w:shd w:val="clear" w:color="auto" w:fill="auto"/>
        <w:tabs>
          <w:tab w:val="left" w:pos="920"/>
        </w:tabs>
        <w:spacing w:before="0" w:line="288" w:lineRule="auto"/>
        <w:ind w:firstLine="539"/>
        <w:rPr>
          <w:sz w:val="28"/>
          <w:szCs w:val="28"/>
        </w:rPr>
      </w:pPr>
      <w:r w:rsidRPr="002135FA">
        <w:rPr>
          <w:sz w:val="28"/>
          <w:szCs w:val="28"/>
        </w:rPr>
        <w:t>Реконструкция тепловых сетей</w:t>
      </w:r>
      <w:r w:rsidR="008A1520">
        <w:rPr>
          <w:sz w:val="28"/>
          <w:szCs w:val="28"/>
        </w:rPr>
        <w:t xml:space="preserve"> </w:t>
      </w:r>
      <w:r w:rsidRPr="007C6C11">
        <w:rPr>
          <w:sz w:val="28"/>
          <w:szCs w:val="28"/>
        </w:rPr>
        <w:t>для обеспечения перспективных приростов тепловой нагрузки</w:t>
      </w:r>
      <w:r w:rsidRPr="00D4379C">
        <w:rPr>
          <w:sz w:val="28"/>
          <w:szCs w:val="28"/>
        </w:rPr>
        <w:t xml:space="preserve"> </w:t>
      </w:r>
      <w:r w:rsidRPr="007C6C11">
        <w:rPr>
          <w:sz w:val="28"/>
          <w:szCs w:val="28"/>
        </w:rPr>
        <w:t>не предусматривается.</w:t>
      </w:r>
    </w:p>
    <w:p w:rsidR="00EA0353" w:rsidRDefault="00EA0353" w:rsidP="00B37E77">
      <w:pPr>
        <w:pStyle w:val="11"/>
        <w:shd w:val="clear" w:color="auto" w:fill="auto"/>
        <w:tabs>
          <w:tab w:val="left" w:pos="920"/>
        </w:tabs>
        <w:spacing w:before="0" w:line="274" w:lineRule="exact"/>
        <w:ind w:left="560"/>
        <w:rPr>
          <w:b/>
          <w:sz w:val="28"/>
          <w:szCs w:val="28"/>
        </w:rPr>
      </w:pPr>
    </w:p>
    <w:p w:rsidR="00B37E77" w:rsidRDefault="00EA0353" w:rsidP="00B37E77">
      <w:pPr>
        <w:pStyle w:val="11"/>
        <w:shd w:val="clear" w:color="auto" w:fill="auto"/>
        <w:tabs>
          <w:tab w:val="left" w:pos="920"/>
        </w:tabs>
        <w:spacing w:before="0" w:line="274" w:lineRule="exact"/>
        <w:ind w:left="560"/>
        <w:rPr>
          <w:b/>
          <w:sz w:val="28"/>
          <w:szCs w:val="28"/>
        </w:rPr>
      </w:pPr>
      <w:r>
        <w:rPr>
          <w:b/>
          <w:sz w:val="28"/>
          <w:szCs w:val="28"/>
        </w:rPr>
        <w:t>6.</w:t>
      </w:r>
      <w:r w:rsidR="00B37E77" w:rsidRPr="009862E4">
        <w:rPr>
          <w:b/>
          <w:sz w:val="28"/>
          <w:szCs w:val="28"/>
        </w:rPr>
        <w:t xml:space="preserve"> "Перспективные топливные балансы".</w:t>
      </w:r>
    </w:p>
    <w:p w:rsidR="0016356E" w:rsidRPr="0016356E" w:rsidRDefault="0016356E" w:rsidP="00B37E77">
      <w:pPr>
        <w:pStyle w:val="11"/>
        <w:shd w:val="clear" w:color="auto" w:fill="auto"/>
        <w:tabs>
          <w:tab w:val="left" w:pos="920"/>
        </w:tabs>
        <w:spacing w:before="0" w:line="274" w:lineRule="exact"/>
        <w:ind w:left="560"/>
        <w:rPr>
          <w:b/>
          <w:sz w:val="28"/>
          <w:szCs w:val="28"/>
        </w:rPr>
      </w:pPr>
    </w:p>
    <w:p w:rsidR="007C0091" w:rsidRPr="008B4559" w:rsidRDefault="007C0091" w:rsidP="008B4559">
      <w:pPr>
        <w:spacing w:after="0"/>
        <w:ind w:firstLine="660"/>
        <w:jc w:val="both"/>
        <w:rPr>
          <w:rFonts w:ascii="Times New Roman" w:hAnsi="Times New Roman"/>
          <w:sz w:val="28"/>
          <w:szCs w:val="28"/>
        </w:rPr>
      </w:pPr>
      <w:r w:rsidRPr="008B4559">
        <w:rPr>
          <w:rFonts w:ascii="Times New Roman" w:hAnsi="Times New Roman"/>
          <w:sz w:val="28"/>
          <w:szCs w:val="28"/>
        </w:rPr>
        <w:lastRenderedPageBreak/>
        <w:t xml:space="preserve">Основным видом топлива является природный газ. Поставщиком газа является ООО «Газпром межрегионгаз Рязань», транспорт газа  осуществляет филиал </w:t>
      </w:r>
      <w:r w:rsidR="008B4559" w:rsidRPr="008B4559">
        <w:rPr>
          <w:rFonts w:ascii="Times New Roman" w:hAnsi="Times New Roman"/>
          <w:sz w:val="28"/>
          <w:szCs w:val="28"/>
        </w:rPr>
        <w:t>ОАО «Газпром газораспределение Рязанская область» в Рязанском районе.</w:t>
      </w:r>
    </w:p>
    <w:p w:rsidR="007C0091" w:rsidRPr="006D37B3" w:rsidRDefault="007C0091" w:rsidP="007C0091">
      <w:pPr>
        <w:pStyle w:val="14"/>
        <w:tabs>
          <w:tab w:val="left" w:pos="0"/>
        </w:tabs>
        <w:spacing w:before="0" w:after="0" w:line="276" w:lineRule="auto"/>
        <w:ind w:firstLine="567"/>
        <w:rPr>
          <w:spacing w:val="0"/>
          <w:szCs w:val="28"/>
        </w:rPr>
      </w:pPr>
      <w:r w:rsidRPr="006D37B3">
        <w:rPr>
          <w:spacing w:val="0"/>
          <w:szCs w:val="28"/>
        </w:rPr>
        <w:t xml:space="preserve">Потребление газа поселением в 2013 году </w:t>
      </w:r>
      <w:r w:rsidRPr="00EE1ED9">
        <w:rPr>
          <w:spacing w:val="0"/>
          <w:szCs w:val="28"/>
        </w:rPr>
        <w:t xml:space="preserve">составило </w:t>
      </w:r>
      <w:r>
        <w:rPr>
          <w:spacing w:val="0"/>
          <w:szCs w:val="28"/>
        </w:rPr>
        <w:t>около 4450</w:t>
      </w:r>
      <w:r w:rsidRPr="006D37B3">
        <w:rPr>
          <w:spacing w:val="0"/>
          <w:szCs w:val="28"/>
        </w:rPr>
        <w:t xml:space="preserve"> тыс. куб.м., в т.ч. населением </w:t>
      </w:r>
      <w:r>
        <w:rPr>
          <w:spacing w:val="0"/>
          <w:szCs w:val="28"/>
        </w:rPr>
        <w:t>1281</w:t>
      </w:r>
      <w:r w:rsidRPr="006D37B3">
        <w:rPr>
          <w:spacing w:val="0"/>
          <w:szCs w:val="28"/>
        </w:rPr>
        <w:t xml:space="preserve"> тыс.куб.м., промышленностью, организациями социальной сферы и др</w:t>
      </w:r>
      <w:r w:rsidRPr="00EE1ED9">
        <w:rPr>
          <w:spacing w:val="0"/>
          <w:szCs w:val="28"/>
        </w:rPr>
        <w:t xml:space="preserve">. </w:t>
      </w:r>
      <w:r>
        <w:rPr>
          <w:spacing w:val="0"/>
          <w:szCs w:val="28"/>
        </w:rPr>
        <w:t>3169</w:t>
      </w:r>
      <w:r w:rsidRPr="006D37B3">
        <w:rPr>
          <w:spacing w:val="0"/>
          <w:szCs w:val="28"/>
        </w:rPr>
        <w:t xml:space="preserve"> тыс. куб.м.</w:t>
      </w:r>
      <w:r>
        <w:rPr>
          <w:spacing w:val="0"/>
          <w:szCs w:val="28"/>
        </w:rPr>
        <w:t xml:space="preserve">(в т.ч. предприятия </w:t>
      </w:r>
      <w:r w:rsidRPr="00BF53A2">
        <w:rPr>
          <w:szCs w:val="28"/>
        </w:rPr>
        <w:t>ЗАО «Окская птицефабрика»</w:t>
      </w:r>
      <w:r>
        <w:rPr>
          <w:szCs w:val="28"/>
        </w:rPr>
        <w:t>, расположенные в границах поселения, потребили около 1504 тыс. куб.м.)</w:t>
      </w:r>
      <w:r w:rsidRPr="006D37B3">
        <w:rPr>
          <w:spacing w:val="0"/>
          <w:szCs w:val="28"/>
        </w:rPr>
        <w:t xml:space="preserve"> </w:t>
      </w:r>
    </w:p>
    <w:p w:rsidR="007C0091" w:rsidRPr="006D37B3" w:rsidRDefault="007C0091" w:rsidP="007C0091">
      <w:pPr>
        <w:pStyle w:val="14"/>
        <w:tabs>
          <w:tab w:val="left" w:pos="0"/>
        </w:tabs>
        <w:spacing w:before="0" w:after="0" w:line="276" w:lineRule="auto"/>
        <w:ind w:firstLine="567"/>
        <w:rPr>
          <w:spacing w:val="0"/>
          <w:szCs w:val="28"/>
        </w:rPr>
      </w:pPr>
      <w:r w:rsidRPr="006D37B3">
        <w:rPr>
          <w:spacing w:val="0"/>
          <w:szCs w:val="28"/>
        </w:rPr>
        <w:t xml:space="preserve">В 2013 году в централизованной системе теплоснабжения потребление газа для выработки тепловой энергии составило </w:t>
      </w:r>
      <w:r w:rsidR="00C007B0">
        <w:rPr>
          <w:color w:val="FF0000"/>
          <w:lang w:eastAsia="ru-RU"/>
        </w:rPr>
        <w:t>1851 тут/год (1627,74 тыс.м.куб./год)</w:t>
      </w:r>
      <w:r w:rsidRPr="006D37B3">
        <w:rPr>
          <w:spacing w:val="0"/>
          <w:szCs w:val="28"/>
        </w:rPr>
        <w:t xml:space="preserve"> </w:t>
      </w:r>
    </w:p>
    <w:p w:rsidR="003D16E3" w:rsidRDefault="003D16E3" w:rsidP="003D16E3">
      <w:pPr>
        <w:pStyle w:val="14"/>
        <w:tabs>
          <w:tab w:val="left" w:pos="0"/>
        </w:tabs>
        <w:spacing w:before="0" w:after="0" w:line="276" w:lineRule="auto"/>
        <w:ind w:firstLine="567"/>
        <w:rPr>
          <w:spacing w:val="0"/>
          <w:szCs w:val="28"/>
        </w:rPr>
      </w:pPr>
      <w:r>
        <w:rPr>
          <w:szCs w:val="28"/>
        </w:rPr>
        <w:t>В</w:t>
      </w:r>
      <w:r w:rsidRPr="00066876">
        <w:rPr>
          <w:szCs w:val="28"/>
        </w:rPr>
        <w:t xml:space="preserve"> 20</w:t>
      </w:r>
      <w:r>
        <w:rPr>
          <w:szCs w:val="28"/>
        </w:rPr>
        <w:t>13</w:t>
      </w:r>
      <w:r w:rsidRPr="00066876">
        <w:rPr>
          <w:szCs w:val="28"/>
        </w:rPr>
        <w:t xml:space="preserve"> году удельный расход топлива на выработку тепловой энергии </w:t>
      </w:r>
      <w:r>
        <w:rPr>
          <w:szCs w:val="28"/>
        </w:rPr>
        <w:t xml:space="preserve">в системе централизованного теплоснабжения поселения </w:t>
      </w:r>
      <w:r w:rsidRPr="00066876">
        <w:rPr>
          <w:szCs w:val="28"/>
        </w:rPr>
        <w:t xml:space="preserve"> состав</w:t>
      </w:r>
      <w:r>
        <w:rPr>
          <w:szCs w:val="28"/>
        </w:rPr>
        <w:t xml:space="preserve">ляет  в среднем     </w:t>
      </w:r>
      <w:r w:rsidR="00C007B0" w:rsidRPr="008B4559">
        <w:rPr>
          <w:color w:val="FF0000"/>
          <w:lang w:eastAsia="ru-RU"/>
        </w:rPr>
        <w:t xml:space="preserve">160,38 </w:t>
      </w:r>
      <w:r w:rsidRPr="00066876">
        <w:rPr>
          <w:szCs w:val="28"/>
        </w:rPr>
        <w:t>кг у.т./Гкал.</w:t>
      </w:r>
      <w:r>
        <w:rPr>
          <w:szCs w:val="28"/>
        </w:rPr>
        <w:t xml:space="preserve">  </w:t>
      </w:r>
    </w:p>
    <w:p w:rsidR="003D16E3" w:rsidRDefault="003D16E3" w:rsidP="003D16E3">
      <w:pPr>
        <w:pStyle w:val="Default"/>
        <w:spacing w:line="288" w:lineRule="auto"/>
        <w:ind w:firstLine="567"/>
        <w:jc w:val="both"/>
        <w:rPr>
          <w:sz w:val="28"/>
          <w:szCs w:val="28"/>
        </w:rPr>
      </w:pPr>
      <w:r w:rsidRPr="00066876">
        <w:rPr>
          <w:sz w:val="28"/>
          <w:szCs w:val="28"/>
        </w:rPr>
        <w:t>На перспективу до 20</w:t>
      </w:r>
      <w:r>
        <w:rPr>
          <w:sz w:val="28"/>
          <w:szCs w:val="28"/>
        </w:rPr>
        <w:t>2</w:t>
      </w:r>
      <w:r w:rsidRPr="00066876">
        <w:rPr>
          <w:sz w:val="28"/>
          <w:szCs w:val="28"/>
        </w:rPr>
        <w:t>0 г. изменение среднего удельного расхода топлива для выработки тепловой энергии</w:t>
      </w:r>
      <w:r>
        <w:rPr>
          <w:sz w:val="28"/>
          <w:szCs w:val="28"/>
        </w:rPr>
        <w:t xml:space="preserve"> в централизованной системе теплоснабжения</w:t>
      </w:r>
      <w:r w:rsidR="007C0091">
        <w:rPr>
          <w:sz w:val="28"/>
          <w:szCs w:val="28"/>
        </w:rPr>
        <w:t xml:space="preserve"> не</w:t>
      </w:r>
      <w:r>
        <w:rPr>
          <w:sz w:val="28"/>
          <w:szCs w:val="28"/>
        </w:rPr>
        <w:t xml:space="preserve"> </w:t>
      </w:r>
      <w:r w:rsidRPr="00066876">
        <w:rPr>
          <w:sz w:val="28"/>
          <w:szCs w:val="28"/>
        </w:rPr>
        <w:t>предусмотрено</w:t>
      </w:r>
      <w:r w:rsidR="007C0091">
        <w:rPr>
          <w:sz w:val="28"/>
          <w:szCs w:val="28"/>
        </w:rPr>
        <w:t>.</w:t>
      </w:r>
      <w:r>
        <w:rPr>
          <w:sz w:val="28"/>
          <w:szCs w:val="28"/>
        </w:rPr>
        <w:t xml:space="preserve"> </w:t>
      </w:r>
    </w:p>
    <w:p w:rsidR="003D16E3" w:rsidRPr="00856477" w:rsidRDefault="003D16E3" w:rsidP="003D16E3">
      <w:pPr>
        <w:pStyle w:val="Default"/>
        <w:spacing w:line="288" w:lineRule="auto"/>
        <w:ind w:firstLine="567"/>
        <w:jc w:val="both"/>
        <w:rPr>
          <w:rFonts w:eastAsia="Times New Roman"/>
          <w:color w:val="auto"/>
          <w:sz w:val="28"/>
          <w:szCs w:val="28"/>
          <w:lang w:eastAsia="en-US"/>
        </w:rPr>
      </w:pPr>
      <w:r>
        <w:rPr>
          <w:sz w:val="28"/>
          <w:szCs w:val="28"/>
        </w:rPr>
        <w:t xml:space="preserve">Ввиду отсутствия </w:t>
      </w:r>
      <w:r w:rsidR="004A0ABC">
        <w:rPr>
          <w:sz w:val="28"/>
          <w:szCs w:val="28"/>
        </w:rPr>
        <w:t>информации</w:t>
      </w:r>
      <w:r>
        <w:rPr>
          <w:sz w:val="28"/>
          <w:szCs w:val="28"/>
        </w:rPr>
        <w:t>, объемы потребления тепловой энергии, следовательно и топлива, предполагаемых к строительству</w:t>
      </w:r>
      <w:r w:rsidR="004A0ABC">
        <w:rPr>
          <w:sz w:val="28"/>
          <w:szCs w:val="28"/>
        </w:rPr>
        <w:t xml:space="preserve"> и реконструкции</w:t>
      </w:r>
      <w:r>
        <w:rPr>
          <w:sz w:val="28"/>
          <w:szCs w:val="28"/>
        </w:rPr>
        <w:t xml:space="preserve"> объектов промышленности не рассматривались. </w:t>
      </w:r>
    </w:p>
    <w:p w:rsidR="003D16E3" w:rsidRDefault="003D16E3" w:rsidP="003D16E3">
      <w:pPr>
        <w:pStyle w:val="11"/>
        <w:shd w:val="clear" w:color="auto" w:fill="auto"/>
        <w:tabs>
          <w:tab w:val="left" w:pos="1036"/>
        </w:tabs>
        <w:spacing w:before="0" w:line="288" w:lineRule="auto"/>
        <w:ind w:firstLine="567"/>
        <w:rPr>
          <w:sz w:val="28"/>
          <w:szCs w:val="28"/>
        </w:rPr>
      </w:pPr>
      <w:r w:rsidRPr="00DA5D80">
        <w:rPr>
          <w:sz w:val="28"/>
          <w:szCs w:val="28"/>
        </w:rPr>
        <w:t xml:space="preserve">С учетом </w:t>
      </w:r>
      <w:r>
        <w:rPr>
          <w:sz w:val="28"/>
          <w:szCs w:val="28"/>
        </w:rPr>
        <w:t xml:space="preserve">увеличения доли </w:t>
      </w:r>
      <w:r w:rsidRPr="00DA5D80">
        <w:rPr>
          <w:sz w:val="28"/>
          <w:szCs w:val="28"/>
        </w:rPr>
        <w:t xml:space="preserve">коттеджного строительства во вновь осваиваемых территориях и </w:t>
      </w:r>
      <w:r>
        <w:rPr>
          <w:sz w:val="28"/>
          <w:szCs w:val="28"/>
        </w:rPr>
        <w:t xml:space="preserve">возможного увеличения применения индивидуальной системы теплоснабжения в жилищной сфере потребление населением  газа может возрасти и составить к 2030 году </w:t>
      </w:r>
      <w:r w:rsidRPr="00621FED">
        <w:rPr>
          <w:sz w:val="28"/>
          <w:szCs w:val="28"/>
        </w:rPr>
        <w:t xml:space="preserve">около </w:t>
      </w:r>
      <w:r>
        <w:rPr>
          <w:sz w:val="28"/>
          <w:szCs w:val="28"/>
        </w:rPr>
        <w:t>4 млн. куб.м.</w:t>
      </w:r>
    </w:p>
    <w:p w:rsidR="003D16E3" w:rsidRDefault="003D16E3" w:rsidP="003D16E3">
      <w:pPr>
        <w:pStyle w:val="11"/>
        <w:shd w:val="clear" w:color="auto" w:fill="auto"/>
        <w:tabs>
          <w:tab w:val="left" w:pos="1036"/>
        </w:tabs>
        <w:spacing w:before="0" w:line="288" w:lineRule="auto"/>
        <w:ind w:firstLine="567"/>
        <w:rPr>
          <w:sz w:val="28"/>
          <w:szCs w:val="28"/>
        </w:rPr>
      </w:pPr>
    </w:p>
    <w:p w:rsidR="003D16E3" w:rsidRDefault="003D16E3" w:rsidP="003D16E3">
      <w:pPr>
        <w:pStyle w:val="11"/>
        <w:shd w:val="clear" w:color="auto" w:fill="auto"/>
        <w:tabs>
          <w:tab w:val="left" w:pos="1036"/>
        </w:tabs>
        <w:spacing w:before="0" w:line="288" w:lineRule="auto"/>
        <w:ind w:firstLine="567"/>
        <w:rPr>
          <w:sz w:val="28"/>
          <w:szCs w:val="28"/>
        </w:rPr>
      </w:pPr>
      <w:r w:rsidRPr="00250167">
        <w:rPr>
          <w:sz w:val="28"/>
          <w:szCs w:val="28"/>
        </w:rPr>
        <w:t xml:space="preserve">Таблица </w:t>
      </w:r>
      <w:r w:rsidR="00087BEE">
        <w:rPr>
          <w:sz w:val="28"/>
          <w:szCs w:val="28"/>
        </w:rPr>
        <w:t>14</w:t>
      </w:r>
      <w:r w:rsidRPr="00250167">
        <w:rPr>
          <w:sz w:val="28"/>
          <w:szCs w:val="28"/>
        </w:rPr>
        <w:t>. Перспективный топливный б</w:t>
      </w:r>
      <w:r>
        <w:rPr>
          <w:sz w:val="28"/>
          <w:szCs w:val="28"/>
        </w:rPr>
        <w:t>аланс в системе централизованного теплоснабжения.</w:t>
      </w:r>
    </w:p>
    <w:p w:rsidR="003D16E3" w:rsidRPr="005D32DC" w:rsidRDefault="003D16E3" w:rsidP="003D16E3">
      <w:pPr>
        <w:pStyle w:val="11"/>
        <w:shd w:val="clear" w:color="auto" w:fill="auto"/>
        <w:tabs>
          <w:tab w:val="left" w:pos="1036"/>
        </w:tabs>
        <w:spacing w:before="0" w:line="288" w:lineRule="auto"/>
        <w:ind w:firstLine="567"/>
        <w:rPr>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276"/>
        <w:gridCol w:w="1701"/>
        <w:gridCol w:w="1417"/>
        <w:gridCol w:w="1134"/>
        <w:gridCol w:w="993"/>
        <w:gridCol w:w="992"/>
      </w:tblGrid>
      <w:tr w:rsidR="003D16E3" w:rsidRPr="00250167" w:rsidTr="00633CF5">
        <w:tc>
          <w:tcPr>
            <w:tcW w:w="1985" w:type="dxa"/>
            <w:vAlign w:val="center"/>
          </w:tcPr>
          <w:p w:rsidR="003D16E3" w:rsidRPr="00250167" w:rsidRDefault="003D16E3" w:rsidP="00633CF5">
            <w:pPr>
              <w:pStyle w:val="Default"/>
              <w:spacing w:line="288" w:lineRule="auto"/>
              <w:jc w:val="center"/>
              <w:rPr>
                <w:rFonts w:eastAsia="Times New Roman"/>
                <w:color w:val="auto"/>
                <w:sz w:val="28"/>
                <w:szCs w:val="28"/>
                <w:lang w:eastAsia="en-US"/>
              </w:rPr>
            </w:pPr>
            <w:r w:rsidRPr="00250167">
              <w:rPr>
                <w:rFonts w:eastAsia="Times New Roman"/>
                <w:color w:val="auto"/>
                <w:sz w:val="28"/>
                <w:szCs w:val="28"/>
                <w:lang w:eastAsia="en-US"/>
              </w:rPr>
              <w:t>Наименование источник</w:t>
            </w:r>
            <w:r>
              <w:rPr>
                <w:rFonts w:eastAsia="Times New Roman"/>
                <w:color w:val="auto"/>
                <w:sz w:val="28"/>
                <w:szCs w:val="28"/>
                <w:lang w:eastAsia="en-US"/>
              </w:rPr>
              <w:t>ов</w:t>
            </w:r>
            <w:r w:rsidRPr="00250167">
              <w:rPr>
                <w:rFonts w:eastAsia="Times New Roman"/>
                <w:color w:val="auto"/>
                <w:sz w:val="28"/>
                <w:szCs w:val="28"/>
                <w:lang w:eastAsia="en-US"/>
              </w:rPr>
              <w:t xml:space="preserve"> (предприятия)</w:t>
            </w:r>
          </w:p>
          <w:p w:rsidR="003D16E3" w:rsidRPr="0095385B" w:rsidRDefault="003D16E3" w:rsidP="00633CF5">
            <w:pPr>
              <w:pStyle w:val="11"/>
              <w:shd w:val="clear" w:color="auto" w:fill="auto"/>
              <w:tabs>
                <w:tab w:val="left" w:pos="1036"/>
              </w:tabs>
              <w:spacing w:before="0" w:line="288" w:lineRule="auto"/>
              <w:jc w:val="center"/>
              <w:rPr>
                <w:sz w:val="28"/>
                <w:szCs w:val="28"/>
              </w:rPr>
            </w:pPr>
          </w:p>
        </w:tc>
        <w:tc>
          <w:tcPr>
            <w:tcW w:w="1276" w:type="dxa"/>
            <w:vAlign w:val="center"/>
          </w:tcPr>
          <w:p w:rsidR="003D16E3" w:rsidRPr="00250167" w:rsidRDefault="003D16E3" w:rsidP="00633CF5">
            <w:pPr>
              <w:pStyle w:val="Default"/>
              <w:spacing w:line="288" w:lineRule="auto"/>
              <w:jc w:val="center"/>
              <w:rPr>
                <w:rFonts w:eastAsia="Times New Roman"/>
                <w:color w:val="auto"/>
                <w:sz w:val="28"/>
                <w:szCs w:val="28"/>
                <w:lang w:eastAsia="en-US"/>
              </w:rPr>
            </w:pPr>
            <w:r w:rsidRPr="00250167">
              <w:rPr>
                <w:rFonts w:eastAsia="Times New Roman"/>
                <w:color w:val="auto"/>
                <w:sz w:val="28"/>
                <w:szCs w:val="28"/>
                <w:lang w:eastAsia="en-US"/>
              </w:rPr>
              <w:t>Вид расхода топлива</w:t>
            </w:r>
          </w:p>
          <w:p w:rsidR="003D16E3" w:rsidRPr="0095385B" w:rsidRDefault="003D16E3" w:rsidP="00633CF5">
            <w:pPr>
              <w:pStyle w:val="11"/>
              <w:shd w:val="clear" w:color="auto" w:fill="auto"/>
              <w:tabs>
                <w:tab w:val="left" w:pos="1036"/>
              </w:tabs>
              <w:spacing w:before="0" w:line="288" w:lineRule="auto"/>
              <w:jc w:val="center"/>
              <w:rPr>
                <w:sz w:val="28"/>
                <w:szCs w:val="28"/>
              </w:rPr>
            </w:pPr>
          </w:p>
        </w:tc>
        <w:tc>
          <w:tcPr>
            <w:tcW w:w="1701" w:type="dxa"/>
            <w:vAlign w:val="center"/>
          </w:tcPr>
          <w:p w:rsidR="003D16E3" w:rsidRPr="00250167" w:rsidRDefault="003D16E3" w:rsidP="00633CF5">
            <w:pPr>
              <w:pStyle w:val="Default"/>
              <w:spacing w:line="288" w:lineRule="auto"/>
              <w:jc w:val="center"/>
              <w:rPr>
                <w:rFonts w:eastAsia="Times New Roman"/>
                <w:color w:val="auto"/>
                <w:sz w:val="28"/>
                <w:szCs w:val="28"/>
                <w:lang w:eastAsia="en-US"/>
              </w:rPr>
            </w:pPr>
            <w:r w:rsidRPr="00250167">
              <w:rPr>
                <w:rFonts w:eastAsia="Times New Roman"/>
                <w:color w:val="auto"/>
                <w:sz w:val="28"/>
                <w:szCs w:val="28"/>
                <w:lang w:eastAsia="en-US"/>
              </w:rPr>
              <w:t>Вид основного топлива</w:t>
            </w:r>
          </w:p>
          <w:p w:rsidR="003D16E3" w:rsidRPr="0095385B" w:rsidRDefault="003D16E3" w:rsidP="00633CF5">
            <w:pPr>
              <w:pStyle w:val="11"/>
              <w:shd w:val="clear" w:color="auto" w:fill="auto"/>
              <w:tabs>
                <w:tab w:val="left" w:pos="1036"/>
              </w:tabs>
              <w:spacing w:before="0" w:line="288" w:lineRule="auto"/>
              <w:jc w:val="center"/>
              <w:rPr>
                <w:sz w:val="28"/>
                <w:szCs w:val="28"/>
              </w:rPr>
            </w:pPr>
          </w:p>
        </w:tc>
        <w:tc>
          <w:tcPr>
            <w:tcW w:w="1417" w:type="dxa"/>
            <w:vAlign w:val="center"/>
          </w:tcPr>
          <w:p w:rsidR="003D16E3" w:rsidRPr="00250167" w:rsidRDefault="003D16E3" w:rsidP="00633CF5">
            <w:pPr>
              <w:pStyle w:val="Default"/>
              <w:spacing w:line="288" w:lineRule="auto"/>
              <w:jc w:val="center"/>
              <w:rPr>
                <w:rFonts w:eastAsia="Times New Roman"/>
                <w:color w:val="auto"/>
                <w:sz w:val="28"/>
                <w:szCs w:val="28"/>
                <w:lang w:eastAsia="en-US"/>
              </w:rPr>
            </w:pPr>
            <w:r w:rsidRPr="00250167">
              <w:rPr>
                <w:rFonts w:eastAsia="Times New Roman"/>
                <w:color w:val="auto"/>
                <w:sz w:val="28"/>
                <w:szCs w:val="28"/>
                <w:lang w:eastAsia="en-US"/>
              </w:rPr>
              <w:t>Ед. изм.</w:t>
            </w:r>
          </w:p>
          <w:p w:rsidR="003D16E3" w:rsidRPr="0095385B" w:rsidRDefault="003D16E3" w:rsidP="00633CF5">
            <w:pPr>
              <w:pStyle w:val="11"/>
              <w:shd w:val="clear" w:color="auto" w:fill="auto"/>
              <w:tabs>
                <w:tab w:val="left" w:pos="1036"/>
              </w:tabs>
              <w:spacing w:before="0" w:line="288" w:lineRule="auto"/>
              <w:jc w:val="center"/>
              <w:rPr>
                <w:sz w:val="28"/>
                <w:szCs w:val="28"/>
              </w:rPr>
            </w:pPr>
          </w:p>
        </w:tc>
        <w:tc>
          <w:tcPr>
            <w:tcW w:w="1134" w:type="dxa"/>
            <w:vAlign w:val="center"/>
          </w:tcPr>
          <w:p w:rsidR="003D16E3" w:rsidRPr="00250167" w:rsidRDefault="003D16E3" w:rsidP="00633CF5">
            <w:pPr>
              <w:pStyle w:val="Default"/>
              <w:spacing w:line="288" w:lineRule="auto"/>
              <w:jc w:val="center"/>
              <w:rPr>
                <w:rFonts w:eastAsia="Times New Roman"/>
                <w:color w:val="auto"/>
                <w:sz w:val="28"/>
                <w:szCs w:val="28"/>
                <w:lang w:eastAsia="en-US"/>
              </w:rPr>
            </w:pPr>
            <w:r w:rsidRPr="00250167">
              <w:rPr>
                <w:rFonts w:eastAsia="Times New Roman"/>
                <w:color w:val="auto"/>
                <w:sz w:val="28"/>
                <w:szCs w:val="28"/>
                <w:lang w:eastAsia="en-US"/>
              </w:rPr>
              <w:t>Факт</w:t>
            </w:r>
          </w:p>
          <w:p w:rsidR="003D16E3" w:rsidRPr="0095385B" w:rsidRDefault="003D16E3" w:rsidP="00633CF5">
            <w:pPr>
              <w:pStyle w:val="11"/>
              <w:shd w:val="clear" w:color="auto" w:fill="auto"/>
              <w:tabs>
                <w:tab w:val="left" w:pos="1036"/>
              </w:tabs>
              <w:spacing w:before="0" w:line="288" w:lineRule="auto"/>
              <w:jc w:val="center"/>
              <w:rPr>
                <w:sz w:val="28"/>
                <w:szCs w:val="28"/>
              </w:rPr>
            </w:pPr>
            <w:r>
              <w:rPr>
                <w:sz w:val="28"/>
                <w:szCs w:val="28"/>
              </w:rPr>
              <w:t>2013г.</w:t>
            </w:r>
          </w:p>
        </w:tc>
        <w:tc>
          <w:tcPr>
            <w:tcW w:w="993" w:type="dxa"/>
            <w:vAlign w:val="center"/>
          </w:tcPr>
          <w:p w:rsidR="003D16E3" w:rsidRPr="00250167" w:rsidRDefault="003D16E3" w:rsidP="00633CF5">
            <w:pPr>
              <w:pStyle w:val="Default"/>
              <w:spacing w:line="288" w:lineRule="auto"/>
              <w:jc w:val="center"/>
              <w:rPr>
                <w:rFonts w:eastAsia="Times New Roman"/>
                <w:color w:val="auto"/>
                <w:sz w:val="28"/>
                <w:szCs w:val="28"/>
                <w:lang w:eastAsia="en-US"/>
              </w:rPr>
            </w:pPr>
            <w:r w:rsidRPr="00250167">
              <w:rPr>
                <w:rFonts w:eastAsia="Times New Roman"/>
                <w:color w:val="auto"/>
                <w:sz w:val="28"/>
                <w:szCs w:val="28"/>
                <w:lang w:eastAsia="en-US"/>
              </w:rPr>
              <w:t>1 этап</w:t>
            </w:r>
          </w:p>
          <w:p w:rsidR="003D16E3" w:rsidRPr="0095385B" w:rsidRDefault="003D16E3" w:rsidP="00633CF5">
            <w:pPr>
              <w:pStyle w:val="11"/>
              <w:shd w:val="clear" w:color="auto" w:fill="auto"/>
              <w:tabs>
                <w:tab w:val="left" w:pos="1036"/>
              </w:tabs>
              <w:spacing w:before="0" w:line="288" w:lineRule="auto"/>
              <w:jc w:val="center"/>
              <w:rPr>
                <w:sz w:val="28"/>
                <w:szCs w:val="28"/>
              </w:rPr>
            </w:pPr>
            <w:r>
              <w:rPr>
                <w:sz w:val="28"/>
                <w:szCs w:val="28"/>
              </w:rPr>
              <w:t>2020г.</w:t>
            </w:r>
          </w:p>
        </w:tc>
        <w:tc>
          <w:tcPr>
            <w:tcW w:w="992" w:type="dxa"/>
            <w:vAlign w:val="center"/>
          </w:tcPr>
          <w:p w:rsidR="003D16E3" w:rsidRPr="00250167" w:rsidRDefault="003D16E3" w:rsidP="00633CF5">
            <w:pPr>
              <w:pStyle w:val="Default"/>
              <w:spacing w:line="288" w:lineRule="auto"/>
              <w:jc w:val="center"/>
              <w:rPr>
                <w:rFonts w:eastAsia="Times New Roman"/>
                <w:color w:val="auto"/>
                <w:sz w:val="28"/>
                <w:szCs w:val="28"/>
                <w:lang w:eastAsia="en-US"/>
              </w:rPr>
            </w:pPr>
            <w:r>
              <w:rPr>
                <w:rFonts w:eastAsia="Times New Roman"/>
                <w:color w:val="auto"/>
                <w:sz w:val="28"/>
                <w:szCs w:val="28"/>
                <w:lang w:eastAsia="en-US"/>
              </w:rPr>
              <w:t>2</w:t>
            </w:r>
            <w:r w:rsidRPr="00250167">
              <w:rPr>
                <w:rFonts w:eastAsia="Times New Roman"/>
                <w:color w:val="auto"/>
                <w:sz w:val="28"/>
                <w:szCs w:val="28"/>
                <w:lang w:eastAsia="en-US"/>
              </w:rPr>
              <w:t xml:space="preserve"> этап</w:t>
            </w:r>
          </w:p>
          <w:p w:rsidR="003D16E3" w:rsidRPr="0095385B" w:rsidRDefault="003D16E3" w:rsidP="00633CF5">
            <w:pPr>
              <w:pStyle w:val="11"/>
              <w:shd w:val="clear" w:color="auto" w:fill="auto"/>
              <w:tabs>
                <w:tab w:val="left" w:pos="1036"/>
              </w:tabs>
              <w:spacing w:before="0" w:line="288" w:lineRule="auto"/>
              <w:jc w:val="center"/>
              <w:rPr>
                <w:sz w:val="28"/>
                <w:szCs w:val="28"/>
              </w:rPr>
            </w:pPr>
            <w:r>
              <w:rPr>
                <w:sz w:val="28"/>
                <w:szCs w:val="28"/>
              </w:rPr>
              <w:t>2030г.</w:t>
            </w:r>
          </w:p>
        </w:tc>
      </w:tr>
      <w:tr w:rsidR="003D16E3" w:rsidRPr="00250167" w:rsidTr="00633CF5">
        <w:tc>
          <w:tcPr>
            <w:tcW w:w="1985" w:type="dxa"/>
            <w:vMerge w:val="restart"/>
            <w:vAlign w:val="center"/>
          </w:tcPr>
          <w:p w:rsidR="003D16E3" w:rsidRPr="0095385B" w:rsidRDefault="003D16E3" w:rsidP="00633CF5">
            <w:pPr>
              <w:pStyle w:val="11"/>
              <w:shd w:val="clear" w:color="auto" w:fill="auto"/>
              <w:tabs>
                <w:tab w:val="left" w:pos="888"/>
              </w:tabs>
              <w:spacing w:before="0" w:line="288" w:lineRule="auto"/>
              <w:jc w:val="center"/>
              <w:rPr>
                <w:sz w:val="28"/>
                <w:szCs w:val="28"/>
              </w:rPr>
            </w:pPr>
            <w:r>
              <w:rPr>
                <w:sz w:val="24"/>
                <w:szCs w:val="24"/>
              </w:rPr>
              <w:t xml:space="preserve">ООО </w:t>
            </w:r>
            <w:r>
              <w:rPr>
                <w:szCs w:val="28"/>
              </w:rPr>
              <w:t>«Рязанские районные коммунальные системы»</w:t>
            </w:r>
          </w:p>
        </w:tc>
        <w:tc>
          <w:tcPr>
            <w:tcW w:w="1276" w:type="dxa"/>
            <w:vAlign w:val="center"/>
          </w:tcPr>
          <w:p w:rsidR="003D16E3" w:rsidRPr="00250167" w:rsidRDefault="003D16E3" w:rsidP="00633CF5">
            <w:pPr>
              <w:pStyle w:val="Default"/>
              <w:spacing w:line="288" w:lineRule="auto"/>
              <w:jc w:val="center"/>
              <w:rPr>
                <w:rFonts w:eastAsia="Times New Roman"/>
                <w:color w:val="auto"/>
                <w:sz w:val="28"/>
                <w:szCs w:val="28"/>
                <w:lang w:eastAsia="en-US"/>
              </w:rPr>
            </w:pPr>
            <w:r w:rsidRPr="00250167">
              <w:rPr>
                <w:rFonts w:eastAsia="Times New Roman"/>
                <w:color w:val="auto"/>
                <w:sz w:val="28"/>
                <w:szCs w:val="28"/>
                <w:lang w:eastAsia="en-US"/>
              </w:rPr>
              <w:t>годовой расход</w:t>
            </w:r>
          </w:p>
        </w:tc>
        <w:tc>
          <w:tcPr>
            <w:tcW w:w="1701" w:type="dxa"/>
            <w:vMerge w:val="restart"/>
            <w:vAlign w:val="center"/>
          </w:tcPr>
          <w:p w:rsidR="003D16E3" w:rsidRPr="0095385B" w:rsidRDefault="003D16E3" w:rsidP="00633CF5">
            <w:pPr>
              <w:pStyle w:val="11"/>
              <w:shd w:val="clear" w:color="auto" w:fill="auto"/>
              <w:tabs>
                <w:tab w:val="left" w:pos="1036"/>
              </w:tabs>
              <w:spacing w:before="0" w:line="288" w:lineRule="auto"/>
              <w:jc w:val="center"/>
              <w:rPr>
                <w:sz w:val="28"/>
                <w:szCs w:val="28"/>
              </w:rPr>
            </w:pPr>
            <w:r w:rsidRPr="0095385B">
              <w:rPr>
                <w:sz w:val="28"/>
                <w:szCs w:val="28"/>
              </w:rPr>
              <w:t>Природный газ</w:t>
            </w:r>
          </w:p>
        </w:tc>
        <w:tc>
          <w:tcPr>
            <w:tcW w:w="1417" w:type="dxa"/>
            <w:vAlign w:val="center"/>
          </w:tcPr>
          <w:p w:rsidR="003D16E3" w:rsidRPr="00936384" w:rsidRDefault="003D16E3" w:rsidP="00633CF5">
            <w:pPr>
              <w:pStyle w:val="Default"/>
              <w:spacing w:line="288" w:lineRule="auto"/>
              <w:rPr>
                <w:rFonts w:eastAsia="Times New Roman"/>
                <w:color w:val="auto"/>
                <w:sz w:val="28"/>
                <w:szCs w:val="28"/>
                <w:lang w:eastAsia="en-US"/>
              </w:rPr>
            </w:pPr>
            <w:r>
              <w:rPr>
                <w:rFonts w:eastAsia="Times New Roman"/>
                <w:color w:val="auto"/>
                <w:sz w:val="28"/>
                <w:szCs w:val="28"/>
                <w:lang w:eastAsia="en-US"/>
              </w:rPr>
              <w:t xml:space="preserve">    т у.т</w:t>
            </w:r>
          </w:p>
        </w:tc>
        <w:tc>
          <w:tcPr>
            <w:tcW w:w="1134" w:type="dxa"/>
            <w:vAlign w:val="center"/>
          </w:tcPr>
          <w:p w:rsidR="003D16E3" w:rsidRPr="00860639" w:rsidRDefault="005718FA" w:rsidP="004A0ABC">
            <w:pPr>
              <w:pStyle w:val="11"/>
              <w:shd w:val="clear" w:color="auto" w:fill="auto"/>
              <w:tabs>
                <w:tab w:val="left" w:pos="1036"/>
              </w:tabs>
              <w:spacing w:before="0" w:line="288" w:lineRule="auto"/>
              <w:jc w:val="center"/>
              <w:rPr>
                <w:color w:val="FF0000"/>
                <w:sz w:val="22"/>
                <w:szCs w:val="22"/>
              </w:rPr>
            </w:pPr>
            <w:r>
              <w:rPr>
                <w:color w:val="FF0000"/>
                <w:lang w:eastAsia="ru-RU"/>
              </w:rPr>
              <w:t>1851</w:t>
            </w:r>
          </w:p>
        </w:tc>
        <w:tc>
          <w:tcPr>
            <w:tcW w:w="993" w:type="dxa"/>
            <w:vAlign w:val="center"/>
          </w:tcPr>
          <w:p w:rsidR="003D16E3" w:rsidRPr="00860639" w:rsidRDefault="005718FA" w:rsidP="00633CF5">
            <w:pPr>
              <w:pStyle w:val="11"/>
              <w:shd w:val="clear" w:color="auto" w:fill="auto"/>
              <w:tabs>
                <w:tab w:val="left" w:pos="1036"/>
              </w:tabs>
              <w:spacing w:before="0" w:line="288" w:lineRule="auto"/>
              <w:jc w:val="center"/>
              <w:rPr>
                <w:color w:val="FF0000"/>
                <w:sz w:val="22"/>
                <w:szCs w:val="22"/>
              </w:rPr>
            </w:pPr>
            <w:r>
              <w:rPr>
                <w:color w:val="FF0000"/>
                <w:lang w:eastAsia="ru-RU"/>
              </w:rPr>
              <w:t>1851</w:t>
            </w:r>
          </w:p>
        </w:tc>
        <w:tc>
          <w:tcPr>
            <w:tcW w:w="992" w:type="dxa"/>
            <w:vAlign w:val="center"/>
          </w:tcPr>
          <w:p w:rsidR="003D16E3" w:rsidRPr="00860639" w:rsidRDefault="005718FA" w:rsidP="00633CF5">
            <w:pPr>
              <w:pStyle w:val="11"/>
              <w:shd w:val="clear" w:color="auto" w:fill="auto"/>
              <w:tabs>
                <w:tab w:val="left" w:pos="1036"/>
              </w:tabs>
              <w:spacing w:before="0" w:line="288" w:lineRule="auto"/>
              <w:jc w:val="center"/>
              <w:rPr>
                <w:color w:val="FF0000"/>
                <w:sz w:val="22"/>
                <w:szCs w:val="22"/>
              </w:rPr>
            </w:pPr>
            <w:r>
              <w:rPr>
                <w:color w:val="FF0000"/>
                <w:lang w:eastAsia="ru-RU"/>
              </w:rPr>
              <w:t>1851</w:t>
            </w:r>
          </w:p>
        </w:tc>
      </w:tr>
      <w:tr w:rsidR="003D16E3" w:rsidRPr="00250167" w:rsidTr="00633CF5">
        <w:trPr>
          <w:trHeight w:val="612"/>
        </w:trPr>
        <w:tc>
          <w:tcPr>
            <w:tcW w:w="1985" w:type="dxa"/>
            <w:vMerge/>
          </w:tcPr>
          <w:p w:rsidR="003D16E3" w:rsidRPr="0095385B" w:rsidRDefault="003D16E3" w:rsidP="00633CF5">
            <w:pPr>
              <w:pStyle w:val="11"/>
              <w:shd w:val="clear" w:color="auto" w:fill="auto"/>
              <w:tabs>
                <w:tab w:val="left" w:pos="1036"/>
              </w:tabs>
              <w:spacing w:before="0" w:line="288" w:lineRule="auto"/>
              <w:jc w:val="center"/>
              <w:rPr>
                <w:sz w:val="28"/>
                <w:szCs w:val="28"/>
              </w:rPr>
            </w:pPr>
          </w:p>
        </w:tc>
        <w:tc>
          <w:tcPr>
            <w:tcW w:w="1276" w:type="dxa"/>
            <w:vAlign w:val="center"/>
          </w:tcPr>
          <w:p w:rsidR="003D16E3" w:rsidRPr="00250167" w:rsidRDefault="003D16E3" w:rsidP="00633CF5">
            <w:pPr>
              <w:pStyle w:val="Default"/>
              <w:spacing w:line="288" w:lineRule="auto"/>
              <w:jc w:val="center"/>
              <w:rPr>
                <w:rFonts w:eastAsia="Times New Roman"/>
                <w:color w:val="auto"/>
                <w:sz w:val="28"/>
                <w:szCs w:val="28"/>
                <w:lang w:eastAsia="en-US"/>
              </w:rPr>
            </w:pPr>
            <w:r w:rsidRPr="00250167">
              <w:rPr>
                <w:rFonts w:eastAsia="Times New Roman"/>
                <w:color w:val="auto"/>
                <w:sz w:val="28"/>
                <w:szCs w:val="28"/>
                <w:lang w:eastAsia="en-US"/>
              </w:rPr>
              <w:t>ННЗТ</w:t>
            </w:r>
          </w:p>
        </w:tc>
        <w:tc>
          <w:tcPr>
            <w:tcW w:w="1701" w:type="dxa"/>
            <w:vMerge/>
            <w:vAlign w:val="center"/>
          </w:tcPr>
          <w:p w:rsidR="003D16E3" w:rsidRPr="0095385B" w:rsidRDefault="003D16E3" w:rsidP="00633CF5">
            <w:pPr>
              <w:pStyle w:val="11"/>
              <w:shd w:val="clear" w:color="auto" w:fill="auto"/>
              <w:tabs>
                <w:tab w:val="left" w:pos="1036"/>
              </w:tabs>
              <w:spacing w:before="0" w:line="288" w:lineRule="auto"/>
              <w:jc w:val="center"/>
              <w:rPr>
                <w:sz w:val="28"/>
                <w:szCs w:val="28"/>
              </w:rPr>
            </w:pPr>
          </w:p>
        </w:tc>
        <w:tc>
          <w:tcPr>
            <w:tcW w:w="1417" w:type="dxa"/>
            <w:vAlign w:val="center"/>
          </w:tcPr>
          <w:p w:rsidR="003D16E3" w:rsidRPr="00936384" w:rsidRDefault="003D16E3" w:rsidP="00633CF5">
            <w:pPr>
              <w:pStyle w:val="Default"/>
              <w:spacing w:line="288" w:lineRule="auto"/>
              <w:jc w:val="center"/>
              <w:rPr>
                <w:rFonts w:eastAsia="Times New Roman"/>
                <w:color w:val="auto"/>
                <w:sz w:val="28"/>
                <w:szCs w:val="28"/>
                <w:lang w:eastAsia="en-US"/>
              </w:rPr>
            </w:pPr>
            <w:r>
              <w:rPr>
                <w:rFonts w:eastAsia="Times New Roman"/>
                <w:color w:val="auto"/>
                <w:sz w:val="28"/>
                <w:szCs w:val="28"/>
                <w:lang w:eastAsia="en-US"/>
              </w:rPr>
              <w:t>т у.т</w:t>
            </w:r>
          </w:p>
        </w:tc>
        <w:tc>
          <w:tcPr>
            <w:tcW w:w="1134" w:type="dxa"/>
            <w:vAlign w:val="center"/>
          </w:tcPr>
          <w:p w:rsidR="003D16E3" w:rsidRPr="0095385B" w:rsidRDefault="003D16E3" w:rsidP="00633CF5">
            <w:pPr>
              <w:pStyle w:val="11"/>
              <w:shd w:val="clear" w:color="auto" w:fill="auto"/>
              <w:tabs>
                <w:tab w:val="left" w:pos="1036"/>
              </w:tabs>
              <w:spacing w:before="0" w:line="288" w:lineRule="auto"/>
              <w:jc w:val="center"/>
              <w:rPr>
                <w:sz w:val="28"/>
                <w:szCs w:val="28"/>
              </w:rPr>
            </w:pPr>
            <w:r>
              <w:rPr>
                <w:sz w:val="28"/>
                <w:szCs w:val="28"/>
              </w:rPr>
              <w:t>0</w:t>
            </w:r>
          </w:p>
        </w:tc>
        <w:tc>
          <w:tcPr>
            <w:tcW w:w="993" w:type="dxa"/>
            <w:vAlign w:val="center"/>
          </w:tcPr>
          <w:p w:rsidR="003D16E3" w:rsidRPr="0095385B" w:rsidRDefault="003D16E3" w:rsidP="00633CF5">
            <w:pPr>
              <w:pStyle w:val="11"/>
              <w:shd w:val="clear" w:color="auto" w:fill="auto"/>
              <w:tabs>
                <w:tab w:val="left" w:pos="1036"/>
              </w:tabs>
              <w:spacing w:before="0" w:line="288" w:lineRule="auto"/>
              <w:jc w:val="center"/>
              <w:rPr>
                <w:sz w:val="28"/>
                <w:szCs w:val="28"/>
              </w:rPr>
            </w:pPr>
            <w:r w:rsidRPr="0095385B">
              <w:rPr>
                <w:sz w:val="28"/>
                <w:szCs w:val="28"/>
              </w:rPr>
              <w:t>0</w:t>
            </w:r>
          </w:p>
        </w:tc>
        <w:tc>
          <w:tcPr>
            <w:tcW w:w="992" w:type="dxa"/>
            <w:vAlign w:val="center"/>
          </w:tcPr>
          <w:p w:rsidR="003D16E3" w:rsidRPr="0095385B" w:rsidRDefault="003D16E3" w:rsidP="00633CF5">
            <w:pPr>
              <w:pStyle w:val="11"/>
              <w:shd w:val="clear" w:color="auto" w:fill="auto"/>
              <w:tabs>
                <w:tab w:val="left" w:pos="1036"/>
              </w:tabs>
              <w:spacing w:before="0" w:line="288" w:lineRule="auto"/>
              <w:jc w:val="center"/>
              <w:rPr>
                <w:sz w:val="28"/>
                <w:szCs w:val="28"/>
              </w:rPr>
            </w:pPr>
            <w:r w:rsidRPr="0095385B">
              <w:rPr>
                <w:sz w:val="28"/>
                <w:szCs w:val="28"/>
              </w:rPr>
              <w:t>0</w:t>
            </w:r>
          </w:p>
        </w:tc>
      </w:tr>
    </w:tbl>
    <w:p w:rsidR="003D16E3" w:rsidRDefault="003D16E3" w:rsidP="003D16E3">
      <w:pPr>
        <w:pStyle w:val="11"/>
        <w:shd w:val="clear" w:color="auto" w:fill="auto"/>
        <w:tabs>
          <w:tab w:val="left" w:pos="1036"/>
        </w:tabs>
        <w:spacing w:before="0" w:line="288" w:lineRule="auto"/>
        <w:ind w:firstLine="567"/>
        <w:rPr>
          <w:sz w:val="28"/>
          <w:szCs w:val="28"/>
        </w:rPr>
      </w:pPr>
    </w:p>
    <w:p w:rsidR="003D16E3" w:rsidRDefault="003D16E3" w:rsidP="003D16E3">
      <w:pPr>
        <w:pStyle w:val="11"/>
        <w:shd w:val="clear" w:color="auto" w:fill="auto"/>
        <w:tabs>
          <w:tab w:val="left" w:pos="1036"/>
        </w:tabs>
        <w:spacing w:before="0" w:line="288" w:lineRule="auto"/>
        <w:ind w:firstLine="567"/>
        <w:rPr>
          <w:sz w:val="28"/>
          <w:szCs w:val="28"/>
        </w:rPr>
      </w:pPr>
      <w:r>
        <w:rPr>
          <w:sz w:val="28"/>
          <w:szCs w:val="28"/>
        </w:rPr>
        <w:lastRenderedPageBreak/>
        <w:t xml:space="preserve">ННЗТ - </w:t>
      </w:r>
      <w:r w:rsidRPr="00BF2164">
        <w:rPr>
          <w:sz w:val="28"/>
          <w:szCs w:val="28"/>
        </w:rPr>
        <w:t>неснижаем</w:t>
      </w:r>
      <w:r>
        <w:rPr>
          <w:sz w:val="28"/>
          <w:szCs w:val="28"/>
        </w:rPr>
        <w:t>ый</w:t>
      </w:r>
      <w:r w:rsidRPr="00BF2164">
        <w:rPr>
          <w:sz w:val="28"/>
          <w:szCs w:val="28"/>
        </w:rPr>
        <w:t xml:space="preserve"> нормативн</w:t>
      </w:r>
      <w:r>
        <w:rPr>
          <w:sz w:val="28"/>
          <w:szCs w:val="28"/>
        </w:rPr>
        <w:t>ый</w:t>
      </w:r>
      <w:r w:rsidRPr="00BF2164">
        <w:rPr>
          <w:sz w:val="28"/>
          <w:szCs w:val="28"/>
        </w:rPr>
        <w:t xml:space="preserve"> запас топлива</w:t>
      </w:r>
      <w:r>
        <w:rPr>
          <w:sz w:val="28"/>
          <w:szCs w:val="28"/>
        </w:rPr>
        <w:t xml:space="preserve"> </w:t>
      </w:r>
      <w:r w:rsidRPr="00BF2164">
        <w:rPr>
          <w:sz w:val="28"/>
          <w:szCs w:val="28"/>
        </w:rPr>
        <w:t>на отопительных котельных создается в целях обеспечения их работы в условиях непредвиденных обстоятельств (перерывы в поступлении топлива; резкое снижение температуры наружного воздуха и т.п.) при невозможности использования или исчерпании нормативного эксплуатационного запаса топлива.</w:t>
      </w:r>
    </w:p>
    <w:p w:rsidR="007F54F7" w:rsidRDefault="007F54F7" w:rsidP="009C45B3">
      <w:pPr>
        <w:pStyle w:val="11"/>
        <w:shd w:val="clear" w:color="auto" w:fill="auto"/>
        <w:tabs>
          <w:tab w:val="left" w:pos="920"/>
        </w:tabs>
        <w:spacing w:before="0" w:line="288" w:lineRule="auto"/>
        <w:ind w:firstLine="540"/>
        <w:rPr>
          <w:sz w:val="28"/>
          <w:szCs w:val="28"/>
        </w:rPr>
      </w:pPr>
    </w:p>
    <w:p w:rsidR="00B92568" w:rsidRPr="00B92568" w:rsidRDefault="00117289" w:rsidP="009C45B3">
      <w:pPr>
        <w:pStyle w:val="14"/>
        <w:tabs>
          <w:tab w:val="left" w:pos="567"/>
        </w:tabs>
        <w:spacing w:before="0" w:after="0" w:line="288" w:lineRule="auto"/>
        <w:ind w:firstLine="567"/>
        <w:rPr>
          <w:b/>
          <w:spacing w:val="0"/>
          <w:szCs w:val="28"/>
        </w:rPr>
      </w:pPr>
      <w:r>
        <w:rPr>
          <w:b/>
          <w:spacing w:val="0"/>
          <w:szCs w:val="28"/>
        </w:rPr>
        <w:t>7.</w:t>
      </w:r>
      <w:r w:rsidR="00B92568">
        <w:rPr>
          <w:b/>
          <w:spacing w:val="0"/>
          <w:szCs w:val="28"/>
        </w:rPr>
        <w:t xml:space="preserve">  </w:t>
      </w:r>
      <w:r w:rsidR="00AA310C">
        <w:rPr>
          <w:b/>
          <w:spacing w:val="0"/>
          <w:szCs w:val="28"/>
        </w:rPr>
        <w:t>Оценка безопасности и надежности</w:t>
      </w:r>
      <w:r w:rsidR="00B92568" w:rsidRPr="00B92568">
        <w:rPr>
          <w:b/>
          <w:spacing w:val="0"/>
          <w:szCs w:val="28"/>
        </w:rPr>
        <w:t xml:space="preserve"> теплоснабжения.</w:t>
      </w:r>
    </w:p>
    <w:p w:rsidR="00B92568" w:rsidRPr="00B92568" w:rsidRDefault="00B92568" w:rsidP="009C45B3">
      <w:pPr>
        <w:pStyle w:val="14"/>
        <w:tabs>
          <w:tab w:val="left" w:pos="567"/>
        </w:tabs>
        <w:spacing w:before="0" w:after="0" w:line="288" w:lineRule="auto"/>
        <w:rPr>
          <w:b/>
          <w:spacing w:val="0"/>
          <w:szCs w:val="28"/>
        </w:rPr>
      </w:pPr>
    </w:p>
    <w:p w:rsidR="00B92568" w:rsidRPr="007A00DF" w:rsidRDefault="00B92568" w:rsidP="009C45B3">
      <w:pPr>
        <w:pStyle w:val="1"/>
        <w:spacing w:before="0" w:after="0" w:line="288" w:lineRule="auto"/>
        <w:ind w:firstLine="567"/>
        <w:jc w:val="both"/>
        <w:rPr>
          <w:rFonts w:ascii="Times New Roman" w:hAnsi="Times New Roman"/>
          <w:sz w:val="28"/>
          <w:szCs w:val="28"/>
        </w:rPr>
      </w:pPr>
      <w:r w:rsidRPr="007A00DF">
        <w:rPr>
          <w:rFonts w:ascii="Times New Roman" w:hAnsi="Times New Roman"/>
          <w:b w:val="0"/>
          <w:bCs w:val="0"/>
          <w:kern w:val="0"/>
          <w:sz w:val="28"/>
          <w:szCs w:val="28"/>
        </w:rPr>
        <w:t xml:space="preserve">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 утвержденным </w:t>
      </w:r>
      <w:r w:rsidRPr="007A00DF">
        <w:rPr>
          <w:rFonts w:ascii="Times New Roman" w:hAnsi="Times New Roman"/>
          <w:b w:val="0"/>
          <w:kern w:val="0"/>
          <w:sz w:val="28"/>
          <w:szCs w:val="28"/>
        </w:rPr>
        <w:t xml:space="preserve"> соответствующими </w:t>
      </w:r>
      <w:r w:rsidRPr="007A00DF">
        <w:rPr>
          <w:rFonts w:ascii="Times New Roman" w:hAnsi="Times New Roman"/>
          <w:b w:val="0"/>
          <w:bCs w:val="0"/>
          <w:kern w:val="0"/>
          <w:sz w:val="28"/>
          <w:szCs w:val="28"/>
        </w:rPr>
        <w:t xml:space="preserve">нормативными документами, </w:t>
      </w:r>
      <w:r w:rsidRPr="007A00DF">
        <w:rPr>
          <w:rFonts w:ascii="Times New Roman" w:hAnsi="Times New Roman"/>
          <w:b w:val="0"/>
          <w:sz w:val="28"/>
          <w:szCs w:val="28"/>
        </w:rPr>
        <w:t>к  показателям уровня надежности относятся следующие:</w:t>
      </w:r>
    </w:p>
    <w:p w:rsidR="00B92568" w:rsidRPr="007A00DF" w:rsidRDefault="00B92568" w:rsidP="00B92568">
      <w:pPr>
        <w:pStyle w:val="a9"/>
        <w:spacing w:before="0" w:beforeAutospacing="0" w:after="0" w:afterAutospacing="0" w:line="288" w:lineRule="auto"/>
        <w:jc w:val="both"/>
        <w:rPr>
          <w:sz w:val="28"/>
          <w:szCs w:val="28"/>
          <w:lang w:eastAsia="en-US"/>
        </w:rPr>
      </w:pPr>
      <w:r w:rsidRPr="007A00DF">
        <w:rPr>
          <w:sz w:val="28"/>
          <w:szCs w:val="28"/>
          <w:lang w:eastAsia="en-US"/>
        </w:rPr>
        <w:t>-   показатели, определяемые числом нарушений в подаче тепловой энергии;</w:t>
      </w:r>
    </w:p>
    <w:p w:rsidR="00B92568" w:rsidRPr="007A00DF" w:rsidRDefault="00B92568" w:rsidP="00B92568">
      <w:pPr>
        <w:pStyle w:val="a9"/>
        <w:tabs>
          <w:tab w:val="left" w:pos="426"/>
          <w:tab w:val="left" w:pos="567"/>
        </w:tabs>
        <w:spacing w:before="0" w:beforeAutospacing="0" w:after="0" w:afterAutospacing="0" w:line="288" w:lineRule="auto"/>
        <w:jc w:val="both"/>
        <w:rPr>
          <w:sz w:val="28"/>
          <w:szCs w:val="28"/>
          <w:lang w:eastAsia="en-US"/>
        </w:rPr>
      </w:pPr>
      <w:r w:rsidRPr="007A00DF">
        <w:rPr>
          <w:sz w:val="28"/>
          <w:szCs w:val="28"/>
          <w:lang w:eastAsia="en-US"/>
        </w:rPr>
        <w:t xml:space="preserve">- </w:t>
      </w:r>
      <w:r>
        <w:rPr>
          <w:sz w:val="28"/>
          <w:szCs w:val="28"/>
          <w:lang w:eastAsia="en-US"/>
        </w:rPr>
        <w:t xml:space="preserve"> </w:t>
      </w:r>
      <w:r w:rsidRPr="007A00DF">
        <w:rPr>
          <w:sz w:val="28"/>
          <w:szCs w:val="28"/>
          <w:lang w:eastAsia="en-US"/>
        </w:rPr>
        <w:t>показатели, определяемые приведенной продолжительностью прекращений подачи тепловой энергии;</w:t>
      </w:r>
    </w:p>
    <w:p w:rsidR="00B92568" w:rsidRPr="007A00DF" w:rsidRDefault="00B92568" w:rsidP="00B92568">
      <w:pPr>
        <w:pStyle w:val="a9"/>
        <w:spacing w:before="0" w:beforeAutospacing="0" w:after="0" w:afterAutospacing="0" w:line="288" w:lineRule="auto"/>
        <w:jc w:val="both"/>
        <w:rPr>
          <w:sz w:val="28"/>
          <w:szCs w:val="28"/>
          <w:lang w:eastAsia="en-US"/>
        </w:rPr>
      </w:pPr>
      <w:r w:rsidRPr="007A00DF">
        <w:rPr>
          <w:sz w:val="28"/>
          <w:szCs w:val="28"/>
          <w:lang w:eastAsia="en-US"/>
        </w:rPr>
        <w:t>-   показатели, определяемые приведенным объемом неотпуска тепла в результате нарушений в подаче тепловой энергии;</w:t>
      </w:r>
    </w:p>
    <w:p w:rsidR="00B92568" w:rsidRPr="007A00DF" w:rsidRDefault="00B92568" w:rsidP="00B92568">
      <w:pPr>
        <w:pStyle w:val="a9"/>
        <w:spacing w:before="0" w:beforeAutospacing="0" w:after="0" w:afterAutospacing="0" w:line="288" w:lineRule="auto"/>
        <w:jc w:val="both"/>
        <w:rPr>
          <w:sz w:val="28"/>
          <w:szCs w:val="28"/>
          <w:lang w:eastAsia="en-US"/>
        </w:rPr>
      </w:pPr>
      <w:r w:rsidRPr="007A00DF">
        <w:rPr>
          <w:sz w:val="28"/>
          <w:szCs w:val="28"/>
          <w:lang w:eastAsia="en-US"/>
        </w:rPr>
        <w:t>-   показатели, определяемые средневзвешенной величиной отклонений температуры теплоносителя, соответствующих отклонениям параметров теплоносителя в результате нарушений в подаче тепловой энергии.</w:t>
      </w:r>
    </w:p>
    <w:p w:rsidR="00B92568" w:rsidRPr="007A00DF" w:rsidRDefault="00B92568" w:rsidP="00B92568">
      <w:pPr>
        <w:pStyle w:val="11"/>
        <w:shd w:val="clear" w:color="auto" w:fill="auto"/>
        <w:tabs>
          <w:tab w:val="left" w:pos="874"/>
        </w:tabs>
        <w:spacing w:before="0" w:line="288" w:lineRule="auto"/>
        <w:ind w:firstLine="567"/>
        <w:rPr>
          <w:sz w:val="28"/>
          <w:szCs w:val="28"/>
        </w:rPr>
      </w:pPr>
      <w:r w:rsidRPr="007A00DF">
        <w:rPr>
          <w:sz w:val="28"/>
          <w:szCs w:val="28"/>
        </w:rPr>
        <w:t>Аварийные отключения потребителей происходят по следующим причинам:</w:t>
      </w:r>
    </w:p>
    <w:p w:rsidR="00B92568" w:rsidRPr="007A00DF" w:rsidRDefault="00B92568" w:rsidP="00B92568">
      <w:pPr>
        <w:pStyle w:val="11"/>
        <w:shd w:val="clear" w:color="auto" w:fill="auto"/>
        <w:tabs>
          <w:tab w:val="left" w:pos="874"/>
        </w:tabs>
        <w:spacing w:before="0" w:line="288" w:lineRule="auto"/>
        <w:rPr>
          <w:sz w:val="28"/>
          <w:szCs w:val="28"/>
          <w:shd w:val="clear" w:color="auto" w:fill="FFFFFF"/>
        </w:rPr>
      </w:pPr>
      <w:r w:rsidRPr="007A00DF">
        <w:rPr>
          <w:sz w:val="28"/>
          <w:szCs w:val="28"/>
        </w:rPr>
        <w:t xml:space="preserve">-   </w:t>
      </w:r>
      <w:r w:rsidRPr="007A00DF">
        <w:rPr>
          <w:sz w:val="28"/>
          <w:szCs w:val="28"/>
          <w:shd w:val="clear" w:color="auto" w:fill="FFFFFF"/>
        </w:rPr>
        <w:t>технологические нарушения (повреждения) в тепловой сети;</w:t>
      </w:r>
    </w:p>
    <w:p w:rsidR="00B92568" w:rsidRDefault="00B92568" w:rsidP="00B92568">
      <w:pPr>
        <w:pStyle w:val="11"/>
        <w:shd w:val="clear" w:color="auto" w:fill="auto"/>
        <w:tabs>
          <w:tab w:val="left" w:pos="874"/>
        </w:tabs>
        <w:spacing w:before="0" w:line="288" w:lineRule="auto"/>
        <w:rPr>
          <w:sz w:val="28"/>
          <w:szCs w:val="28"/>
          <w:shd w:val="clear" w:color="auto" w:fill="FFFFFF"/>
        </w:rPr>
      </w:pPr>
      <w:r w:rsidRPr="007A00DF">
        <w:rPr>
          <w:sz w:val="28"/>
          <w:szCs w:val="28"/>
          <w:shd w:val="clear" w:color="auto" w:fill="FFFFFF"/>
        </w:rPr>
        <w:t xml:space="preserve">- </w:t>
      </w:r>
      <w:r w:rsidRPr="007A00DF">
        <w:rPr>
          <w:rStyle w:val="apple-converted-space"/>
          <w:sz w:val="28"/>
          <w:szCs w:val="28"/>
        </w:rPr>
        <w:t> </w:t>
      </w:r>
      <w:r w:rsidRPr="007A00DF">
        <w:rPr>
          <w:sz w:val="28"/>
          <w:szCs w:val="28"/>
          <w:shd w:val="clear" w:color="auto" w:fill="FFFFFF"/>
        </w:rPr>
        <w:t>срочный ремонт или замена вышедших из строя трубопроводов и оборудования.</w:t>
      </w:r>
    </w:p>
    <w:p w:rsidR="003C55C3" w:rsidRDefault="003C55C3" w:rsidP="003C55C3">
      <w:pPr>
        <w:pStyle w:val="11"/>
        <w:shd w:val="clear" w:color="auto" w:fill="auto"/>
        <w:tabs>
          <w:tab w:val="left" w:pos="874"/>
        </w:tabs>
        <w:spacing w:before="0" w:line="288" w:lineRule="auto"/>
        <w:ind w:firstLine="567"/>
        <w:rPr>
          <w:sz w:val="28"/>
          <w:szCs w:val="28"/>
          <w:shd w:val="clear" w:color="auto" w:fill="FFFFFF"/>
        </w:rPr>
      </w:pPr>
      <w:r w:rsidRPr="00577C97">
        <w:rPr>
          <w:sz w:val="28"/>
          <w:szCs w:val="28"/>
          <w:shd w:val="clear" w:color="auto" w:fill="FFFFFF"/>
        </w:rPr>
        <w:t xml:space="preserve">Расчет надежности системы теплоснабжения приведен в </w:t>
      </w:r>
      <w:r w:rsidR="00577C97">
        <w:rPr>
          <w:sz w:val="28"/>
          <w:szCs w:val="28"/>
          <w:shd w:val="clear" w:color="auto" w:fill="FFFFFF"/>
        </w:rPr>
        <w:t>таблице 17.</w:t>
      </w:r>
    </w:p>
    <w:p w:rsidR="007F72B1" w:rsidRPr="006C54A2" w:rsidRDefault="007F72B1" w:rsidP="0096374A">
      <w:pPr>
        <w:pStyle w:val="a9"/>
        <w:spacing w:before="60" w:beforeAutospacing="0" w:after="60" w:afterAutospacing="0" w:line="312" w:lineRule="auto"/>
        <w:ind w:right="119" w:firstLine="567"/>
        <w:jc w:val="both"/>
        <w:rPr>
          <w:sz w:val="28"/>
          <w:szCs w:val="28"/>
        </w:rPr>
      </w:pPr>
      <w:r w:rsidRPr="006C54A2">
        <w:rPr>
          <w:sz w:val="28"/>
          <w:szCs w:val="28"/>
        </w:rPr>
        <w:t>Для оценки надежности систем теплоснабжения необходимо использовать показатели надежности</w:t>
      </w:r>
      <w:r w:rsidRPr="006C54A2">
        <w:rPr>
          <w:rStyle w:val="apple-converted-space"/>
          <w:sz w:val="28"/>
          <w:szCs w:val="28"/>
        </w:rPr>
        <w:t> </w:t>
      </w:r>
      <w:r w:rsidRPr="006C54A2">
        <w:rPr>
          <w:bCs/>
          <w:sz w:val="28"/>
          <w:szCs w:val="28"/>
        </w:rPr>
        <w:t>структурных элементов системы</w:t>
      </w:r>
      <w:r w:rsidRPr="006C54A2">
        <w:rPr>
          <w:b/>
          <w:bCs/>
          <w:sz w:val="28"/>
          <w:szCs w:val="28"/>
        </w:rPr>
        <w:t xml:space="preserve"> </w:t>
      </w:r>
      <w:r w:rsidRPr="006C54A2">
        <w:rPr>
          <w:bCs/>
          <w:sz w:val="28"/>
          <w:szCs w:val="28"/>
        </w:rPr>
        <w:t>теплоснабжения</w:t>
      </w:r>
      <w:r w:rsidRPr="006C54A2">
        <w:rPr>
          <w:rStyle w:val="apple-converted-space"/>
          <w:sz w:val="28"/>
          <w:szCs w:val="28"/>
        </w:rPr>
        <w:t> </w:t>
      </w:r>
      <w:r w:rsidRPr="006C54A2">
        <w:rPr>
          <w:sz w:val="28"/>
          <w:szCs w:val="28"/>
        </w:rPr>
        <w:t>и внешних систем электро-, водо-, топливоснабжения источников тепловой энергии.</w:t>
      </w:r>
    </w:p>
    <w:p w:rsidR="007F72B1" w:rsidRPr="006C54A2" w:rsidRDefault="007F72B1" w:rsidP="007F72B1">
      <w:pPr>
        <w:pStyle w:val="a9"/>
        <w:spacing w:before="60" w:beforeAutospacing="0" w:after="60" w:afterAutospacing="0" w:line="312" w:lineRule="auto"/>
        <w:ind w:left="119" w:right="119" w:firstLine="420"/>
        <w:jc w:val="both"/>
        <w:rPr>
          <w:sz w:val="28"/>
          <w:szCs w:val="28"/>
        </w:rPr>
      </w:pPr>
      <w:r w:rsidRPr="006C54A2">
        <w:rPr>
          <w:bCs/>
          <w:sz w:val="28"/>
          <w:szCs w:val="28"/>
        </w:rPr>
        <w:t>Показатель надежности электроснабжения источников тепла</w:t>
      </w:r>
      <w:r w:rsidRPr="006C54A2">
        <w:rPr>
          <w:rStyle w:val="apple-converted-space"/>
          <w:bCs/>
          <w:sz w:val="28"/>
          <w:szCs w:val="28"/>
        </w:rPr>
        <w:t> </w:t>
      </w:r>
      <w:r w:rsidRPr="006C54A2">
        <w:rPr>
          <w:bCs/>
          <w:sz w:val="28"/>
          <w:szCs w:val="28"/>
        </w:rPr>
        <w:t>(К</w:t>
      </w:r>
      <w:r w:rsidRPr="006C54A2">
        <w:rPr>
          <w:bCs/>
          <w:sz w:val="28"/>
          <w:szCs w:val="28"/>
          <w:vertAlign w:val="subscript"/>
        </w:rPr>
        <w:t>э</w:t>
      </w:r>
      <w:r w:rsidRPr="006C54A2">
        <w:rPr>
          <w:bCs/>
          <w:sz w:val="28"/>
          <w:szCs w:val="28"/>
        </w:rPr>
        <w:t>)</w:t>
      </w:r>
      <w:r>
        <w:rPr>
          <w:rStyle w:val="apple-converted-space"/>
          <w:sz w:val="28"/>
          <w:szCs w:val="28"/>
        </w:rPr>
        <w:t>  х</w:t>
      </w:r>
      <w:r w:rsidRPr="006C54A2">
        <w:rPr>
          <w:sz w:val="28"/>
          <w:szCs w:val="28"/>
        </w:rPr>
        <w:t>арактеризуется наличием или отсутствием резервного электропитания:</w:t>
      </w:r>
    </w:p>
    <w:p w:rsidR="007F72B1" w:rsidRPr="006C54A2" w:rsidRDefault="007F72B1" w:rsidP="007F72B1">
      <w:pPr>
        <w:pStyle w:val="a9"/>
        <w:spacing w:before="60" w:beforeAutospacing="0" w:after="60" w:afterAutospacing="0" w:line="312" w:lineRule="auto"/>
        <w:ind w:left="120" w:right="120" w:firstLine="420"/>
        <w:jc w:val="both"/>
        <w:rPr>
          <w:sz w:val="28"/>
          <w:szCs w:val="28"/>
        </w:rPr>
      </w:pPr>
      <w:r w:rsidRPr="006C54A2">
        <w:rPr>
          <w:sz w:val="28"/>
          <w:szCs w:val="28"/>
        </w:rPr>
        <w:t>- при наличии резервного электроснабжения К</w:t>
      </w:r>
      <w:r w:rsidRPr="006C54A2">
        <w:rPr>
          <w:sz w:val="28"/>
          <w:szCs w:val="28"/>
          <w:vertAlign w:val="subscript"/>
        </w:rPr>
        <w:t>э</w:t>
      </w:r>
      <w:r w:rsidRPr="006C54A2">
        <w:rPr>
          <w:rStyle w:val="apple-converted-space"/>
          <w:sz w:val="28"/>
          <w:szCs w:val="28"/>
        </w:rPr>
        <w:t> </w:t>
      </w:r>
      <w:r w:rsidRPr="006C54A2">
        <w:rPr>
          <w:sz w:val="28"/>
          <w:szCs w:val="28"/>
        </w:rPr>
        <w:t>= 1,0;</w:t>
      </w:r>
    </w:p>
    <w:p w:rsidR="007F72B1" w:rsidRPr="006C54A2" w:rsidRDefault="007F72B1" w:rsidP="007F72B1">
      <w:pPr>
        <w:pStyle w:val="a9"/>
        <w:spacing w:before="60" w:beforeAutospacing="0" w:after="60" w:afterAutospacing="0" w:line="312" w:lineRule="auto"/>
        <w:ind w:left="120" w:right="120" w:firstLine="420"/>
        <w:jc w:val="both"/>
        <w:rPr>
          <w:sz w:val="28"/>
          <w:szCs w:val="28"/>
        </w:rPr>
      </w:pPr>
      <w:r w:rsidRPr="006C54A2">
        <w:rPr>
          <w:sz w:val="28"/>
          <w:szCs w:val="28"/>
        </w:rPr>
        <w:lastRenderedPageBreak/>
        <w:t>- при отсутствии резервного электроснабжения при мощности источника тепловой энергии (Гкал/ч):</w:t>
      </w:r>
    </w:p>
    <w:p w:rsidR="007F72B1" w:rsidRPr="006C54A2" w:rsidRDefault="007F72B1" w:rsidP="007F72B1">
      <w:pPr>
        <w:pStyle w:val="a9"/>
        <w:spacing w:before="60" w:beforeAutospacing="0" w:after="60" w:afterAutospacing="0" w:line="312" w:lineRule="auto"/>
        <w:ind w:left="120" w:right="120"/>
        <w:jc w:val="both"/>
        <w:rPr>
          <w:sz w:val="28"/>
          <w:szCs w:val="28"/>
        </w:rPr>
      </w:pPr>
      <w:r w:rsidRPr="006C54A2">
        <w:rPr>
          <w:sz w:val="28"/>
          <w:szCs w:val="28"/>
        </w:rPr>
        <w:t>до 5,0 - К</w:t>
      </w:r>
      <w:r w:rsidRPr="006C54A2">
        <w:rPr>
          <w:sz w:val="28"/>
          <w:szCs w:val="28"/>
          <w:vertAlign w:val="subscript"/>
        </w:rPr>
        <w:t>э</w:t>
      </w:r>
      <w:r w:rsidRPr="006C54A2">
        <w:rPr>
          <w:rStyle w:val="apple-converted-space"/>
          <w:sz w:val="28"/>
          <w:szCs w:val="28"/>
        </w:rPr>
        <w:t> </w:t>
      </w:r>
      <w:r w:rsidRPr="006C54A2">
        <w:rPr>
          <w:sz w:val="28"/>
          <w:szCs w:val="28"/>
        </w:rPr>
        <w:t>= 0,8;</w:t>
      </w:r>
    </w:p>
    <w:p w:rsidR="007F72B1" w:rsidRPr="006C54A2" w:rsidRDefault="007F72B1" w:rsidP="007F72B1">
      <w:pPr>
        <w:pStyle w:val="a9"/>
        <w:spacing w:before="60" w:beforeAutospacing="0" w:after="60" w:afterAutospacing="0" w:line="312" w:lineRule="auto"/>
        <w:ind w:left="120" w:right="120"/>
        <w:jc w:val="both"/>
        <w:rPr>
          <w:sz w:val="28"/>
          <w:szCs w:val="28"/>
        </w:rPr>
      </w:pPr>
      <w:r w:rsidRPr="006C54A2">
        <w:rPr>
          <w:sz w:val="28"/>
          <w:szCs w:val="28"/>
        </w:rPr>
        <w:t>5,0 – 20 - К</w:t>
      </w:r>
      <w:r w:rsidRPr="006C54A2">
        <w:rPr>
          <w:sz w:val="28"/>
          <w:szCs w:val="28"/>
          <w:vertAlign w:val="subscript"/>
        </w:rPr>
        <w:t>э</w:t>
      </w:r>
      <w:r w:rsidRPr="006C54A2">
        <w:rPr>
          <w:rStyle w:val="apple-converted-space"/>
          <w:sz w:val="28"/>
          <w:szCs w:val="28"/>
        </w:rPr>
        <w:t> </w:t>
      </w:r>
      <w:r w:rsidRPr="006C54A2">
        <w:rPr>
          <w:sz w:val="28"/>
          <w:szCs w:val="28"/>
        </w:rPr>
        <w:t>= 0,7;</w:t>
      </w:r>
    </w:p>
    <w:p w:rsidR="007F72B1" w:rsidRDefault="007F72B1" w:rsidP="007F72B1">
      <w:pPr>
        <w:pStyle w:val="a9"/>
        <w:spacing w:before="60" w:beforeAutospacing="0" w:after="60" w:afterAutospacing="0" w:line="312" w:lineRule="auto"/>
        <w:ind w:left="120" w:right="120"/>
        <w:jc w:val="both"/>
        <w:rPr>
          <w:sz w:val="28"/>
          <w:szCs w:val="28"/>
        </w:rPr>
      </w:pPr>
      <w:r w:rsidRPr="006C54A2">
        <w:rPr>
          <w:sz w:val="28"/>
          <w:szCs w:val="28"/>
        </w:rPr>
        <w:t>свыше 20 - К</w:t>
      </w:r>
      <w:r w:rsidRPr="006C54A2">
        <w:rPr>
          <w:sz w:val="28"/>
          <w:szCs w:val="28"/>
          <w:vertAlign w:val="subscript"/>
        </w:rPr>
        <w:t>э</w:t>
      </w:r>
      <w:r w:rsidRPr="006C54A2">
        <w:rPr>
          <w:rStyle w:val="apple-converted-space"/>
          <w:sz w:val="28"/>
          <w:szCs w:val="28"/>
        </w:rPr>
        <w:t> </w:t>
      </w:r>
      <w:r w:rsidRPr="006C54A2">
        <w:rPr>
          <w:sz w:val="28"/>
          <w:szCs w:val="28"/>
        </w:rPr>
        <w:t>= 0,6.</w:t>
      </w:r>
    </w:p>
    <w:p w:rsidR="007F72B1" w:rsidRPr="006C54A2" w:rsidRDefault="007F72B1" w:rsidP="0096374A">
      <w:pPr>
        <w:pStyle w:val="a9"/>
        <w:spacing w:before="60" w:beforeAutospacing="0" w:after="60" w:afterAutospacing="0" w:line="312" w:lineRule="auto"/>
        <w:ind w:left="120" w:right="120" w:firstLine="447"/>
        <w:jc w:val="both"/>
        <w:rPr>
          <w:sz w:val="28"/>
          <w:szCs w:val="28"/>
        </w:rPr>
      </w:pPr>
      <w:r w:rsidRPr="006C54A2">
        <w:rPr>
          <w:bCs/>
          <w:sz w:val="28"/>
          <w:szCs w:val="28"/>
        </w:rPr>
        <w:t>Показатель надежности водоснабжения источников тепла</w:t>
      </w:r>
      <w:r w:rsidRPr="006C54A2">
        <w:rPr>
          <w:rStyle w:val="apple-converted-space"/>
          <w:bCs/>
          <w:sz w:val="28"/>
          <w:szCs w:val="28"/>
        </w:rPr>
        <w:t> </w:t>
      </w:r>
      <w:r w:rsidRPr="006C54A2">
        <w:rPr>
          <w:bCs/>
          <w:sz w:val="28"/>
          <w:szCs w:val="28"/>
        </w:rPr>
        <w:t>(К</w:t>
      </w:r>
      <w:r w:rsidRPr="006C54A2">
        <w:rPr>
          <w:bCs/>
          <w:sz w:val="28"/>
          <w:szCs w:val="28"/>
          <w:vertAlign w:val="subscript"/>
        </w:rPr>
        <w:t>в</w:t>
      </w:r>
      <w:r w:rsidRPr="006C54A2">
        <w:rPr>
          <w:bCs/>
          <w:sz w:val="28"/>
          <w:szCs w:val="28"/>
        </w:rPr>
        <w:t>)</w:t>
      </w:r>
      <w:r>
        <w:rPr>
          <w:rStyle w:val="apple-converted-space"/>
          <w:sz w:val="28"/>
          <w:szCs w:val="28"/>
        </w:rPr>
        <w:t>  х</w:t>
      </w:r>
      <w:r w:rsidRPr="006C54A2">
        <w:rPr>
          <w:sz w:val="28"/>
          <w:szCs w:val="28"/>
        </w:rPr>
        <w:t>арактеризуется наличием или отсутствием резервного водоснабжения:</w:t>
      </w:r>
    </w:p>
    <w:p w:rsidR="007F72B1" w:rsidRPr="006C54A2" w:rsidRDefault="007F72B1" w:rsidP="007F72B1">
      <w:pPr>
        <w:pStyle w:val="a9"/>
        <w:spacing w:before="60" w:beforeAutospacing="0" w:after="60" w:afterAutospacing="0" w:line="312" w:lineRule="auto"/>
        <w:ind w:left="120" w:right="120"/>
        <w:jc w:val="both"/>
        <w:rPr>
          <w:sz w:val="28"/>
          <w:szCs w:val="28"/>
        </w:rPr>
      </w:pPr>
      <w:r w:rsidRPr="006C54A2">
        <w:rPr>
          <w:sz w:val="28"/>
          <w:szCs w:val="28"/>
        </w:rPr>
        <w:t>• при наличии резервного водоснабжения К</w:t>
      </w:r>
      <w:r w:rsidRPr="006C54A2">
        <w:rPr>
          <w:sz w:val="28"/>
          <w:szCs w:val="28"/>
          <w:vertAlign w:val="subscript"/>
        </w:rPr>
        <w:t>в</w:t>
      </w:r>
      <w:r w:rsidRPr="006C54A2">
        <w:rPr>
          <w:rStyle w:val="apple-converted-space"/>
          <w:sz w:val="28"/>
          <w:szCs w:val="28"/>
        </w:rPr>
        <w:t> </w:t>
      </w:r>
      <w:r w:rsidRPr="006C54A2">
        <w:rPr>
          <w:sz w:val="28"/>
          <w:szCs w:val="28"/>
        </w:rPr>
        <w:t>= 1,0;</w:t>
      </w:r>
    </w:p>
    <w:p w:rsidR="007F72B1" w:rsidRPr="006C54A2" w:rsidRDefault="007F72B1" w:rsidP="007F72B1">
      <w:pPr>
        <w:pStyle w:val="a9"/>
        <w:spacing w:before="60" w:beforeAutospacing="0" w:after="60" w:afterAutospacing="0" w:line="312" w:lineRule="auto"/>
        <w:ind w:left="120" w:right="120"/>
        <w:jc w:val="both"/>
        <w:rPr>
          <w:sz w:val="28"/>
          <w:szCs w:val="28"/>
        </w:rPr>
      </w:pPr>
      <w:r w:rsidRPr="006C54A2">
        <w:rPr>
          <w:sz w:val="28"/>
          <w:szCs w:val="28"/>
        </w:rPr>
        <w:t>• при отсутствии резервного водоснабжения при мощности источника тепловой энергии (Гкал/ч):</w:t>
      </w:r>
    </w:p>
    <w:p w:rsidR="007F72B1" w:rsidRPr="006C54A2" w:rsidRDefault="007F72B1" w:rsidP="007F72B1">
      <w:pPr>
        <w:pStyle w:val="a9"/>
        <w:spacing w:before="60" w:beforeAutospacing="0" w:after="60" w:afterAutospacing="0" w:line="312" w:lineRule="auto"/>
        <w:ind w:left="120" w:right="120"/>
        <w:jc w:val="both"/>
        <w:rPr>
          <w:sz w:val="28"/>
          <w:szCs w:val="28"/>
        </w:rPr>
      </w:pPr>
      <w:r w:rsidRPr="006C54A2">
        <w:rPr>
          <w:sz w:val="28"/>
          <w:szCs w:val="28"/>
        </w:rPr>
        <w:t>до 5,0 - К</w:t>
      </w:r>
      <w:r w:rsidRPr="006C54A2">
        <w:rPr>
          <w:sz w:val="28"/>
          <w:szCs w:val="28"/>
          <w:vertAlign w:val="subscript"/>
        </w:rPr>
        <w:t>в</w:t>
      </w:r>
      <w:r w:rsidRPr="006C54A2">
        <w:rPr>
          <w:rStyle w:val="apple-converted-space"/>
          <w:sz w:val="28"/>
          <w:szCs w:val="28"/>
        </w:rPr>
        <w:t> </w:t>
      </w:r>
      <w:r w:rsidRPr="006C54A2">
        <w:rPr>
          <w:sz w:val="28"/>
          <w:szCs w:val="28"/>
        </w:rPr>
        <w:t>= 0,8;</w:t>
      </w:r>
    </w:p>
    <w:p w:rsidR="007F72B1" w:rsidRPr="006C54A2" w:rsidRDefault="007F72B1" w:rsidP="007F72B1">
      <w:pPr>
        <w:pStyle w:val="a9"/>
        <w:spacing w:before="60" w:beforeAutospacing="0" w:after="60" w:afterAutospacing="0" w:line="312" w:lineRule="auto"/>
        <w:ind w:left="120" w:right="120"/>
        <w:jc w:val="both"/>
        <w:rPr>
          <w:sz w:val="28"/>
          <w:szCs w:val="28"/>
        </w:rPr>
      </w:pPr>
      <w:r w:rsidRPr="006C54A2">
        <w:rPr>
          <w:sz w:val="28"/>
          <w:szCs w:val="28"/>
        </w:rPr>
        <w:t>5,0 – 20 - К</w:t>
      </w:r>
      <w:r w:rsidRPr="006C54A2">
        <w:rPr>
          <w:sz w:val="28"/>
          <w:szCs w:val="28"/>
          <w:vertAlign w:val="subscript"/>
        </w:rPr>
        <w:t>в</w:t>
      </w:r>
      <w:r w:rsidRPr="006C54A2">
        <w:rPr>
          <w:rStyle w:val="apple-converted-space"/>
          <w:sz w:val="28"/>
          <w:szCs w:val="28"/>
        </w:rPr>
        <w:t> </w:t>
      </w:r>
      <w:r w:rsidRPr="006C54A2">
        <w:rPr>
          <w:sz w:val="28"/>
          <w:szCs w:val="28"/>
        </w:rPr>
        <w:t>= 0,7;</w:t>
      </w:r>
    </w:p>
    <w:p w:rsidR="007F72B1" w:rsidRDefault="007F72B1" w:rsidP="007F72B1">
      <w:pPr>
        <w:pStyle w:val="a9"/>
        <w:spacing w:before="60" w:beforeAutospacing="0" w:after="60" w:afterAutospacing="0" w:line="312" w:lineRule="auto"/>
        <w:ind w:left="120" w:right="120"/>
        <w:jc w:val="both"/>
        <w:rPr>
          <w:sz w:val="28"/>
          <w:szCs w:val="28"/>
        </w:rPr>
      </w:pPr>
      <w:r w:rsidRPr="006C54A2">
        <w:rPr>
          <w:sz w:val="28"/>
          <w:szCs w:val="28"/>
        </w:rPr>
        <w:t>свыше 20 - К</w:t>
      </w:r>
      <w:r w:rsidRPr="006C54A2">
        <w:rPr>
          <w:sz w:val="28"/>
          <w:szCs w:val="28"/>
          <w:vertAlign w:val="subscript"/>
        </w:rPr>
        <w:t>в</w:t>
      </w:r>
      <w:r w:rsidRPr="006C54A2">
        <w:rPr>
          <w:rStyle w:val="apple-converted-space"/>
          <w:sz w:val="28"/>
          <w:szCs w:val="28"/>
        </w:rPr>
        <w:t> </w:t>
      </w:r>
      <w:r w:rsidRPr="006C54A2">
        <w:rPr>
          <w:sz w:val="28"/>
          <w:szCs w:val="28"/>
        </w:rPr>
        <w:t>= 0,6.</w:t>
      </w:r>
    </w:p>
    <w:p w:rsidR="007F72B1" w:rsidRPr="006C54A2" w:rsidRDefault="007F72B1" w:rsidP="007F72B1">
      <w:pPr>
        <w:pStyle w:val="a9"/>
        <w:spacing w:before="60" w:beforeAutospacing="0" w:after="60" w:afterAutospacing="0" w:line="312" w:lineRule="auto"/>
        <w:ind w:left="120" w:right="120" w:firstLine="588"/>
        <w:jc w:val="both"/>
        <w:rPr>
          <w:sz w:val="28"/>
          <w:szCs w:val="28"/>
        </w:rPr>
      </w:pPr>
      <w:r w:rsidRPr="006C54A2">
        <w:rPr>
          <w:bCs/>
          <w:sz w:val="28"/>
          <w:szCs w:val="28"/>
        </w:rPr>
        <w:t>Показатель надежности топливоснабжения источников тепла</w:t>
      </w:r>
      <w:r w:rsidRPr="006C54A2">
        <w:rPr>
          <w:rStyle w:val="apple-converted-space"/>
          <w:bCs/>
          <w:sz w:val="28"/>
          <w:szCs w:val="28"/>
        </w:rPr>
        <w:t> </w:t>
      </w:r>
      <w:r w:rsidRPr="006C54A2">
        <w:rPr>
          <w:bCs/>
          <w:sz w:val="28"/>
          <w:szCs w:val="28"/>
        </w:rPr>
        <w:t>(К</w:t>
      </w:r>
      <w:r w:rsidRPr="006C54A2">
        <w:rPr>
          <w:bCs/>
          <w:sz w:val="28"/>
          <w:szCs w:val="28"/>
          <w:vertAlign w:val="subscript"/>
        </w:rPr>
        <w:t>т</w:t>
      </w:r>
      <w:r w:rsidRPr="006C54A2">
        <w:rPr>
          <w:bCs/>
          <w:sz w:val="28"/>
          <w:szCs w:val="28"/>
        </w:rPr>
        <w:t>)</w:t>
      </w:r>
      <w:r>
        <w:rPr>
          <w:rStyle w:val="apple-converted-space"/>
          <w:sz w:val="28"/>
          <w:szCs w:val="28"/>
        </w:rPr>
        <w:t xml:space="preserve">  </w:t>
      </w:r>
      <w:r>
        <w:rPr>
          <w:sz w:val="28"/>
          <w:szCs w:val="28"/>
        </w:rPr>
        <w:t>х</w:t>
      </w:r>
      <w:r w:rsidRPr="006C54A2">
        <w:rPr>
          <w:sz w:val="28"/>
          <w:szCs w:val="28"/>
        </w:rPr>
        <w:t>арактеризуется наличием или отсутствием резервного топливоснабжения:</w:t>
      </w:r>
    </w:p>
    <w:p w:rsidR="007F72B1" w:rsidRPr="006C54A2" w:rsidRDefault="007F72B1" w:rsidP="007F72B1">
      <w:pPr>
        <w:pStyle w:val="a9"/>
        <w:spacing w:before="60" w:beforeAutospacing="0" w:after="60" w:afterAutospacing="0" w:line="312" w:lineRule="auto"/>
        <w:ind w:left="120" w:right="120"/>
        <w:jc w:val="both"/>
        <w:rPr>
          <w:sz w:val="28"/>
          <w:szCs w:val="28"/>
        </w:rPr>
      </w:pPr>
      <w:r w:rsidRPr="006C54A2">
        <w:rPr>
          <w:sz w:val="28"/>
          <w:szCs w:val="28"/>
        </w:rPr>
        <w:t>• при наличии резервного топлива К</w:t>
      </w:r>
      <w:r w:rsidRPr="006C54A2">
        <w:rPr>
          <w:sz w:val="28"/>
          <w:szCs w:val="28"/>
          <w:vertAlign w:val="subscript"/>
        </w:rPr>
        <w:t>т</w:t>
      </w:r>
      <w:r w:rsidRPr="006C54A2">
        <w:rPr>
          <w:rStyle w:val="apple-converted-space"/>
          <w:sz w:val="28"/>
          <w:szCs w:val="28"/>
        </w:rPr>
        <w:t> </w:t>
      </w:r>
      <w:r w:rsidRPr="006C54A2">
        <w:rPr>
          <w:sz w:val="28"/>
          <w:szCs w:val="28"/>
        </w:rPr>
        <w:t>= 1,0;</w:t>
      </w:r>
    </w:p>
    <w:p w:rsidR="007F72B1" w:rsidRPr="006C54A2" w:rsidRDefault="007F72B1" w:rsidP="007F72B1">
      <w:pPr>
        <w:pStyle w:val="a9"/>
        <w:spacing w:before="60" w:beforeAutospacing="0" w:after="60" w:afterAutospacing="0" w:line="312" w:lineRule="auto"/>
        <w:ind w:left="120" w:right="120"/>
        <w:jc w:val="both"/>
        <w:rPr>
          <w:sz w:val="28"/>
          <w:szCs w:val="28"/>
        </w:rPr>
      </w:pPr>
      <w:r w:rsidRPr="006C54A2">
        <w:rPr>
          <w:sz w:val="28"/>
          <w:szCs w:val="28"/>
        </w:rPr>
        <w:t>• при отсутствии резервного топлива при мощности источника тепловой энергии (Гкал/ч):</w:t>
      </w:r>
    </w:p>
    <w:p w:rsidR="007F72B1" w:rsidRPr="006C54A2" w:rsidRDefault="007F72B1" w:rsidP="007F72B1">
      <w:pPr>
        <w:pStyle w:val="a9"/>
        <w:spacing w:before="60" w:beforeAutospacing="0" w:after="60" w:afterAutospacing="0" w:line="312" w:lineRule="auto"/>
        <w:ind w:left="120" w:right="120"/>
        <w:jc w:val="both"/>
        <w:rPr>
          <w:sz w:val="28"/>
          <w:szCs w:val="28"/>
        </w:rPr>
      </w:pPr>
      <w:r w:rsidRPr="006C54A2">
        <w:rPr>
          <w:sz w:val="28"/>
          <w:szCs w:val="28"/>
        </w:rPr>
        <w:t>до 5,0 - К</w:t>
      </w:r>
      <w:r w:rsidRPr="006C54A2">
        <w:rPr>
          <w:sz w:val="28"/>
          <w:szCs w:val="28"/>
          <w:vertAlign w:val="subscript"/>
        </w:rPr>
        <w:t>т</w:t>
      </w:r>
      <w:r w:rsidRPr="006C54A2">
        <w:rPr>
          <w:rStyle w:val="apple-converted-space"/>
          <w:sz w:val="28"/>
          <w:szCs w:val="28"/>
        </w:rPr>
        <w:t> </w:t>
      </w:r>
      <w:r w:rsidRPr="006C54A2">
        <w:rPr>
          <w:sz w:val="28"/>
          <w:szCs w:val="28"/>
        </w:rPr>
        <w:t>= 1,0;</w:t>
      </w:r>
    </w:p>
    <w:p w:rsidR="007F72B1" w:rsidRPr="006C54A2" w:rsidRDefault="007F72B1" w:rsidP="007F72B1">
      <w:pPr>
        <w:pStyle w:val="a9"/>
        <w:spacing w:before="60" w:beforeAutospacing="0" w:after="60" w:afterAutospacing="0" w:line="312" w:lineRule="auto"/>
        <w:ind w:left="120" w:right="120"/>
        <w:jc w:val="both"/>
        <w:rPr>
          <w:sz w:val="28"/>
          <w:szCs w:val="28"/>
        </w:rPr>
      </w:pPr>
      <w:r w:rsidRPr="006C54A2">
        <w:rPr>
          <w:sz w:val="28"/>
          <w:szCs w:val="28"/>
        </w:rPr>
        <w:t>5,0 – 20 - К</w:t>
      </w:r>
      <w:r w:rsidRPr="006C54A2">
        <w:rPr>
          <w:sz w:val="28"/>
          <w:szCs w:val="28"/>
          <w:vertAlign w:val="subscript"/>
        </w:rPr>
        <w:t>т</w:t>
      </w:r>
      <w:r w:rsidRPr="006C54A2">
        <w:rPr>
          <w:rStyle w:val="apple-converted-space"/>
          <w:sz w:val="28"/>
          <w:szCs w:val="28"/>
        </w:rPr>
        <w:t> </w:t>
      </w:r>
      <w:r w:rsidRPr="006C54A2">
        <w:rPr>
          <w:sz w:val="28"/>
          <w:szCs w:val="28"/>
        </w:rPr>
        <w:t>= 0,7;</w:t>
      </w:r>
    </w:p>
    <w:p w:rsidR="007F72B1" w:rsidRPr="006C54A2" w:rsidRDefault="007F72B1" w:rsidP="007F72B1">
      <w:pPr>
        <w:pStyle w:val="a9"/>
        <w:spacing w:before="60" w:beforeAutospacing="0" w:after="60" w:afterAutospacing="0" w:line="312" w:lineRule="auto"/>
        <w:ind w:left="120" w:right="120"/>
        <w:jc w:val="both"/>
        <w:rPr>
          <w:sz w:val="28"/>
          <w:szCs w:val="28"/>
        </w:rPr>
      </w:pPr>
      <w:r w:rsidRPr="006C54A2">
        <w:rPr>
          <w:sz w:val="28"/>
          <w:szCs w:val="28"/>
        </w:rPr>
        <w:t>свыше 20 - К</w:t>
      </w:r>
      <w:r w:rsidRPr="006C54A2">
        <w:rPr>
          <w:sz w:val="28"/>
          <w:szCs w:val="28"/>
          <w:vertAlign w:val="subscript"/>
        </w:rPr>
        <w:t>т</w:t>
      </w:r>
      <w:r w:rsidRPr="006C54A2">
        <w:rPr>
          <w:rStyle w:val="apple-converted-space"/>
          <w:sz w:val="28"/>
          <w:szCs w:val="28"/>
        </w:rPr>
        <w:t> </w:t>
      </w:r>
      <w:r w:rsidRPr="006C54A2">
        <w:rPr>
          <w:sz w:val="28"/>
          <w:szCs w:val="28"/>
        </w:rPr>
        <w:t>= 0,5.</w:t>
      </w:r>
    </w:p>
    <w:p w:rsidR="007F72B1" w:rsidRPr="006C54A2" w:rsidRDefault="007F72B1" w:rsidP="007F72B1">
      <w:pPr>
        <w:pStyle w:val="a9"/>
        <w:spacing w:before="60" w:beforeAutospacing="0" w:after="60" w:afterAutospacing="0" w:line="312" w:lineRule="auto"/>
        <w:ind w:left="120" w:right="120" w:firstLine="588"/>
        <w:jc w:val="both"/>
        <w:rPr>
          <w:sz w:val="28"/>
          <w:szCs w:val="28"/>
        </w:rPr>
      </w:pPr>
      <w:r w:rsidRPr="006C54A2">
        <w:rPr>
          <w:bCs/>
          <w:sz w:val="28"/>
          <w:szCs w:val="28"/>
        </w:rPr>
        <w:t>Показатель соответствия тепловой мощности источников тепла и пропускной способности тепловых сетей фактическим тепловым нагрузкам потребителей</w:t>
      </w:r>
      <w:r w:rsidRPr="006C54A2">
        <w:rPr>
          <w:rStyle w:val="apple-converted-space"/>
          <w:sz w:val="28"/>
          <w:szCs w:val="28"/>
        </w:rPr>
        <w:t> </w:t>
      </w:r>
      <w:r w:rsidRPr="006C54A2">
        <w:rPr>
          <w:sz w:val="28"/>
          <w:szCs w:val="28"/>
        </w:rPr>
        <w:t>(К</w:t>
      </w:r>
      <w:r w:rsidRPr="006C54A2">
        <w:rPr>
          <w:sz w:val="28"/>
          <w:szCs w:val="28"/>
          <w:vertAlign w:val="subscript"/>
        </w:rPr>
        <w:t>б</w:t>
      </w:r>
      <w:r w:rsidRPr="006C54A2">
        <w:rPr>
          <w:sz w:val="28"/>
          <w:szCs w:val="28"/>
        </w:rPr>
        <w:t>).</w:t>
      </w:r>
    </w:p>
    <w:p w:rsidR="007F72B1" w:rsidRPr="006C54A2" w:rsidRDefault="007F72B1" w:rsidP="007F72B1">
      <w:pPr>
        <w:pStyle w:val="a9"/>
        <w:spacing w:before="60" w:beforeAutospacing="0" w:after="60" w:afterAutospacing="0" w:line="312" w:lineRule="auto"/>
        <w:ind w:left="120" w:right="120" w:firstLine="588"/>
        <w:jc w:val="both"/>
        <w:rPr>
          <w:sz w:val="28"/>
          <w:szCs w:val="28"/>
        </w:rPr>
      </w:pPr>
      <w:r w:rsidRPr="006C54A2">
        <w:rPr>
          <w:sz w:val="28"/>
          <w:szCs w:val="28"/>
        </w:rPr>
        <w:t>Величина этого показателя определяется размером дефицита (%):</w:t>
      </w:r>
    </w:p>
    <w:p w:rsidR="007F72B1" w:rsidRPr="006C54A2" w:rsidRDefault="007F72B1" w:rsidP="007F72B1">
      <w:pPr>
        <w:pStyle w:val="a9"/>
        <w:spacing w:before="60" w:beforeAutospacing="0" w:after="60" w:afterAutospacing="0" w:line="312" w:lineRule="auto"/>
        <w:ind w:left="120" w:right="120"/>
        <w:jc w:val="both"/>
        <w:rPr>
          <w:sz w:val="28"/>
          <w:szCs w:val="28"/>
        </w:rPr>
      </w:pPr>
      <w:r w:rsidRPr="006C54A2">
        <w:rPr>
          <w:sz w:val="28"/>
          <w:szCs w:val="28"/>
        </w:rPr>
        <w:t>до 10 - К</w:t>
      </w:r>
      <w:r w:rsidRPr="006C54A2">
        <w:rPr>
          <w:sz w:val="28"/>
          <w:szCs w:val="28"/>
          <w:vertAlign w:val="subscript"/>
        </w:rPr>
        <w:t>б</w:t>
      </w:r>
      <w:r w:rsidRPr="006C54A2">
        <w:rPr>
          <w:rStyle w:val="apple-converted-space"/>
          <w:sz w:val="28"/>
          <w:szCs w:val="28"/>
        </w:rPr>
        <w:t> </w:t>
      </w:r>
      <w:r w:rsidRPr="006C54A2">
        <w:rPr>
          <w:sz w:val="28"/>
          <w:szCs w:val="28"/>
        </w:rPr>
        <w:t>= 1,0;</w:t>
      </w:r>
    </w:p>
    <w:p w:rsidR="007F72B1" w:rsidRPr="006C54A2" w:rsidRDefault="007F72B1" w:rsidP="007F72B1">
      <w:pPr>
        <w:pStyle w:val="a9"/>
        <w:spacing w:before="60" w:beforeAutospacing="0" w:after="60" w:afterAutospacing="0" w:line="312" w:lineRule="auto"/>
        <w:ind w:left="120" w:right="120"/>
        <w:jc w:val="both"/>
        <w:rPr>
          <w:sz w:val="28"/>
          <w:szCs w:val="28"/>
        </w:rPr>
      </w:pPr>
      <w:r w:rsidRPr="006C54A2">
        <w:rPr>
          <w:sz w:val="28"/>
          <w:szCs w:val="28"/>
        </w:rPr>
        <w:t>10 – 20 - К</w:t>
      </w:r>
      <w:r w:rsidRPr="006C54A2">
        <w:rPr>
          <w:sz w:val="28"/>
          <w:szCs w:val="28"/>
          <w:vertAlign w:val="subscript"/>
        </w:rPr>
        <w:t>б</w:t>
      </w:r>
      <w:r w:rsidRPr="006C54A2">
        <w:rPr>
          <w:rStyle w:val="apple-converted-space"/>
          <w:sz w:val="28"/>
          <w:szCs w:val="28"/>
        </w:rPr>
        <w:t> </w:t>
      </w:r>
      <w:r w:rsidRPr="006C54A2">
        <w:rPr>
          <w:sz w:val="28"/>
          <w:szCs w:val="28"/>
        </w:rPr>
        <w:t>= 0,8;</w:t>
      </w:r>
    </w:p>
    <w:p w:rsidR="007F72B1" w:rsidRPr="006C54A2" w:rsidRDefault="007F72B1" w:rsidP="007F72B1">
      <w:pPr>
        <w:pStyle w:val="a9"/>
        <w:spacing w:before="60" w:beforeAutospacing="0" w:after="60" w:afterAutospacing="0" w:line="312" w:lineRule="auto"/>
        <w:ind w:left="120" w:right="120"/>
        <w:jc w:val="both"/>
        <w:rPr>
          <w:sz w:val="28"/>
          <w:szCs w:val="28"/>
        </w:rPr>
      </w:pPr>
      <w:r w:rsidRPr="006C54A2">
        <w:rPr>
          <w:sz w:val="28"/>
          <w:szCs w:val="28"/>
        </w:rPr>
        <w:t>20 – 30 - К</w:t>
      </w:r>
      <w:r w:rsidRPr="006C54A2">
        <w:rPr>
          <w:sz w:val="28"/>
          <w:szCs w:val="28"/>
          <w:vertAlign w:val="subscript"/>
        </w:rPr>
        <w:t>б</w:t>
      </w:r>
      <w:r w:rsidRPr="006C54A2">
        <w:rPr>
          <w:rStyle w:val="apple-converted-space"/>
          <w:sz w:val="28"/>
          <w:szCs w:val="28"/>
        </w:rPr>
        <w:t> </w:t>
      </w:r>
      <w:r w:rsidRPr="006C54A2">
        <w:rPr>
          <w:sz w:val="28"/>
          <w:szCs w:val="28"/>
        </w:rPr>
        <w:t>- 0,6;</w:t>
      </w:r>
    </w:p>
    <w:p w:rsidR="007F72B1" w:rsidRPr="006C54A2" w:rsidRDefault="007F72B1" w:rsidP="007F72B1">
      <w:pPr>
        <w:pStyle w:val="a9"/>
        <w:spacing w:before="60" w:beforeAutospacing="0" w:after="60" w:afterAutospacing="0" w:line="312" w:lineRule="auto"/>
        <w:ind w:left="120" w:right="120"/>
        <w:jc w:val="both"/>
        <w:rPr>
          <w:sz w:val="28"/>
          <w:szCs w:val="28"/>
        </w:rPr>
      </w:pPr>
      <w:r w:rsidRPr="006C54A2">
        <w:rPr>
          <w:sz w:val="28"/>
          <w:szCs w:val="28"/>
        </w:rPr>
        <w:t>свыше 30 - К</w:t>
      </w:r>
      <w:r w:rsidRPr="006C54A2">
        <w:rPr>
          <w:sz w:val="28"/>
          <w:szCs w:val="28"/>
          <w:vertAlign w:val="subscript"/>
        </w:rPr>
        <w:t>б</w:t>
      </w:r>
      <w:r w:rsidRPr="006C54A2">
        <w:rPr>
          <w:rStyle w:val="apple-converted-space"/>
          <w:sz w:val="28"/>
          <w:szCs w:val="28"/>
        </w:rPr>
        <w:t> </w:t>
      </w:r>
      <w:r w:rsidRPr="006C54A2">
        <w:rPr>
          <w:sz w:val="28"/>
          <w:szCs w:val="28"/>
        </w:rPr>
        <w:t>= 0,3.</w:t>
      </w:r>
    </w:p>
    <w:p w:rsidR="007F72B1" w:rsidRPr="006C54A2" w:rsidRDefault="007F72B1" w:rsidP="007F72B1">
      <w:pPr>
        <w:pStyle w:val="a9"/>
        <w:spacing w:before="60" w:beforeAutospacing="0" w:after="60" w:afterAutospacing="0" w:line="312" w:lineRule="auto"/>
        <w:ind w:left="120" w:right="120" w:firstLine="588"/>
        <w:jc w:val="both"/>
        <w:rPr>
          <w:sz w:val="28"/>
          <w:szCs w:val="28"/>
        </w:rPr>
      </w:pPr>
      <w:r w:rsidRPr="006C54A2">
        <w:rPr>
          <w:bCs/>
          <w:sz w:val="28"/>
          <w:szCs w:val="28"/>
        </w:rPr>
        <w:t>Показатель уровня резервирования</w:t>
      </w:r>
      <w:r w:rsidRPr="006C54A2">
        <w:rPr>
          <w:rStyle w:val="apple-converted-space"/>
          <w:sz w:val="28"/>
          <w:szCs w:val="28"/>
        </w:rPr>
        <w:t> </w:t>
      </w:r>
      <w:r w:rsidRPr="006C54A2">
        <w:rPr>
          <w:sz w:val="28"/>
          <w:szCs w:val="28"/>
        </w:rPr>
        <w:t>(К</w:t>
      </w:r>
      <w:r w:rsidRPr="006C54A2">
        <w:rPr>
          <w:sz w:val="28"/>
          <w:szCs w:val="28"/>
          <w:vertAlign w:val="subscript"/>
        </w:rPr>
        <w:t>р</w:t>
      </w:r>
      <w:r w:rsidRPr="006C54A2">
        <w:rPr>
          <w:sz w:val="28"/>
          <w:szCs w:val="28"/>
        </w:rPr>
        <w:t>)</w:t>
      </w:r>
    </w:p>
    <w:p w:rsidR="007F72B1" w:rsidRPr="006C54A2" w:rsidRDefault="007F72B1" w:rsidP="007F72B1">
      <w:pPr>
        <w:pStyle w:val="a9"/>
        <w:spacing w:before="60" w:beforeAutospacing="0" w:after="60" w:afterAutospacing="0" w:line="312" w:lineRule="auto"/>
        <w:ind w:left="120" w:right="120" w:firstLine="588"/>
        <w:jc w:val="both"/>
        <w:rPr>
          <w:sz w:val="28"/>
          <w:szCs w:val="28"/>
        </w:rPr>
      </w:pPr>
      <w:r w:rsidRPr="006C54A2">
        <w:rPr>
          <w:bCs/>
          <w:sz w:val="28"/>
          <w:szCs w:val="28"/>
        </w:rPr>
        <w:lastRenderedPageBreak/>
        <w:t>Уровень резервирования</w:t>
      </w:r>
      <w:r w:rsidRPr="006C54A2">
        <w:rPr>
          <w:sz w:val="28"/>
          <w:szCs w:val="28"/>
        </w:rPr>
        <w:t xml:space="preserve"> источников тепла и элементов тепловой сети, характеризуемый отношением резервируемой фактической тепловой нагрузки к фактической тепловой нагрузке (%) системы теплоснабжения, подлежащей резервированию:</w:t>
      </w:r>
    </w:p>
    <w:p w:rsidR="007F72B1" w:rsidRPr="006C54A2" w:rsidRDefault="007F72B1" w:rsidP="007F72B1">
      <w:pPr>
        <w:pStyle w:val="a9"/>
        <w:spacing w:before="60" w:beforeAutospacing="0" w:after="60" w:afterAutospacing="0" w:line="312" w:lineRule="auto"/>
        <w:ind w:left="120" w:right="120"/>
        <w:jc w:val="both"/>
        <w:rPr>
          <w:sz w:val="28"/>
          <w:szCs w:val="28"/>
        </w:rPr>
      </w:pPr>
      <w:r w:rsidRPr="006C54A2">
        <w:rPr>
          <w:sz w:val="28"/>
          <w:szCs w:val="28"/>
        </w:rPr>
        <w:t>90 – 100 - К</w:t>
      </w:r>
      <w:r w:rsidRPr="006C54A2">
        <w:rPr>
          <w:sz w:val="28"/>
          <w:szCs w:val="28"/>
          <w:vertAlign w:val="subscript"/>
        </w:rPr>
        <w:t>р</w:t>
      </w:r>
      <w:r w:rsidRPr="006C54A2">
        <w:rPr>
          <w:rStyle w:val="apple-converted-space"/>
          <w:sz w:val="28"/>
          <w:szCs w:val="28"/>
        </w:rPr>
        <w:t> </w:t>
      </w:r>
      <w:r w:rsidRPr="006C54A2">
        <w:rPr>
          <w:sz w:val="28"/>
          <w:szCs w:val="28"/>
        </w:rPr>
        <w:t>= 1,0;</w:t>
      </w:r>
    </w:p>
    <w:p w:rsidR="007F72B1" w:rsidRPr="006C54A2" w:rsidRDefault="007F72B1" w:rsidP="007F72B1">
      <w:pPr>
        <w:pStyle w:val="a9"/>
        <w:spacing w:before="60" w:beforeAutospacing="0" w:after="60" w:afterAutospacing="0" w:line="312" w:lineRule="auto"/>
        <w:ind w:left="120" w:right="120"/>
        <w:jc w:val="both"/>
        <w:rPr>
          <w:sz w:val="28"/>
          <w:szCs w:val="28"/>
        </w:rPr>
      </w:pPr>
      <w:r w:rsidRPr="006C54A2">
        <w:rPr>
          <w:sz w:val="28"/>
          <w:szCs w:val="28"/>
        </w:rPr>
        <w:t>70 – 90 - К</w:t>
      </w:r>
      <w:r w:rsidRPr="006C54A2">
        <w:rPr>
          <w:sz w:val="28"/>
          <w:szCs w:val="28"/>
          <w:vertAlign w:val="subscript"/>
        </w:rPr>
        <w:t>р</w:t>
      </w:r>
      <w:r w:rsidRPr="006C54A2">
        <w:rPr>
          <w:rStyle w:val="apple-converted-space"/>
          <w:sz w:val="28"/>
          <w:szCs w:val="28"/>
        </w:rPr>
        <w:t> </w:t>
      </w:r>
      <w:r w:rsidRPr="006C54A2">
        <w:rPr>
          <w:sz w:val="28"/>
          <w:szCs w:val="28"/>
        </w:rPr>
        <w:t>= 0,7;</w:t>
      </w:r>
    </w:p>
    <w:p w:rsidR="007F72B1" w:rsidRPr="006C54A2" w:rsidRDefault="007F72B1" w:rsidP="007F72B1">
      <w:pPr>
        <w:pStyle w:val="a9"/>
        <w:spacing w:before="60" w:beforeAutospacing="0" w:after="60" w:afterAutospacing="0" w:line="312" w:lineRule="auto"/>
        <w:ind w:left="120" w:right="120"/>
        <w:jc w:val="both"/>
        <w:rPr>
          <w:sz w:val="28"/>
          <w:szCs w:val="28"/>
        </w:rPr>
      </w:pPr>
      <w:r w:rsidRPr="006C54A2">
        <w:rPr>
          <w:sz w:val="28"/>
          <w:szCs w:val="28"/>
        </w:rPr>
        <w:t>50 – 70 - К</w:t>
      </w:r>
      <w:r w:rsidRPr="006C54A2">
        <w:rPr>
          <w:sz w:val="28"/>
          <w:szCs w:val="28"/>
          <w:vertAlign w:val="subscript"/>
        </w:rPr>
        <w:t>р</w:t>
      </w:r>
      <w:r w:rsidRPr="006C54A2">
        <w:rPr>
          <w:rStyle w:val="apple-converted-space"/>
          <w:sz w:val="28"/>
          <w:szCs w:val="28"/>
        </w:rPr>
        <w:t> </w:t>
      </w:r>
      <w:r w:rsidRPr="006C54A2">
        <w:rPr>
          <w:sz w:val="28"/>
          <w:szCs w:val="28"/>
        </w:rPr>
        <w:t>= 0,5;</w:t>
      </w:r>
    </w:p>
    <w:p w:rsidR="007F72B1" w:rsidRPr="006C54A2" w:rsidRDefault="007F72B1" w:rsidP="007F72B1">
      <w:pPr>
        <w:pStyle w:val="a9"/>
        <w:spacing w:before="60" w:beforeAutospacing="0" w:after="60" w:afterAutospacing="0" w:line="312" w:lineRule="auto"/>
        <w:ind w:left="120" w:right="120"/>
        <w:jc w:val="both"/>
        <w:rPr>
          <w:sz w:val="28"/>
          <w:szCs w:val="28"/>
        </w:rPr>
      </w:pPr>
      <w:r w:rsidRPr="006C54A2">
        <w:rPr>
          <w:sz w:val="28"/>
          <w:szCs w:val="28"/>
        </w:rPr>
        <w:t>30 – 50 - К</w:t>
      </w:r>
      <w:r w:rsidRPr="006C54A2">
        <w:rPr>
          <w:sz w:val="28"/>
          <w:szCs w:val="28"/>
          <w:vertAlign w:val="subscript"/>
        </w:rPr>
        <w:t>р</w:t>
      </w:r>
      <w:r w:rsidRPr="006C54A2">
        <w:rPr>
          <w:rStyle w:val="apple-converted-space"/>
          <w:sz w:val="28"/>
          <w:szCs w:val="28"/>
        </w:rPr>
        <w:t> </w:t>
      </w:r>
      <w:r w:rsidRPr="006C54A2">
        <w:rPr>
          <w:sz w:val="28"/>
          <w:szCs w:val="28"/>
        </w:rPr>
        <w:t>= 0,3;</w:t>
      </w:r>
    </w:p>
    <w:p w:rsidR="007F72B1" w:rsidRPr="006C54A2" w:rsidRDefault="007F72B1" w:rsidP="007F72B1">
      <w:pPr>
        <w:pStyle w:val="a9"/>
        <w:spacing w:before="60" w:beforeAutospacing="0" w:after="60" w:afterAutospacing="0" w:line="312" w:lineRule="auto"/>
        <w:ind w:left="120" w:right="120"/>
        <w:jc w:val="both"/>
        <w:rPr>
          <w:sz w:val="28"/>
          <w:szCs w:val="28"/>
        </w:rPr>
      </w:pPr>
      <w:r w:rsidRPr="006C54A2">
        <w:rPr>
          <w:sz w:val="28"/>
          <w:szCs w:val="28"/>
        </w:rPr>
        <w:t>менее 30 - К</w:t>
      </w:r>
      <w:r w:rsidRPr="006C54A2">
        <w:rPr>
          <w:sz w:val="28"/>
          <w:szCs w:val="28"/>
          <w:vertAlign w:val="subscript"/>
        </w:rPr>
        <w:t>р</w:t>
      </w:r>
      <w:r w:rsidRPr="006C54A2">
        <w:rPr>
          <w:rStyle w:val="apple-converted-space"/>
          <w:sz w:val="28"/>
          <w:szCs w:val="28"/>
        </w:rPr>
        <w:t> </w:t>
      </w:r>
      <w:r w:rsidRPr="006C54A2">
        <w:rPr>
          <w:sz w:val="28"/>
          <w:szCs w:val="28"/>
        </w:rPr>
        <w:t>= 0,2.</w:t>
      </w:r>
    </w:p>
    <w:p w:rsidR="007F72B1" w:rsidRPr="006C54A2" w:rsidRDefault="007F72B1" w:rsidP="007F72B1">
      <w:pPr>
        <w:pStyle w:val="a9"/>
        <w:spacing w:before="60" w:beforeAutospacing="0" w:after="60" w:afterAutospacing="0" w:line="312" w:lineRule="auto"/>
        <w:ind w:left="120" w:right="120" w:firstLine="588"/>
        <w:jc w:val="both"/>
        <w:rPr>
          <w:sz w:val="28"/>
          <w:szCs w:val="28"/>
        </w:rPr>
      </w:pPr>
      <w:r w:rsidRPr="006C54A2">
        <w:rPr>
          <w:bCs/>
          <w:sz w:val="28"/>
          <w:szCs w:val="28"/>
        </w:rPr>
        <w:t>Показатель технического состояния тепловых сетей</w:t>
      </w:r>
      <w:r w:rsidRPr="006C54A2">
        <w:rPr>
          <w:rStyle w:val="apple-converted-space"/>
          <w:sz w:val="28"/>
          <w:szCs w:val="28"/>
        </w:rPr>
        <w:t> </w:t>
      </w:r>
      <w:r w:rsidRPr="006C54A2">
        <w:rPr>
          <w:sz w:val="28"/>
          <w:szCs w:val="28"/>
        </w:rPr>
        <w:t>(К</w:t>
      </w:r>
      <w:r w:rsidRPr="006C54A2">
        <w:rPr>
          <w:sz w:val="28"/>
          <w:szCs w:val="28"/>
          <w:vertAlign w:val="subscript"/>
        </w:rPr>
        <w:t>с</w:t>
      </w:r>
      <w:r>
        <w:rPr>
          <w:sz w:val="28"/>
          <w:szCs w:val="28"/>
        </w:rPr>
        <w:t>). х</w:t>
      </w:r>
      <w:r w:rsidRPr="006C54A2">
        <w:rPr>
          <w:sz w:val="28"/>
          <w:szCs w:val="28"/>
        </w:rPr>
        <w:t>арактеризуется долей ветхих, подлежащих замене (%) трубопроводов:</w:t>
      </w:r>
    </w:p>
    <w:p w:rsidR="007F72B1" w:rsidRPr="006C54A2" w:rsidRDefault="007F72B1" w:rsidP="007F72B1">
      <w:pPr>
        <w:pStyle w:val="a9"/>
        <w:spacing w:before="60" w:beforeAutospacing="0" w:after="60" w:afterAutospacing="0" w:line="312" w:lineRule="auto"/>
        <w:ind w:left="120" w:right="120"/>
        <w:jc w:val="both"/>
        <w:rPr>
          <w:sz w:val="28"/>
          <w:szCs w:val="28"/>
        </w:rPr>
      </w:pPr>
      <w:r w:rsidRPr="006C54A2">
        <w:rPr>
          <w:sz w:val="28"/>
          <w:szCs w:val="28"/>
        </w:rPr>
        <w:t>до 10 - К</w:t>
      </w:r>
      <w:r w:rsidRPr="006C54A2">
        <w:rPr>
          <w:sz w:val="28"/>
          <w:szCs w:val="28"/>
          <w:vertAlign w:val="subscript"/>
        </w:rPr>
        <w:t>с</w:t>
      </w:r>
      <w:r w:rsidRPr="006C54A2">
        <w:rPr>
          <w:rStyle w:val="apple-converted-space"/>
          <w:sz w:val="28"/>
          <w:szCs w:val="28"/>
        </w:rPr>
        <w:t> </w:t>
      </w:r>
      <w:r w:rsidRPr="006C54A2">
        <w:rPr>
          <w:sz w:val="28"/>
          <w:szCs w:val="28"/>
        </w:rPr>
        <w:t>= 1,0;</w:t>
      </w:r>
    </w:p>
    <w:p w:rsidR="007F72B1" w:rsidRPr="006C54A2" w:rsidRDefault="007F72B1" w:rsidP="007F72B1">
      <w:pPr>
        <w:pStyle w:val="a9"/>
        <w:spacing w:before="60" w:beforeAutospacing="0" w:after="60" w:afterAutospacing="0" w:line="312" w:lineRule="auto"/>
        <w:ind w:left="120" w:right="120"/>
        <w:jc w:val="both"/>
        <w:rPr>
          <w:sz w:val="28"/>
          <w:szCs w:val="28"/>
        </w:rPr>
      </w:pPr>
      <w:r w:rsidRPr="006C54A2">
        <w:rPr>
          <w:sz w:val="28"/>
          <w:szCs w:val="28"/>
        </w:rPr>
        <w:t>10 – 20 - К</w:t>
      </w:r>
      <w:r w:rsidRPr="006C54A2">
        <w:rPr>
          <w:sz w:val="28"/>
          <w:szCs w:val="28"/>
          <w:vertAlign w:val="subscript"/>
        </w:rPr>
        <w:t>с</w:t>
      </w:r>
      <w:r w:rsidRPr="006C54A2">
        <w:rPr>
          <w:rStyle w:val="apple-converted-space"/>
          <w:sz w:val="28"/>
          <w:szCs w:val="28"/>
        </w:rPr>
        <w:t> </w:t>
      </w:r>
      <w:r w:rsidRPr="006C54A2">
        <w:rPr>
          <w:sz w:val="28"/>
          <w:szCs w:val="28"/>
        </w:rPr>
        <w:t>= 0,8;</w:t>
      </w:r>
    </w:p>
    <w:p w:rsidR="007F72B1" w:rsidRPr="006C54A2" w:rsidRDefault="007F72B1" w:rsidP="007F72B1">
      <w:pPr>
        <w:pStyle w:val="a9"/>
        <w:spacing w:before="60" w:beforeAutospacing="0" w:after="60" w:afterAutospacing="0" w:line="312" w:lineRule="auto"/>
        <w:ind w:left="120" w:right="120"/>
        <w:jc w:val="both"/>
        <w:rPr>
          <w:sz w:val="28"/>
          <w:szCs w:val="28"/>
        </w:rPr>
      </w:pPr>
      <w:r w:rsidRPr="006C54A2">
        <w:rPr>
          <w:sz w:val="28"/>
          <w:szCs w:val="28"/>
        </w:rPr>
        <w:t>20 – 30 - К</w:t>
      </w:r>
      <w:r w:rsidRPr="006C54A2">
        <w:rPr>
          <w:sz w:val="28"/>
          <w:szCs w:val="28"/>
          <w:vertAlign w:val="subscript"/>
        </w:rPr>
        <w:t>с</w:t>
      </w:r>
      <w:r w:rsidRPr="006C54A2">
        <w:rPr>
          <w:rStyle w:val="apple-converted-space"/>
          <w:sz w:val="28"/>
          <w:szCs w:val="28"/>
        </w:rPr>
        <w:t> </w:t>
      </w:r>
      <w:r w:rsidRPr="006C54A2">
        <w:rPr>
          <w:sz w:val="28"/>
          <w:szCs w:val="28"/>
        </w:rPr>
        <w:t>= 0,6;</w:t>
      </w:r>
    </w:p>
    <w:p w:rsidR="007F72B1" w:rsidRPr="006C54A2" w:rsidRDefault="007F72B1" w:rsidP="007F72B1">
      <w:pPr>
        <w:pStyle w:val="a9"/>
        <w:spacing w:before="60" w:beforeAutospacing="0" w:after="60" w:afterAutospacing="0" w:line="312" w:lineRule="auto"/>
        <w:ind w:left="120" w:right="120"/>
        <w:jc w:val="both"/>
        <w:rPr>
          <w:sz w:val="28"/>
          <w:szCs w:val="28"/>
        </w:rPr>
      </w:pPr>
      <w:r w:rsidRPr="006C54A2">
        <w:rPr>
          <w:sz w:val="28"/>
          <w:szCs w:val="28"/>
        </w:rPr>
        <w:t>свыше 30 - К</w:t>
      </w:r>
      <w:r w:rsidRPr="006C54A2">
        <w:rPr>
          <w:sz w:val="28"/>
          <w:szCs w:val="28"/>
          <w:vertAlign w:val="subscript"/>
        </w:rPr>
        <w:t>с</w:t>
      </w:r>
      <w:r w:rsidRPr="006C54A2">
        <w:rPr>
          <w:rStyle w:val="apple-converted-space"/>
          <w:sz w:val="28"/>
          <w:szCs w:val="28"/>
        </w:rPr>
        <w:t> </w:t>
      </w:r>
      <w:r w:rsidRPr="006C54A2">
        <w:rPr>
          <w:sz w:val="28"/>
          <w:szCs w:val="28"/>
        </w:rPr>
        <w:t>= 0,5.</w:t>
      </w:r>
    </w:p>
    <w:p w:rsidR="007F72B1" w:rsidRPr="006C54A2" w:rsidRDefault="007F72B1" w:rsidP="007F72B1">
      <w:pPr>
        <w:pStyle w:val="a9"/>
        <w:spacing w:before="60" w:beforeAutospacing="0" w:after="60" w:afterAutospacing="0" w:line="312" w:lineRule="auto"/>
        <w:ind w:right="120" w:firstLine="709"/>
        <w:jc w:val="both"/>
        <w:rPr>
          <w:sz w:val="28"/>
          <w:szCs w:val="28"/>
        </w:rPr>
      </w:pPr>
      <w:r w:rsidRPr="006C54A2">
        <w:rPr>
          <w:bCs/>
          <w:sz w:val="28"/>
          <w:szCs w:val="28"/>
        </w:rPr>
        <w:t>Показатель интенсивности отказов тепловых сетей</w:t>
      </w:r>
      <w:r w:rsidRPr="006C54A2">
        <w:rPr>
          <w:rStyle w:val="apple-converted-space"/>
          <w:sz w:val="28"/>
          <w:szCs w:val="28"/>
        </w:rPr>
        <w:t> </w:t>
      </w:r>
      <w:r w:rsidRPr="006C54A2">
        <w:rPr>
          <w:sz w:val="28"/>
          <w:szCs w:val="28"/>
        </w:rPr>
        <w:t>(К</w:t>
      </w:r>
      <w:r w:rsidRPr="006C54A2">
        <w:rPr>
          <w:sz w:val="28"/>
          <w:szCs w:val="28"/>
          <w:vertAlign w:val="subscript"/>
        </w:rPr>
        <w:t>отк</w:t>
      </w:r>
      <w:r>
        <w:rPr>
          <w:sz w:val="28"/>
          <w:szCs w:val="28"/>
        </w:rPr>
        <w:t>). х</w:t>
      </w:r>
      <w:r w:rsidRPr="006C54A2">
        <w:rPr>
          <w:sz w:val="28"/>
          <w:szCs w:val="28"/>
        </w:rPr>
        <w:t>арактеризуется количеством вынужденных отключений участков тепловой сети с ограничением отпуска тепловой энергии потребителям, вызванным отказом и его устранением за последние три года.</w:t>
      </w:r>
    </w:p>
    <w:p w:rsidR="007F72B1" w:rsidRPr="006C54A2" w:rsidRDefault="007F72B1" w:rsidP="007F72B1">
      <w:pPr>
        <w:pStyle w:val="a9"/>
        <w:spacing w:before="60" w:beforeAutospacing="0" w:after="60" w:afterAutospacing="0" w:line="312" w:lineRule="auto"/>
        <w:ind w:left="120" w:right="120"/>
        <w:jc w:val="center"/>
        <w:rPr>
          <w:sz w:val="28"/>
          <w:szCs w:val="28"/>
        </w:rPr>
      </w:pPr>
      <w:r w:rsidRPr="006C54A2">
        <w:rPr>
          <w:sz w:val="28"/>
          <w:szCs w:val="28"/>
        </w:rPr>
        <w:t>И</w:t>
      </w:r>
      <w:r w:rsidRPr="006C54A2">
        <w:rPr>
          <w:sz w:val="28"/>
          <w:szCs w:val="28"/>
          <w:vertAlign w:val="subscript"/>
        </w:rPr>
        <w:t>отк</w:t>
      </w:r>
      <w:r w:rsidRPr="006C54A2">
        <w:rPr>
          <w:rStyle w:val="apple-converted-space"/>
          <w:sz w:val="28"/>
          <w:szCs w:val="28"/>
        </w:rPr>
        <w:t> </w:t>
      </w:r>
      <w:r w:rsidRPr="006C54A2">
        <w:rPr>
          <w:sz w:val="28"/>
          <w:szCs w:val="28"/>
        </w:rPr>
        <w:t>= n</w:t>
      </w:r>
      <w:r w:rsidRPr="006C54A2">
        <w:rPr>
          <w:sz w:val="28"/>
          <w:szCs w:val="28"/>
          <w:vertAlign w:val="subscript"/>
        </w:rPr>
        <w:t>отк</w:t>
      </w:r>
      <w:r w:rsidRPr="006C54A2">
        <w:rPr>
          <w:sz w:val="28"/>
          <w:szCs w:val="28"/>
        </w:rPr>
        <w:t>/(3*S) [1/(</w:t>
      </w:r>
      <w:r w:rsidRPr="00C34172">
        <w:rPr>
          <w:sz w:val="28"/>
          <w:szCs w:val="28"/>
        </w:rPr>
        <w:t>км*год</w:t>
      </w:r>
      <w:r w:rsidRPr="006C54A2">
        <w:rPr>
          <w:sz w:val="28"/>
          <w:szCs w:val="28"/>
        </w:rPr>
        <w:t>)],</w:t>
      </w:r>
    </w:p>
    <w:p w:rsidR="007F72B1" w:rsidRPr="006C54A2" w:rsidRDefault="007F72B1" w:rsidP="007F72B1">
      <w:pPr>
        <w:pStyle w:val="a9"/>
        <w:spacing w:before="60" w:beforeAutospacing="0" w:after="60" w:afterAutospacing="0" w:line="312" w:lineRule="auto"/>
        <w:ind w:left="120" w:right="120"/>
        <w:jc w:val="both"/>
        <w:rPr>
          <w:sz w:val="28"/>
          <w:szCs w:val="28"/>
        </w:rPr>
      </w:pPr>
      <w:r w:rsidRPr="006C54A2">
        <w:rPr>
          <w:sz w:val="28"/>
          <w:szCs w:val="28"/>
        </w:rPr>
        <w:t>где n</w:t>
      </w:r>
      <w:r w:rsidRPr="006C54A2">
        <w:rPr>
          <w:sz w:val="28"/>
          <w:szCs w:val="28"/>
          <w:vertAlign w:val="subscript"/>
        </w:rPr>
        <w:t>отк</w:t>
      </w:r>
      <w:r w:rsidRPr="006C54A2">
        <w:rPr>
          <w:rStyle w:val="apple-converted-space"/>
          <w:sz w:val="28"/>
          <w:szCs w:val="28"/>
        </w:rPr>
        <w:t> </w:t>
      </w:r>
      <w:r w:rsidRPr="006C54A2">
        <w:rPr>
          <w:sz w:val="28"/>
          <w:szCs w:val="28"/>
        </w:rPr>
        <w:t>- количество отказов за последние три года;</w:t>
      </w:r>
    </w:p>
    <w:p w:rsidR="007F72B1" w:rsidRPr="006C54A2" w:rsidRDefault="007F72B1" w:rsidP="007F72B1">
      <w:pPr>
        <w:pStyle w:val="a9"/>
        <w:spacing w:before="60" w:beforeAutospacing="0" w:after="60" w:afterAutospacing="0" w:line="312" w:lineRule="auto"/>
        <w:ind w:left="120" w:right="120"/>
        <w:jc w:val="both"/>
        <w:rPr>
          <w:sz w:val="28"/>
          <w:szCs w:val="28"/>
        </w:rPr>
      </w:pPr>
      <w:r w:rsidRPr="006C54A2">
        <w:rPr>
          <w:sz w:val="28"/>
          <w:szCs w:val="28"/>
        </w:rPr>
        <w:t>S- протяженность тепловой сети данной системы теплоснабжения [км].</w:t>
      </w:r>
    </w:p>
    <w:p w:rsidR="007F72B1" w:rsidRPr="006C54A2" w:rsidRDefault="007F72B1" w:rsidP="007F72B1">
      <w:pPr>
        <w:pStyle w:val="a9"/>
        <w:spacing w:before="60" w:beforeAutospacing="0" w:after="60" w:afterAutospacing="0" w:line="312" w:lineRule="auto"/>
        <w:ind w:left="120" w:right="120" w:firstLine="588"/>
        <w:jc w:val="both"/>
        <w:rPr>
          <w:sz w:val="28"/>
          <w:szCs w:val="28"/>
        </w:rPr>
      </w:pPr>
      <w:r w:rsidRPr="006C54A2">
        <w:rPr>
          <w:sz w:val="28"/>
          <w:szCs w:val="28"/>
        </w:rPr>
        <w:t>В зависимости от интенсивности отказов (И</w:t>
      </w:r>
      <w:r w:rsidRPr="006C54A2">
        <w:rPr>
          <w:sz w:val="28"/>
          <w:szCs w:val="28"/>
          <w:vertAlign w:val="subscript"/>
        </w:rPr>
        <w:t>отк</w:t>
      </w:r>
      <w:r w:rsidRPr="006C54A2">
        <w:rPr>
          <w:sz w:val="28"/>
          <w:szCs w:val="28"/>
        </w:rPr>
        <w:t>) определяется показатель надежности (К</w:t>
      </w:r>
      <w:r w:rsidRPr="006C54A2">
        <w:rPr>
          <w:sz w:val="28"/>
          <w:szCs w:val="28"/>
          <w:vertAlign w:val="subscript"/>
        </w:rPr>
        <w:t>отк</w:t>
      </w:r>
      <w:r w:rsidRPr="006C54A2">
        <w:rPr>
          <w:sz w:val="28"/>
          <w:szCs w:val="28"/>
        </w:rPr>
        <w:t>)</w:t>
      </w:r>
    </w:p>
    <w:p w:rsidR="007F72B1" w:rsidRPr="006C54A2" w:rsidRDefault="007F72B1" w:rsidP="007F72B1">
      <w:pPr>
        <w:pStyle w:val="a9"/>
        <w:spacing w:before="60" w:beforeAutospacing="0" w:after="60" w:afterAutospacing="0" w:line="312" w:lineRule="auto"/>
        <w:ind w:left="120" w:right="120"/>
        <w:jc w:val="both"/>
        <w:rPr>
          <w:sz w:val="28"/>
          <w:szCs w:val="28"/>
        </w:rPr>
      </w:pPr>
      <w:r w:rsidRPr="006C54A2">
        <w:rPr>
          <w:sz w:val="28"/>
          <w:szCs w:val="28"/>
        </w:rPr>
        <w:t>до 0,5 - К</w:t>
      </w:r>
      <w:r w:rsidRPr="006C54A2">
        <w:rPr>
          <w:sz w:val="28"/>
          <w:szCs w:val="28"/>
          <w:vertAlign w:val="subscript"/>
        </w:rPr>
        <w:t>отк</w:t>
      </w:r>
      <w:r w:rsidRPr="006C54A2">
        <w:rPr>
          <w:rStyle w:val="apple-converted-space"/>
          <w:sz w:val="28"/>
          <w:szCs w:val="28"/>
        </w:rPr>
        <w:t> </w:t>
      </w:r>
      <w:r w:rsidRPr="006C54A2">
        <w:rPr>
          <w:sz w:val="28"/>
          <w:szCs w:val="28"/>
        </w:rPr>
        <w:t>= 1,0;</w:t>
      </w:r>
    </w:p>
    <w:p w:rsidR="007F72B1" w:rsidRPr="006C54A2" w:rsidRDefault="007F72B1" w:rsidP="007F72B1">
      <w:pPr>
        <w:pStyle w:val="a9"/>
        <w:spacing w:before="60" w:beforeAutospacing="0" w:after="60" w:afterAutospacing="0" w:line="312" w:lineRule="auto"/>
        <w:ind w:left="120" w:right="120"/>
        <w:jc w:val="both"/>
        <w:rPr>
          <w:sz w:val="28"/>
          <w:szCs w:val="28"/>
        </w:rPr>
      </w:pPr>
      <w:r w:rsidRPr="006C54A2">
        <w:rPr>
          <w:sz w:val="28"/>
          <w:szCs w:val="28"/>
        </w:rPr>
        <w:t>0,5 - 0,8 - К</w:t>
      </w:r>
      <w:r w:rsidRPr="006C54A2">
        <w:rPr>
          <w:sz w:val="28"/>
          <w:szCs w:val="28"/>
          <w:vertAlign w:val="subscript"/>
        </w:rPr>
        <w:t>отк</w:t>
      </w:r>
      <w:r w:rsidRPr="006C54A2">
        <w:rPr>
          <w:rStyle w:val="apple-converted-space"/>
          <w:sz w:val="28"/>
          <w:szCs w:val="28"/>
        </w:rPr>
        <w:t> </w:t>
      </w:r>
      <w:r w:rsidRPr="006C54A2">
        <w:rPr>
          <w:sz w:val="28"/>
          <w:szCs w:val="28"/>
        </w:rPr>
        <w:t>= 0,8;</w:t>
      </w:r>
    </w:p>
    <w:p w:rsidR="007F72B1" w:rsidRPr="006C54A2" w:rsidRDefault="007F72B1" w:rsidP="007F72B1">
      <w:pPr>
        <w:pStyle w:val="a9"/>
        <w:spacing w:before="60" w:beforeAutospacing="0" w:after="60" w:afterAutospacing="0" w:line="312" w:lineRule="auto"/>
        <w:ind w:left="120" w:right="120"/>
        <w:jc w:val="both"/>
        <w:rPr>
          <w:sz w:val="28"/>
          <w:szCs w:val="28"/>
        </w:rPr>
      </w:pPr>
      <w:r w:rsidRPr="006C54A2">
        <w:rPr>
          <w:sz w:val="28"/>
          <w:szCs w:val="28"/>
        </w:rPr>
        <w:t>0,8 - 1,2 - К</w:t>
      </w:r>
      <w:r w:rsidRPr="006C54A2">
        <w:rPr>
          <w:sz w:val="28"/>
          <w:szCs w:val="28"/>
          <w:vertAlign w:val="subscript"/>
        </w:rPr>
        <w:t>отк</w:t>
      </w:r>
      <w:r w:rsidRPr="006C54A2">
        <w:rPr>
          <w:rStyle w:val="apple-converted-space"/>
          <w:sz w:val="28"/>
          <w:szCs w:val="28"/>
        </w:rPr>
        <w:t> </w:t>
      </w:r>
      <w:r w:rsidRPr="006C54A2">
        <w:rPr>
          <w:sz w:val="28"/>
          <w:szCs w:val="28"/>
        </w:rPr>
        <w:t>= 0,6;</w:t>
      </w:r>
    </w:p>
    <w:p w:rsidR="007F72B1" w:rsidRPr="006C54A2" w:rsidRDefault="007F72B1" w:rsidP="007F72B1">
      <w:pPr>
        <w:pStyle w:val="a9"/>
        <w:spacing w:before="60" w:beforeAutospacing="0" w:after="60" w:afterAutospacing="0" w:line="312" w:lineRule="auto"/>
        <w:ind w:left="120" w:right="120"/>
        <w:jc w:val="both"/>
        <w:rPr>
          <w:sz w:val="28"/>
          <w:szCs w:val="28"/>
        </w:rPr>
      </w:pPr>
      <w:r w:rsidRPr="006C54A2">
        <w:rPr>
          <w:sz w:val="28"/>
          <w:szCs w:val="28"/>
        </w:rPr>
        <w:t>свыше 1,2 - К</w:t>
      </w:r>
      <w:r w:rsidRPr="006C54A2">
        <w:rPr>
          <w:sz w:val="28"/>
          <w:szCs w:val="28"/>
          <w:vertAlign w:val="subscript"/>
        </w:rPr>
        <w:t>отк</w:t>
      </w:r>
      <w:r w:rsidRPr="006C54A2">
        <w:rPr>
          <w:rStyle w:val="apple-converted-space"/>
          <w:sz w:val="28"/>
          <w:szCs w:val="28"/>
        </w:rPr>
        <w:t> </w:t>
      </w:r>
      <w:r w:rsidRPr="006C54A2">
        <w:rPr>
          <w:sz w:val="28"/>
          <w:szCs w:val="28"/>
        </w:rPr>
        <w:t>= 0,5;</w:t>
      </w:r>
    </w:p>
    <w:p w:rsidR="007F72B1" w:rsidRPr="006C54A2" w:rsidRDefault="007F72B1" w:rsidP="007F72B1">
      <w:pPr>
        <w:pStyle w:val="a9"/>
        <w:spacing w:before="60" w:beforeAutospacing="0" w:after="60" w:afterAutospacing="0" w:line="312" w:lineRule="auto"/>
        <w:ind w:left="120" w:right="120" w:firstLine="588"/>
        <w:jc w:val="both"/>
        <w:rPr>
          <w:sz w:val="28"/>
          <w:szCs w:val="28"/>
        </w:rPr>
      </w:pPr>
      <w:r w:rsidRPr="006C54A2">
        <w:rPr>
          <w:bCs/>
          <w:sz w:val="28"/>
          <w:szCs w:val="28"/>
        </w:rPr>
        <w:t>Показатель относительного недоотпуска тепла (</w:t>
      </w:r>
      <w:r w:rsidRPr="006C54A2">
        <w:rPr>
          <w:sz w:val="28"/>
          <w:szCs w:val="28"/>
        </w:rPr>
        <w:t xml:space="preserve">К </w:t>
      </w:r>
      <w:r w:rsidRPr="006C54A2">
        <w:rPr>
          <w:sz w:val="28"/>
          <w:szCs w:val="28"/>
          <w:vertAlign w:val="subscript"/>
        </w:rPr>
        <w:t>нед</w:t>
      </w:r>
      <w:r w:rsidRPr="006C54A2">
        <w:rPr>
          <w:sz w:val="28"/>
          <w:szCs w:val="28"/>
        </w:rPr>
        <w:t xml:space="preserve">) </w:t>
      </w:r>
    </w:p>
    <w:p w:rsidR="007F72B1" w:rsidRPr="006C54A2" w:rsidRDefault="007F72B1" w:rsidP="007F72B1">
      <w:pPr>
        <w:pStyle w:val="a9"/>
        <w:spacing w:before="60" w:beforeAutospacing="0" w:after="60" w:afterAutospacing="0" w:line="312" w:lineRule="auto"/>
        <w:ind w:left="120" w:right="120" w:firstLine="588"/>
        <w:jc w:val="both"/>
        <w:rPr>
          <w:sz w:val="28"/>
          <w:szCs w:val="28"/>
        </w:rPr>
      </w:pPr>
      <w:r w:rsidRPr="006C54A2">
        <w:rPr>
          <w:bCs/>
          <w:sz w:val="28"/>
          <w:szCs w:val="28"/>
        </w:rPr>
        <w:t xml:space="preserve">Недоотпуск тепла </w:t>
      </w:r>
      <w:r w:rsidRPr="006C54A2">
        <w:rPr>
          <w:sz w:val="28"/>
          <w:szCs w:val="28"/>
        </w:rPr>
        <w:t>в результате аварий и инцидентов определяется по формуле:</w:t>
      </w:r>
    </w:p>
    <w:p w:rsidR="007F72B1" w:rsidRPr="006C54A2" w:rsidRDefault="007F72B1" w:rsidP="007F72B1">
      <w:pPr>
        <w:pStyle w:val="a9"/>
        <w:spacing w:before="60" w:beforeAutospacing="0" w:after="60" w:afterAutospacing="0" w:line="312" w:lineRule="auto"/>
        <w:ind w:left="120" w:right="120"/>
        <w:jc w:val="center"/>
        <w:rPr>
          <w:sz w:val="28"/>
          <w:szCs w:val="28"/>
        </w:rPr>
      </w:pPr>
      <w:r w:rsidRPr="006C54A2">
        <w:rPr>
          <w:sz w:val="28"/>
          <w:szCs w:val="28"/>
        </w:rPr>
        <w:lastRenderedPageBreak/>
        <w:t>Q</w:t>
      </w:r>
      <w:r w:rsidRPr="006C54A2">
        <w:rPr>
          <w:sz w:val="28"/>
          <w:szCs w:val="28"/>
          <w:vertAlign w:val="subscript"/>
        </w:rPr>
        <w:t>нед</w:t>
      </w:r>
      <w:r w:rsidRPr="006C54A2">
        <w:rPr>
          <w:rStyle w:val="apple-converted-space"/>
          <w:sz w:val="28"/>
          <w:szCs w:val="28"/>
        </w:rPr>
        <w:t> </w:t>
      </w:r>
      <w:r w:rsidRPr="006C54A2">
        <w:rPr>
          <w:sz w:val="28"/>
          <w:szCs w:val="28"/>
        </w:rPr>
        <w:t>= Q</w:t>
      </w:r>
      <w:r w:rsidRPr="006C54A2">
        <w:rPr>
          <w:sz w:val="28"/>
          <w:szCs w:val="28"/>
          <w:vertAlign w:val="subscript"/>
        </w:rPr>
        <w:t>ав</w:t>
      </w:r>
      <w:r w:rsidRPr="006C54A2">
        <w:rPr>
          <w:sz w:val="28"/>
          <w:szCs w:val="28"/>
        </w:rPr>
        <w:t>/Q</w:t>
      </w:r>
      <w:r w:rsidRPr="006C54A2">
        <w:rPr>
          <w:sz w:val="28"/>
          <w:szCs w:val="28"/>
          <w:vertAlign w:val="subscript"/>
        </w:rPr>
        <w:t>факт</w:t>
      </w:r>
      <w:r w:rsidRPr="006C54A2">
        <w:rPr>
          <w:sz w:val="28"/>
          <w:szCs w:val="28"/>
        </w:rPr>
        <w:t>*100 [%]</w:t>
      </w:r>
    </w:p>
    <w:p w:rsidR="007F72B1" w:rsidRPr="006C54A2" w:rsidRDefault="007F72B1" w:rsidP="007F72B1">
      <w:pPr>
        <w:pStyle w:val="a9"/>
        <w:spacing w:before="60" w:beforeAutospacing="0" w:after="60" w:afterAutospacing="0" w:line="312" w:lineRule="auto"/>
        <w:ind w:left="120" w:right="120"/>
        <w:jc w:val="both"/>
        <w:rPr>
          <w:sz w:val="28"/>
          <w:szCs w:val="28"/>
        </w:rPr>
      </w:pPr>
      <w:r w:rsidRPr="006C54A2">
        <w:rPr>
          <w:sz w:val="28"/>
          <w:szCs w:val="28"/>
        </w:rPr>
        <w:t>где Q</w:t>
      </w:r>
      <w:r w:rsidRPr="006C54A2">
        <w:rPr>
          <w:sz w:val="28"/>
          <w:szCs w:val="28"/>
          <w:vertAlign w:val="subscript"/>
        </w:rPr>
        <w:t>ав</w:t>
      </w:r>
      <w:r w:rsidRPr="006C54A2">
        <w:rPr>
          <w:rStyle w:val="apple-converted-space"/>
          <w:sz w:val="28"/>
          <w:szCs w:val="28"/>
        </w:rPr>
        <w:t> </w:t>
      </w:r>
      <w:r w:rsidRPr="006C54A2">
        <w:rPr>
          <w:sz w:val="28"/>
          <w:szCs w:val="28"/>
        </w:rPr>
        <w:t>- аварийный недоотпуск тепла за последние 3 года;</w:t>
      </w:r>
    </w:p>
    <w:p w:rsidR="007F72B1" w:rsidRPr="006C54A2" w:rsidRDefault="007F72B1" w:rsidP="007F72B1">
      <w:pPr>
        <w:pStyle w:val="a9"/>
        <w:spacing w:before="60" w:beforeAutospacing="0" w:after="60" w:afterAutospacing="0" w:line="312" w:lineRule="auto"/>
        <w:ind w:left="120" w:right="120" w:firstLine="588"/>
        <w:jc w:val="both"/>
        <w:rPr>
          <w:sz w:val="28"/>
          <w:szCs w:val="28"/>
        </w:rPr>
      </w:pPr>
      <w:r w:rsidRPr="006C54A2">
        <w:rPr>
          <w:sz w:val="28"/>
          <w:szCs w:val="28"/>
        </w:rPr>
        <w:t>Q</w:t>
      </w:r>
      <w:r w:rsidRPr="006C54A2">
        <w:rPr>
          <w:sz w:val="28"/>
          <w:szCs w:val="28"/>
          <w:vertAlign w:val="subscript"/>
        </w:rPr>
        <w:t>факт</w:t>
      </w:r>
      <w:r w:rsidRPr="006C54A2">
        <w:rPr>
          <w:rStyle w:val="apple-converted-space"/>
          <w:sz w:val="28"/>
          <w:szCs w:val="28"/>
        </w:rPr>
        <w:t> </w:t>
      </w:r>
      <w:r w:rsidRPr="006C54A2">
        <w:rPr>
          <w:sz w:val="28"/>
          <w:szCs w:val="28"/>
        </w:rPr>
        <w:t>- фактический отпуск тепла системой теплоснабжения за последние три года.</w:t>
      </w:r>
    </w:p>
    <w:p w:rsidR="007F72B1" w:rsidRPr="006C54A2" w:rsidRDefault="007F72B1" w:rsidP="007F72B1">
      <w:pPr>
        <w:pStyle w:val="a9"/>
        <w:spacing w:before="60" w:beforeAutospacing="0" w:after="60" w:afterAutospacing="0" w:line="312" w:lineRule="auto"/>
        <w:ind w:left="120" w:right="120" w:firstLine="588"/>
        <w:jc w:val="both"/>
        <w:rPr>
          <w:sz w:val="28"/>
          <w:szCs w:val="28"/>
        </w:rPr>
      </w:pPr>
      <w:r w:rsidRPr="006C54A2">
        <w:rPr>
          <w:sz w:val="28"/>
          <w:szCs w:val="28"/>
        </w:rPr>
        <w:t>В зависимости от величины недоотпуска тепла (Q</w:t>
      </w:r>
      <w:r w:rsidRPr="006C54A2">
        <w:rPr>
          <w:sz w:val="28"/>
          <w:szCs w:val="28"/>
          <w:vertAlign w:val="subscript"/>
        </w:rPr>
        <w:t>нед</w:t>
      </w:r>
      <w:r w:rsidRPr="006C54A2">
        <w:rPr>
          <w:sz w:val="28"/>
          <w:szCs w:val="28"/>
        </w:rPr>
        <w:t>) определяется показатель надежности (К</w:t>
      </w:r>
      <w:r w:rsidRPr="006C54A2">
        <w:rPr>
          <w:sz w:val="28"/>
          <w:szCs w:val="28"/>
          <w:vertAlign w:val="subscript"/>
        </w:rPr>
        <w:t>нед</w:t>
      </w:r>
      <w:r w:rsidRPr="006C54A2">
        <w:rPr>
          <w:sz w:val="28"/>
          <w:szCs w:val="28"/>
        </w:rPr>
        <w:t>)</w:t>
      </w:r>
    </w:p>
    <w:p w:rsidR="007F72B1" w:rsidRPr="006C54A2" w:rsidRDefault="007F72B1" w:rsidP="007F72B1">
      <w:pPr>
        <w:pStyle w:val="a9"/>
        <w:spacing w:before="60" w:beforeAutospacing="0" w:after="60" w:afterAutospacing="0" w:line="312" w:lineRule="auto"/>
        <w:ind w:left="120" w:right="120"/>
        <w:jc w:val="both"/>
        <w:rPr>
          <w:sz w:val="28"/>
          <w:szCs w:val="28"/>
        </w:rPr>
      </w:pPr>
      <w:r w:rsidRPr="006C54A2">
        <w:rPr>
          <w:sz w:val="28"/>
          <w:szCs w:val="28"/>
        </w:rPr>
        <w:t>до 0,1 - К</w:t>
      </w:r>
      <w:r w:rsidRPr="006C54A2">
        <w:rPr>
          <w:sz w:val="28"/>
          <w:szCs w:val="28"/>
          <w:vertAlign w:val="subscript"/>
        </w:rPr>
        <w:t>нед</w:t>
      </w:r>
      <w:r w:rsidRPr="006C54A2">
        <w:rPr>
          <w:rStyle w:val="apple-converted-space"/>
          <w:sz w:val="28"/>
          <w:szCs w:val="28"/>
        </w:rPr>
        <w:t> </w:t>
      </w:r>
      <w:r w:rsidRPr="006C54A2">
        <w:rPr>
          <w:sz w:val="28"/>
          <w:szCs w:val="28"/>
        </w:rPr>
        <w:t>= 1,0;</w:t>
      </w:r>
    </w:p>
    <w:p w:rsidR="007F72B1" w:rsidRPr="006C54A2" w:rsidRDefault="007F72B1" w:rsidP="007F72B1">
      <w:pPr>
        <w:pStyle w:val="a9"/>
        <w:spacing w:before="60" w:beforeAutospacing="0" w:after="60" w:afterAutospacing="0" w:line="312" w:lineRule="auto"/>
        <w:ind w:left="120" w:right="120"/>
        <w:jc w:val="both"/>
        <w:rPr>
          <w:sz w:val="28"/>
          <w:szCs w:val="28"/>
        </w:rPr>
      </w:pPr>
      <w:r w:rsidRPr="006C54A2">
        <w:rPr>
          <w:sz w:val="28"/>
          <w:szCs w:val="28"/>
        </w:rPr>
        <w:t>0,1 - 0,3 - К</w:t>
      </w:r>
      <w:r w:rsidRPr="006C54A2">
        <w:rPr>
          <w:sz w:val="28"/>
          <w:szCs w:val="28"/>
          <w:vertAlign w:val="subscript"/>
        </w:rPr>
        <w:t>нед</w:t>
      </w:r>
      <w:r w:rsidRPr="006C54A2">
        <w:rPr>
          <w:rStyle w:val="apple-converted-space"/>
          <w:sz w:val="28"/>
          <w:szCs w:val="28"/>
        </w:rPr>
        <w:t> </w:t>
      </w:r>
      <w:r w:rsidRPr="006C54A2">
        <w:rPr>
          <w:sz w:val="28"/>
          <w:szCs w:val="28"/>
        </w:rPr>
        <w:t>= 0,8;</w:t>
      </w:r>
    </w:p>
    <w:p w:rsidR="007F72B1" w:rsidRPr="006C54A2" w:rsidRDefault="007F72B1" w:rsidP="007F72B1">
      <w:pPr>
        <w:pStyle w:val="a9"/>
        <w:spacing w:before="60" w:beforeAutospacing="0" w:after="60" w:afterAutospacing="0" w:line="312" w:lineRule="auto"/>
        <w:ind w:left="120" w:right="120"/>
        <w:jc w:val="both"/>
        <w:rPr>
          <w:sz w:val="28"/>
          <w:szCs w:val="28"/>
        </w:rPr>
      </w:pPr>
      <w:r w:rsidRPr="006C54A2">
        <w:rPr>
          <w:sz w:val="28"/>
          <w:szCs w:val="28"/>
        </w:rPr>
        <w:t>0,3 - 0,5 - К</w:t>
      </w:r>
      <w:r w:rsidRPr="006C54A2">
        <w:rPr>
          <w:sz w:val="28"/>
          <w:szCs w:val="28"/>
          <w:vertAlign w:val="subscript"/>
        </w:rPr>
        <w:t>нед</w:t>
      </w:r>
      <w:r w:rsidRPr="006C54A2">
        <w:rPr>
          <w:rStyle w:val="apple-converted-space"/>
          <w:sz w:val="28"/>
          <w:szCs w:val="28"/>
        </w:rPr>
        <w:t> </w:t>
      </w:r>
      <w:r w:rsidRPr="006C54A2">
        <w:rPr>
          <w:sz w:val="28"/>
          <w:szCs w:val="28"/>
        </w:rPr>
        <w:t>= 0,6;</w:t>
      </w:r>
    </w:p>
    <w:p w:rsidR="007F72B1" w:rsidRPr="006C54A2" w:rsidRDefault="007F72B1" w:rsidP="007F72B1">
      <w:pPr>
        <w:pStyle w:val="a9"/>
        <w:spacing w:before="60" w:beforeAutospacing="0" w:after="60" w:afterAutospacing="0" w:line="312" w:lineRule="auto"/>
        <w:ind w:left="120" w:right="120"/>
        <w:jc w:val="both"/>
        <w:rPr>
          <w:sz w:val="28"/>
          <w:szCs w:val="28"/>
        </w:rPr>
      </w:pPr>
      <w:r w:rsidRPr="006C54A2">
        <w:rPr>
          <w:sz w:val="28"/>
          <w:szCs w:val="28"/>
        </w:rPr>
        <w:t>свыше 0,5 - К</w:t>
      </w:r>
      <w:r w:rsidRPr="006C54A2">
        <w:rPr>
          <w:sz w:val="28"/>
          <w:szCs w:val="28"/>
          <w:vertAlign w:val="subscript"/>
        </w:rPr>
        <w:t>нед</w:t>
      </w:r>
      <w:r w:rsidRPr="006C54A2">
        <w:rPr>
          <w:rStyle w:val="apple-converted-space"/>
          <w:sz w:val="28"/>
          <w:szCs w:val="28"/>
        </w:rPr>
        <w:t> </w:t>
      </w:r>
      <w:r w:rsidRPr="006C54A2">
        <w:rPr>
          <w:sz w:val="28"/>
          <w:szCs w:val="28"/>
        </w:rPr>
        <w:t>= 0,5.</w:t>
      </w:r>
    </w:p>
    <w:p w:rsidR="007F72B1" w:rsidRPr="006C54A2" w:rsidRDefault="007F72B1" w:rsidP="007F72B1">
      <w:pPr>
        <w:pStyle w:val="a9"/>
        <w:spacing w:before="60" w:beforeAutospacing="0" w:after="60" w:afterAutospacing="0" w:line="312" w:lineRule="auto"/>
        <w:ind w:left="120" w:right="120" w:firstLine="589"/>
        <w:jc w:val="both"/>
        <w:rPr>
          <w:sz w:val="28"/>
          <w:szCs w:val="28"/>
        </w:rPr>
      </w:pPr>
      <w:r w:rsidRPr="006C54A2">
        <w:rPr>
          <w:bCs/>
          <w:sz w:val="28"/>
          <w:szCs w:val="28"/>
        </w:rPr>
        <w:t>Показатель качества теплоснабжения</w:t>
      </w:r>
      <w:r w:rsidRPr="006C54A2">
        <w:rPr>
          <w:rStyle w:val="apple-converted-space"/>
          <w:sz w:val="28"/>
          <w:szCs w:val="28"/>
        </w:rPr>
        <w:t> </w:t>
      </w:r>
      <w:r w:rsidRPr="006C54A2">
        <w:rPr>
          <w:sz w:val="28"/>
          <w:szCs w:val="28"/>
        </w:rPr>
        <w:t>(К</w:t>
      </w:r>
      <w:r w:rsidRPr="006C54A2">
        <w:rPr>
          <w:sz w:val="28"/>
          <w:szCs w:val="28"/>
          <w:vertAlign w:val="subscript"/>
        </w:rPr>
        <w:t>ж</w:t>
      </w:r>
      <w:r>
        <w:rPr>
          <w:sz w:val="28"/>
          <w:szCs w:val="28"/>
        </w:rPr>
        <w:t>) х</w:t>
      </w:r>
      <w:r w:rsidRPr="006C54A2">
        <w:rPr>
          <w:sz w:val="28"/>
          <w:szCs w:val="28"/>
        </w:rPr>
        <w:t>арактеризуется количеством жалоб потребителей тепла на нарушение качества теплоснабжения.</w:t>
      </w:r>
    </w:p>
    <w:p w:rsidR="007F72B1" w:rsidRPr="006C54A2" w:rsidRDefault="007F72B1" w:rsidP="007F72B1">
      <w:pPr>
        <w:pStyle w:val="a9"/>
        <w:spacing w:before="60" w:beforeAutospacing="0" w:after="60" w:afterAutospacing="0" w:line="312" w:lineRule="auto"/>
        <w:ind w:left="120" w:right="120"/>
        <w:jc w:val="center"/>
        <w:rPr>
          <w:sz w:val="28"/>
          <w:szCs w:val="28"/>
        </w:rPr>
      </w:pPr>
      <w:r w:rsidRPr="006C54A2">
        <w:rPr>
          <w:sz w:val="28"/>
          <w:szCs w:val="28"/>
        </w:rPr>
        <w:t>Ж = Д</w:t>
      </w:r>
      <w:r w:rsidRPr="006C54A2">
        <w:rPr>
          <w:sz w:val="28"/>
          <w:szCs w:val="28"/>
          <w:vertAlign w:val="subscript"/>
        </w:rPr>
        <w:t>жал</w:t>
      </w:r>
      <w:r w:rsidRPr="006C54A2">
        <w:rPr>
          <w:sz w:val="28"/>
          <w:szCs w:val="28"/>
        </w:rPr>
        <w:t>/ Д</w:t>
      </w:r>
      <w:r w:rsidRPr="006C54A2">
        <w:rPr>
          <w:sz w:val="28"/>
          <w:szCs w:val="28"/>
          <w:vertAlign w:val="subscript"/>
        </w:rPr>
        <w:t>сумм</w:t>
      </w:r>
      <w:r w:rsidRPr="006C54A2">
        <w:rPr>
          <w:sz w:val="28"/>
          <w:szCs w:val="28"/>
        </w:rPr>
        <w:t>*100 [%]</w:t>
      </w:r>
    </w:p>
    <w:p w:rsidR="007F72B1" w:rsidRPr="006C54A2" w:rsidRDefault="007F72B1" w:rsidP="007F72B1">
      <w:pPr>
        <w:pStyle w:val="a9"/>
        <w:spacing w:before="60" w:beforeAutospacing="0" w:after="60" w:afterAutospacing="0" w:line="312" w:lineRule="auto"/>
        <w:ind w:left="120" w:right="120"/>
        <w:jc w:val="both"/>
        <w:rPr>
          <w:sz w:val="28"/>
          <w:szCs w:val="28"/>
        </w:rPr>
      </w:pPr>
      <w:r w:rsidRPr="006C54A2">
        <w:rPr>
          <w:sz w:val="28"/>
          <w:szCs w:val="28"/>
        </w:rPr>
        <w:t>где Д</w:t>
      </w:r>
      <w:r w:rsidRPr="006C54A2">
        <w:rPr>
          <w:sz w:val="28"/>
          <w:szCs w:val="28"/>
          <w:vertAlign w:val="subscript"/>
        </w:rPr>
        <w:t>сумм</w:t>
      </w:r>
      <w:r w:rsidRPr="006C54A2">
        <w:rPr>
          <w:rStyle w:val="apple-converted-space"/>
          <w:sz w:val="28"/>
          <w:szCs w:val="28"/>
        </w:rPr>
        <w:t> </w:t>
      </w:r>
      <w:r w:rsidRPr="006C54A2">
        <w:rPr>
          <w:sz w:val="28"/>
          <w:szCs w:val="28"/>
        </w:rPr>
        <w:t>- количество зданий, снабжающихся теплом от системы теплоснабжения;</w:t>
      </w:r>
    </w:p>
    <w:p w:rsidR="007F72B1" w:rsidRPr="006C54A2" w:rsidRDefault="007F72B1" w:rsidP="007F72B1">
      <w:pPr>
        <w:pStyle w:val="a9"/>
        <w:spacing w:before="60" w:beforeAutospacing="0" w:after="60" w:afterAutospacing="0" w:line="312" w:lineRule="auto"/>
        <w:ind w:left="120" w:right="120" w:firstLine="588"/>
        <w:jc w:val="both"/>
        <w:rPr>
          <w:sz w:val="28"/>
          <w:szCs w:val="28"/>
        </w:rPr>
      </w:pPr>
      <w:r w:rsidRPr="006C54A2">
        <w:rPr>
          <w:sz w:val="28"/>
          <w:szCs w:val="28"/>
        </w:rPr>
        <w:t>Д</w:t>
      </w:r>
      <w:r w:rsidRPr="006C54A2">
        <w:rPr>
          <w:sz w:val="28"/>
          <w:szCs w:val="28"/>
          <w:vertAlign w:val="subscript"/>
        </w:rPr>
        <w:t>жал</w:t>
      </w:r>
      <w:r w:rsidRPr="006C54A2">
        <w:rPr>
          <w:rStyle w:val="apple-converted-space"/>
          <w:sz w:val="28"/>
          <w:szCs w:val="28"/>
        </w:rPr>
        <w:t> </w:t>
      </w:r>
      <w:r w:rsidRPr="006C54A2">
        <w:rPr>
          <w:sz w:val="28"/>
          <w:szCs w:val="28"/>
        </w:rPr>
        <w:t>- количество зданий, по которым поступили жалобы на работу системы теплоснабжения.</w:t>
      </w:r>
    </w:p>
    <w:p w:rsidR="007F72B1" w:rsidRPr="006C54A2" w:rsidRDefault="007F72B1" w:rsidP="007F72B1">
      <w:pPr>
        <w:pStyle w:val="a9"/>
        <w:spacing w:before="60" w:beforeAutospacing="0" w:after="60" w:afterAutospacing="0" w:line="312" w:lineRule="auto"/>
        <w:ind w:left="120" w:right="120" w:firstLine="588"/>
        <w:jc w:val="both"/>
        <w:rPr>
          <w:sz w:val="28"/>
          <w:szCs w:val="28"/>
        </w:rPr>
      </w:pPr>
      <w:r w:rsidRPr="006C54A2">
        <w:rPr>
          <w:sz w:val="28"/>
          <w:szCs w:val="28"/>
        </w:rPr>
        <w:t>В зависимости от рассчитанного коэффициента (Ж) определяется показатель надежности (К</w:t>
      </w:r>
      <w:r w:rsidRPr="006C54A2">
        <w:rPr>
          <w:sz w:val="28"/>
          <w:szCs w:val="28"/>
          <w:vertAlign w:val="subscript"/>
        </w:rPr>
        <w:t>ж</w:t>
      </w:r>
      <w:r w:rsidRPr="006C54A2">
        <w:rPr>
          <w:sz w:val="28"/>
          <w:szCs w:val="28"/>
        </w:rPr>
        <w:t>)</w:t>
      </w:r>
    </w:p>
    <w:p w:rsidR="007F72B1" w:rsidRPr="006C54A2" w:rsidRDefault="007F72B1" w:rsidP="007F72B1">
      <w:pPr>
        <w:pStyle w:val="a9"/>
        <w:spacing w:before="60" w:beforeAutospacing="0" w:after="60" w:afterAutospacing="0" w:line="312" w:lineRule="auto"/>
        <w:ind w:left="120" w:right="120"/>
        <w:jc w:val="both"/>
        <w:rPr>
          <w:sz w:val="28"/>
          <w:szCs w:val="28"/>
        </w:rPr>
      </w:pPr>
      <w:r w:rsidRPr="006C54A2">
        <w:rPr>
          <w:sz w:val="28"/>
          <w:szCs w:val="28"/>
        </w:rPr>
        <w:t>до 0,2 - К</w:t>
      </w:r>
      <w:r w:rsidRPr="006C54A2">
        <w:rPr>
          <w:sz w:val="28"/>
          <w:szCs w:val="28"/>
          <w:vertAlign w:val="subscript"/>
        </w:rPr>
        <w:t>ж</w:t>
      </w:r>
      <w:r w:rsidRPr="006C54A2">
        <w:rPr>
          <w:rStyle w:val="apple-converted-space"/>
          <w:sz w:val="28"/>
          <w:szCs w:val="28"/>
        </w:rPr>
        <w:t> </w:t>
      </w:r>
      <w:r w:rsidRPr="006C54A2">
        <w:rPr>
          <w:sz w:val="28"/>
          <w:szCs w:val="28"/>
        </w:rPr>
        <w:t>= 1,0;</w:t>
      </w:r>
    </w:p>
    <w:p w:rsidR="007F72B1" w:rsidRPr="006C54A2" w:rsidRDefault="007F72B1" w:rsidP="007F72B1">
      <w:pPr>
        <w:pStyle w:val="a9"/>
        <w:spacing w:before="60" w:beforeAutospacing="0" w:after="60" w:afterAutospacing="0" w:line="312" w:lineRule="auto"/>
        <w:ind w:left="120" w:right="120"/>
        <w:jc w:val="both"/>
        <w:rPr>
          <w:sz w:val="28"/>
          <w:szCs w:val="28"/>
        </w:rPr>
      </w:pPr>
      <w:r w:rsidRPr="006C54A2">
        <w:rPr>
          <w:sz w:val="28"/>
          <w:szCs w:val="28"/>
        </w:rPr>
        <w:t>0,2 – 0,5 - К</w:t>
      </w:r>
      <w:r w:rsidRPr="006C54A2">
        <w:rPr>
          <w:sz w:val="28"/>
          <w:szCs w:val="28"/>
          <w:vertAlign w:val="subscript"/>
        </w:rPr>
        <w:t>ж</w:t>
      </w:r>
      <w:r w:rsidRPr="006C54A2">
        <w:rPr>
          <w:rStyle w:val="apple-converted-space"/>
          <w:sz w:val="28"/>
          <w:szCs w:val="28"/>
        </w:rPr>
        <w:t> </w:t>
      </w:r>
      <w:r w:rsidRPr="006C54A2">
        <w:rPr>
          <w:sz w:val="28"/>
          <w:szCs w:val="28"/>
        </w:rPr>
        <w:t>= 0,8;</w:t>
      </w:r>
    </w:p>
    <w:p w:rsidR="007F72B1" w:rsidRPr="006C54A2" w:rsidRDefault="007F72B1" w:rsidP="007F72B1">
      <w:pPr>
        <w:pStyle w:val="a9"/>
        <w:spacing w:before="60" w:beforeAutospacing="0" w:after="60" w:afterAutospacing="0" w:line="312" w:lineRule="auto"/>
        <w:ind w:left="120" w:right="120"/>
        <w:jc w:val="both"/>
        <w:rPr>
          <w:sz w:val="28"/>
          <w:szCs w:val="28"/>
        </w:rPr>
      </w:pPr>
      <w:r w:rsidRPr="006C54A2">
        <w:rPr>
          <w:sz w:val="28"/>
          <w:szCs w:val="28"/>
        </w:rPr>
        <w:t>0,5 – 0,8 - К</w:t>
      </w:r>
      <w:r w:rsidRPr="006C54A2">
        <w:rPr>
          <w:sz w:val="28"/>
          <w:szCs w:val="28"/>
          <w:vertAlign w:val="subscript"/>
        </w:rPr>
        <w:t>ж</w:t>
      </w:r>
      <w:r w:rsidRPr="006C54A2">
        <w:rPr>
          <w:rStyle w:val="apple-converted-space"/>
          <w:sz w:val="28"/>
          <w:szCs w:val="28"/>
        </w:rPr>
        <w:t> </w:t>
      </w:r>
      <w:r w:rsidRPr="006C54A2">
        <w:rPr>
          <w:sz w:val="28"/>
          <w:szCs w:val="28"/>
        </w:rPr>
        <w:t>= 0,6;</w:t>
      </w:r>
    </w:p>
    <w:p w:rsidR="007F72B1" w:rsidRPr="006C54A2" w:rsidRDefault="007F72B1" w:rsidP="007F72B1">
      <w:pPr>
        <w:pStyle w:val="a9"/>
        <w:spacing w:before="60" w:beforeAutospacing="0" w:after="60" w:afterAutospacing="0" w:line="312" w:lineRule="auto"/>
        <w:ind w:left="120" w:right="120"/>
        <w:jc w:val="both"/>
        <w:rPr>
          <w:sz w:val="28"/>
          <w:szCs w:val="28"/>
        </w:rPr>
      </w:pPr>
      <w:r w:rsidRPr="006C54A2">
        <w:rPr>
          <w:sz w:val="28"/>
          <w:szCs w:val="28"/>
        </w:rPr>
        <w:t>свыше 0,8 - К</w:t>
      </w:r>
      <w:r w:rsidRPr="006C54A2">
        <w:rPr>
          <w:sz w:val="28"/>
          <w:szCs w:val="28"/>
          <w:vertAlign w:val="subscript"/>
        </w:rPr>
        <w:t>ж</w:t>
      </w:r>
      <w:r w:rsidRPr="006C54A2">
        <w:rPr>
          <w:rStyle w:val="apple-converted-space"/>
          <w:sz w:val="28"/>
          <w:szCs w:val="28"/>
        </w:rPr>
        <w:t> </w:t>
      </w:r>
      <w:r w:rsidRPr="006C54A2">
        <w:rPr>
          <w:sz w:val="28"/>
          <w:szCs w:val="28"/>
        </w:rPr>
        <w:t>= 0,4.</w:t>
      </w:r>
    </w:p>
    <w:p w:rsidR="007F72B1" w:rsidRPr="006C54A2" w:rsidRDefault="007F72B1" w:rsidP="007F72B1">
      <w:pPr>
        <w:pStyle w:val="a9"/>
        <w:spacing w:before="60" w:beforeAutospacing="0" w:after="60" w:afterAutospacing="0" w:line="312" w:lineRule="auto"/>
        <w:ind w:left="120" w:right="120" w:firstLine="420"/>
        <w:jc w:val="both"/>
        <w:rPr>
          <w:sz w:val="28"/>
          <w:szCs w:val="28"/>
        </w:rPr>
      </w:pPr>
      <w:r w:rsidRPr="006C54A2">
        <w:rPr>
          <w:bCs/>
          <w:sz w:val="28"/>
          <w:szCs w:val="28"/>
        </w:rPr>
        <w:t>Показатель надежности конкретной системы теплоснабжения (К</w:t>
      </w:r>
      <w:r w:rsidRPr="006C54A2">
        <w:rPr>
          <w:bCs/>
          <w:sz w:val="28"/>
          <w:szCs w:val="28"/>
          <w:vertAlign w:val="subscript"/>
        </w:rPr>
        <w:t>над</w:t>
      </w:r>
      <w:r w:rsidRPr="006C54A2">
        <w:rPr>
          <w:bCs/>
          <w:sz w:val="28"/>
          <w:szCs w:val="28"/>
        </w:rPr>
        <w:t>)</w:t>
      </w:r>
      <w:r w:rsidRPr="006C54A2">
        <w:rPr>
          <w:rStyle w:val="apple-converted-space"/>
          <w:sz w:val="28"/>
          <w:szCs w:val="28"/>
        </w:rPr>
        <w:t> </w:t>
      </w:r>
      <w:r w:rsidRPr="006C54A2">
        <w:rPr>
          <w:sz w:val="28"/>
          <w:szCs w:val="28"/>
        </w:rPr>
        <w:t>определяется как средний по частным показателям К</w:t>
      </w:r>
      <w:r w:rsidRPr="006C54A2">
        <w:rPr>
          <w:sz w:val="28"/>
          <w:szCs w:val="28"/>
          <w:vertAlign w:val="subscript"/>
        </w:rPr>
        <w:t>э</w:t>
      </w:r>
      <w:r w:rsidRPr="006C54A2">
        <w:rPr>
          <w:sz w:val="28"/>
          <w:szCs w:val="28"/>
        </w:rPr>
        <w:t>, К</w:t>
      </w:r>
      <w:r w:rsidRPr="006C54A2">
        <w:rPr>
          <w:sz w:val="28"/>
          <w:szCs w:val="28"/>
          <w:vertAlign w:val="subscript"/>
        </w:rPr>
        <w:t>в</w:t>
      </w:r>
      <w:r w:rsidRPr="006C54A2">
        <w:rPr>
          <w:sz w:val="28"/>
          <w:szCs w:val="28"/>
        </w:rPr>
        <w:t>, К</w:t>
      </w:r>
      <w:r w:rsidRPr="006C54A2">
        <w:rPr>
          <w:sz w:val="28"/>
          <w:szCs w:val="28"/>
          <w:vertAlign w:val="subscript"/>
        </w:rPr>
        <w:t>т</w:t>
      </w:r>
      <w:r w:rsidRPr="006C54A2">
        <w:rPr>
          <w:sz w:val="28"/>
          <w:szCs w:val="28"/>
        </w:rPr>
        <w:t>, К</w:t>
      </w:r>
      <w:r w:rsidRPr="006C54A2">
        <w:rPr>
          <w:sz w:val="28"/>
          <w:szCs w:val="28"/>
          <w:vertAlign w:val="subscript"/>
        </w:rPr>
        <w:t>б</w:t>
      </w:r>
      <w:r w:rsidRPr="006C54A2">
        <w:rPr>
          <w:sz w:val="28"/>
          <w:szCs w:val="28"/>
        </w:rPr>
        <w:t>, К</w:t>
      </w:r>
      <w:r w:rsidRPr="006C54A2">
        <w:rPr>
          <w:sz w:val="28"/>
          <w:szCs w:val="28"/>
          <w:vertAlign w:val="subscript"/>
        </w:rPr>
        <w:t>р</w:t>
      </w:r>
      <w:r w:rsidRPr="006C54A2">
        <w:rPr>
          <w:rStyle w:val="apple-converted-space"/>
          <w:sz w:val="28"/>
          <w:szCs w:val="28"/>
        </w:rPr>
        <w:t> </w:t>
      </w:r>
      <w:r w:rsidRPr="006C54A2">
        <w:rPr>
          <w:sz w:val="28"/>
          <w:szCs w:val="28"/>
        </w:rPr>
        <w:t>и К</w:t>
      </w:r>
      <w:r w:rsidRPr="006C54A2">
        <w:rPr>
          <w:sz w:val="28"/>
          <w:szCs w:val="28"/>
          <w:vertAlign w:val="subscript"/>
        </w:rPr>
        <w:t>с</w:t>
      </w:r>
      <w:r w:rsidRPr="006C54A2">
        <w:rPr>
          <w:sz w:val="28"/>
          <w:szCs w:val="28"/>
        </w:rPr>
        <w:t>:</w:t>
      </w:r>
    </w:p>
    <w:p w:rsidR="007F72B1" w:rsidRPr="006C54A2" w:rsidRDefault="009C2B6E" w:rsidP="007F72B1">
      <w:pPr>
        <w:pStyle w:val="a9"/>
        <w:spacing w:before="60" w:beforeAutospacing="0" w:after="60" w:afterAutospacing="0" w:line="312" w:lineRule="auto"/>
        <w:ind w:left="120" w:right="120"/>
        <w:jc w:val="center"/>
        <w:rPr>
          <w:sz w:val="28"/>
          <w:szCs w:val="28"/>
        </w:rPr>
      </w:pPr>
      <w:r>
        <w:rPr>
          <w:noProof/>
          <w:sz w:val="28"/>
          <w:szCs w:val="28"/>
          <w:vertAlign w:val="subscript"/>
        </w:rPr>
        <w:drawing>
          <wp:inline distT="0" distB="0" distL="0" distR="0">
            <wp:extent cx="3324225" cy="419100"/>
            <wp:effectExtent l="19050" t="0" r="9525" b="0"/>
            <wp:docPr id="1" name="Рисунок 9"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image001"/>
                    <pic:cNvPicPr>
                      <a:picLocks noChangeAspect="1" noChangeArrowheads="1"/>
                    </pic:cNvPicPr>
                  </pic:nvPicPr>
                  <pic:blipFill>
                    <a:blip r:embed="rId9" cstate="print"/>
                    <a:srcRect/>
                    <a:stretch>
                      <a:fillRect/>
                    </a:stretch>
                  </pic:blipFill>
                  <pic:spPr bwMode="auto">
                    <a:xfrm>
                      <a:off x="0" y="0"/>
                      <a:ext cx="3324225" cy="419100"/>
                    </a:xfrm>
                    <a:prstGeom prst="rect">
                      <a:avLst/>
                    </a:prstGeom>
                    <a:noFill/>
                    <a:ln w="9525">
                      <a:noFill/>
                      <a:miter lim="800000"/>
                      <a:headEnd/>
                      <a:tailEnd/>
                    </a:ln>
                  </pic:spPr>
                </pic:pic>
              </a:graphicData>
            </a:graphic>
          </wp:inline>
        </w:drawing>
      </w:r>
      <w:r w:rsidR="007F72B1" w:rsidRPr="006C54A2">
        <w:rPr>
          <w:sz w:val="28"/>
          <w:szCs w:val="28"/>
        </w:rPr>
        <w:t>,</w:t>
      </w:r>
    </w:p>
    <w:p w:rsidR="007F72B1" w:rsidRPr="006C54A2" w:rsidRDefault="007F72B1" w:rsidP="007F72B1">
      <w:pPr>
        <w:pStyle w:val="a9"/>
        <w:spacing w:before="60" w:beforeAutospacing="0" w:after="60" w:afterAutospacing="0" w:line="312" w:lineRule="auto"/>
        <w:ind w:left="120" w:right="120"/>
        <w:jc w:val="both"/>
        <w:rPr>
          <w:sz w:val="28"/>
          <w:szCs w:val="28"/>
        </w:rPr>
      </w:pPr>
      <w:r w:rsidRPr="006C54A2">
        <w:rPr>
          <w:sz w:val="28"/>
          <w:szCs w:val="28"/>
        </w:rPr>
        <w:t>где n - число показателей, учтенных в числителе.</w:t>
      </w:r>
    </w:p>
    <w:p w:rsidR="007F72B1" w:rsidRPr="006C54A2" w:rsidRDefault="007F72B1" w:rsidP="007F72B1">
      <w:pPr>
        <w:pStyle w:val="a9"/>
        <w:spacing w:before="60" w:beforeAutospacing="0" w:after="60" w:afterAutospacing="0" w:line="312" w:lineRule="auto"/>
        <w:ind w:left="120" w:right="120" w:firstLine="588"/>
        <w:jc w:val="both"/>
        <w:rPr>
          <w:sz w:val="28"/>
          <w:szCs w:val="28"/>
        </w:rPr>
      </w:pPr>
      <w:r w:rsidRPr="006C54A2">
        <w:rPr>
          <w:bCs/>
          <w:sz w:val="28"/>
          <w:szCs w:val="28"/>
        </w:rPr>
        <w:t xml:space="preserve">Общий показатель надежности систем теплоснабжения </w:t>
      </w:r>
      <w:r w:rsidRPr="006C54A2">
        <w:rPr>
          <w:sz w:val="28"/>
          <w:szCs w:val="28"/>
        </w:rPr>
        <w:t>(при наличии нескольких систем теплоснабжения) определяется:</w:t>
      </w:r>
    </w:p>
    <w:p w:rsidR="007F72B1" w:rsidRPr="006C54A2" w:rsidRDefault="009C2B6E" w:rsidP="007F72B1">
      <w:pPr>
        <w:pStyle w:val="a9"/>
        <w:spacing w:before="60" w:beforeAutospacing="0" w:after="60" w:afterAutospacing="0" w:line="312" w:lineRule="auto"/>
        <w:ind w:left="120" w:right="120"/>
        <w:jc w:val="center"/>
        <w:rPr>
          <w:sz w:val="28"/>
          <w:szCs w:val="28"/>
        </w:rPr>
      </w:pPr>
      <w:r>
        <w:rPr>
          <w:noProof/>
          <w:sz w:val="28"/>
          <w:szCs w:val="28"/>
          <w:vertAlign w:val="subscript"/>
        </w:rPr>
        <w:lastRenderedPageBreak/>
        <w:drawing>
          <wp:inline distT="0" distB="0" distL="0" distR="0">
            <wp:extent cx="2019300" cy="428625"/>
            <wp:effectExtent l="19050" t="0" r="0" b="0"/>
            <wp:docPr id="2" name="Рисунок 10"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image002"/>
                    <pic:cNvPicPr>
                      <a:picLocks noChangeAspect="1" noChangeArrowheads="1"/>
                    </pic:cNvPicPr>
                  </pic:nvPicPr>
                  <pic:blipFill>
                    <a:blip r:embed="rId10" cstate="print"/>
                    <a:srcRect/>
                    <a:stretch>
                      <a:fillRect/>
                    </a:stretch>
                  </pic:blipFill>
                  <pic:spPr bwMode="auto">
                    <a:xfrm>
                      <a:off x="0" y="0"/>
                      <a:ext cx="2019300" cy="428625"/>
                    </a:xfrm>
                    <a:prstGeom prst="rect">
                      <a:avLst/>
                    </a:prstGeom>
                    <a:noFill/>
                    <a:ln w="9525">
                      <a:noFill/>
                      <a:miter lim="800000"/>
                      <a:headEnd/>
                      <a:tailEnd/>
                    </a:ln>
                  </pic:spPr>
                </pic:pic>
              </a:graphicData>
            </a:graphic>
          </wp:inline>
        </w:drawing>
      </w:r>
      <w:r w:rsidR="007F72B1" w:rsidRPr="006C54A2">
        <w:rPr>
          <w:sz w:val="28"/>
          <w:szCs w:val="28"/>
        </w:rPr>
        <w:t>,</w:t>
      </w:r>
    </w:p>
    <w:p w:rsidR="007F72B1" w:rsidRPr="006C54A2" w:rsidRDefault="007F72B1" w:rsidP="007F72B1">
      <w:pPr>
        <w:pStyle w:val="a9"/>
        <w:spacing w:before="60" w:beforeAutospacing="0" w:after="60" w:afterAutospacing="0" w:line="312" w:lineRule="auto"/>
        <w:ind w:left="120" w:right="120"/>
        <w:jc w:val="both"/>
        <w:rPr>
          <w:sz w:val="28"/>
          <w:szCs w:val="28"/>
        </w:rPr>
      </w:pPr>
      <w:r w:rsidRPr="006C54A2">
        <w:rPr>
          <w:sz w:val="28"/>
          <w:szCs w:val="28"/>
        </w:rPr>
        <w:t>где</w:t>
      </w:r>
      <w:r w:rsidRPr="006C54A2">
        <w:rPr>
          <w:rStyle w:val="apple-converted-space"/>
          <w:sz w:val="28"/>
          <w:szCs w:val="28"/>
        </w:rPr>
        <w:t> </w:t>
      </w:r>
      <w:r w:rsidR="009C2B6E">
        <w:rPr>
          <w:noProof/>
          <w:sz w:val="28"/>
          <w:szCs w:val="28"/>
          <w:vertAlign w:val="subscript"/>
        </w:rPr>
        <w:drawing>
          <wp:inline distT="0" distB="0" distL="0" distR="0">
            <wp:extent cx="381000" cy="238125"/>
            <wp:effectExtent l="19050" t="0" r="0" b="0"/>
            <wp:docPr id="3" name="Рисунок 11"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image003"/>
                    <pic:cNvPicPr>
                      <a:picLocks noChangeAspect="1" noChangeArrowheads="1"/>
                    </pic:cNvPicPr>
                  </pic:nvPicPr>
                  <pic:blipFill>
                    <a:blip r:embed="rId11" cstate="print"/>
                    <a:srcRect/>
                    <a:stretch>
                      <a:fillRect/>
                    </a:stretch>
                  </pic:blipFill>
                  <pic:spPr bwMode="auto">
                    <a:xfrm>
                      <a:off x="0" y="0"/>
                      <a:ext cx="381000" cy="238125"/>
                    </a:xfrm>
                    <a:prstGeom prst="rect">
                      <a:avLst/>
                    </a:prstGeom>
                    <a:noFill/>
                    <a:ln w="9525">
                      <a:noFill/>
                      <a:miter lim="800000"/>
                      <a:headEnd/>
                      <a:tailEnd/>
                    </a:ln>
                  </pic:spPr>
                </pic:pic>
              </a:graphicData>
            </a:graphic>
          </wp:inline>
        </w:drawing>
      </w:r>
      <w:r w:rsidRPr="006C54A2">
        <w:rPr>
          <w:sz w:val="28"/>
          <w:szCs w:val="28"/>
        </w:rPr>
        <w:t>,</w:t>
      </w:r>
      <w:r w:rsidRPr="006C54A2">
        <w:rPr>
          <w:rStyle w:val="apple-converted-space"/>
          <w:sz w:val="28"/>
          <w:szCs w:val="28"/>
        </w:rPr>
        <w:t> </w:t>
      </w:r>
      <w:r w:rsidR="009C2B6E">
        <w:rPr>
          <w:noProof/>
          <w:sz w:val="28"/>
          <w:szCs w:val="28"/>
          <w:vertAlign w:val="subscript"/>
        </w:rPr>
        <w:drawing>
          <wp:inline distT="0" distB="0" distL="0" distR="0">
            <wp:extent cx="419100" cy="238125"/>
            <wp:effectExtent l="19050" t="0" r="0" b="0"/>
            <wp:docPr id="4" name="Рисунок 12"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image004"/>
                    <pic:cNvPicPr>
                      <a:picLocks noChangeAspect="1" noChangeArrowheads="1"/>
                    </pic:cNvPicPr>
                  </pic:nvPicPr>
                  <pic:blipFill>
                    <a:blip r:embed="rId12" cstate="print"/>
                    <a:srcRect/>
                    <a:stretch>
                      <a:fillRect/>
                    </a:stretch>
                  </pic:blipFill>
                  <pic:spPr bwMode="auto">
                    <a:xfrm>
                      <a:off x="0" y="0"/>
                      <a:ext cx="419100" cy="238125"/>
                    </a:xfrm>
                    <a:prstGeom prst="rect">
                      <a:avLst/>
                    </a:prstGeom>
                    <a:noFill/>
                    <a:ln w="9525">
                      <a:noFill/>
                      <a:miter lim="800000"/>
                      <a:headEnd/>
                      <a:tailEnd/>
                    </a:ln>
                  </pic:spPr>
                </pic:pic>
              </a:graphicData>
            </a:graphic>
          </wp:inline>
        </w:drawing>
      </w:r>
      <w:r w:rsidRPr="006C54A2">
        <w:rPr>
          <w:rStyle w:val="apple-converted-space"/>
          <w:sz w:val="28"/>
          <w:szCs w:val="28"/>
        </w:rPr>
        <w:t> </w:t>
      </w:r>
      <w:r w:rsidRPr="006C54A2">
        <w:rPr>
          <w:sz w:val="28"/>
          <w:szCs w:val="28"/>
        </w:rPr>
        <w:t>- значения показателей надежности отдельных систем теплоснабжения;</w:t>
      </w:r>
    </w:p>
    <w:p w:rsidR="007F72B1" w:rsidRDefault="007F72B1" w:rsidP="007F72B1">
      <w:pPr>
        <w:pStyle w:val="a9"/>
        <w:spacing w:before="60" w:beforeAutospacing="0" w:after="60" w:afterAutospacing="0" w:line="312" w:lineRule="auto"/>
        <w:ind w:left="120" w:right="120"/>
        <w:jc w:val="both"/>
        <w:rPr>
          <w:sz w:val="28"/>
          <w:szCs w:val="28"/>
        </w:rPr>
      </w:pPr>
      <w:r w:rsidRPr="006C54A2">
        <w:rPr>
          <w:sz w:val="28"/>
          <w:szCs w:val="28"/>
        </w:rPr>
        <w:t>Q</w:t>
      </w:r>
      <w:r w:rsidRPr="006C54A2">
        <w:rPr>
          <w:sz w:val="28"/>
          <w:szCs w:val="28"/>
          <w:vertAlign w:val="subscript"/>
        </w:rPr>
        <w:t>1</w:t>
      </w:r>
      <w:r w:rsidRPr="006C54A2">
        <w:rPr>
          <w:sz w:val="28"/>
          <w:szCs w:val="28"/>
        </w:rPr>
        <w:t>, Q</w:t>
      </w:r>
      <w:r w:rsidRPr="006C54A2">
        <w:rPr>
          <w:sz w:val="28"/>
          <w:szCs w:val="28"/>
          <w:vertAlign w:val="subscript"/>
        </w:rPr>
        <w:t>n</w:t>
      </w:r>
      <w:r w:rsidRPr="006C54A2">
        <w:rPr>
          <w:rStyle w:val="apple-converted-space"/>
          <w:sz w:val="28"/>
          <w:szCs w:val="28"/>
        </w:rPr>
        <w:t> </w:t>
      </w:r>
      <w:r w:rsidRPr="006C54A2">
        <w:rPr>
          <w:sz w:val="28"/>
          <w:szCs w:val="28"/>
        </w:rPr>
        <w:t>- расчетные тепловые нагрузки потребителей отдельных систем теплоснабжения.</w:t>
      </w:r>
    </w:p>
    <w:p w:rsidR="009B23A7" w:rsidRDefault="007F72B1" w:rsidP="009B23A7">
      <w:pPr>
        <w:pStyle w:val="a9"/>
        <w:spacing w:before="60" w:beforeAutospacing="0" w:after="60" w:afterAutospacing="0" w:line="312" w:lineRule="auto"/>
        <w:ind w:left="142" w:right="120" w:firstLine="425"/>
        <w:jc w:val="both"/>
        <w:rPr>
          <w:sz w:val="28"/>
          <w:szCs w:val="28"/>
        </w:rPr>
      </w:pPr>
      <w:r>
        <w:rPr>
          <w:sz w:val="28"/>
          <w:szCs w:val="28"/>
        </w:rPr>
        <w:t xml:space="preserve">Сводный расчет надежности системы теплоснабжения приведен в </w:t>
      </w:r>
      <w:r w:rsidR="009B23A7">
        <w:rPr>
          <w:sz w:val="28"/>
          <w:szCs w:val="28"/>
        </w:rPr>
        <w:t>т</w:t>
      </w:r>
      <w:r>
        <w:rPr>
          <w:sz w:val="28"/>
          <w:szCs w:val="28"/>
        </w:rPr>
        <w:t>аблице 1</w:t>
      </w:r>
      <w:r w:rsidR="00087BEE">
        <w:rPr>
          <w:sz w:val="28"/>
          <w:szCs w:val="28"/>
        </w:rPr>
        <w:t>5</w:t>
      </w:r>
      <w:r>
        <w:rPr>
          <w:sz w:val="28"/>
          <w:szCs w:val="28"/>
        </w:rPr>
        <w:t>.</w:t>
      </w:r>
      <w:r w:rsidR="009B23A7">
        <w:rPr>
          <w:sz w:val="28"/>
          <w:szCs w:val="28"/>
        </w:rPr>
        <w:t xml:space="preserve"> Отсутствия аварий за последние 3 года</w:t>
      </w:r>
      <w:r w:rsidR="001C1C10">
        <w:rPr>
          <w:sz w:val="28"/>
          <w:szCs w:val="28"/>
        </w:rPr>
        <w:t xml:space="preserve">, </w:t>
      </w:r>
      <w:r w:rsidR="009B23A7">
        <w:rPr>
          <w:sz w:val="28"/>
          <w:szCs w:val="28"/>
        </w:rPr>
        <w:t>отсутствие недоотпуска тепла и отсутствие жалоб от потребителей на обеспечение теплом в системе централизованного теплоснабжения также отражены в таблице 1</w:t>
      </w:r>
      <w:r w:rsidR="00087BEE">
        <w:rPr>
          <w:sz w:val="28"/>
          <w:szCs w:val="28"/>
        </w:rPr>
        <w:t>5</w:t>
      </w:r>
      <w:r w:rsidR="009B23A7">
        <w:rPr>
          <w:sz w:val="28"/>
          <w:szCs w:val="28"/>
        </w:rPr>
        <w:t xml:space="preserve">.   </w:t>
      </w:r>
    </w:p>
    <w:p w:rsidR="007F72B1" w:rsidRDefault="007F72B1" w:rsidP="007F72B1">
      <w:pPr>
        <w:pStyle w:val="a9"/>
        <w:spacing w:before="60" w:beforeAutospacing="0" w:after="60" w:afterAutospacing="0" w:line="312" w:lineRule="auto"/>
        <w:ind w:right="120" w:firstLine="567"/>
        <w:jc w:val="both"/>
        <w:rPr>
          <w:sz w:val="28"/>
          <w:szCs w:val="28"/>
        </w:rPr>
      </w:pPr>
    </w:p>
    <w:p w:rsidR="007F72B1" w:rsidRPr="006C54A2" w:rsidRDefault="007F72B1" w:rsidP="007F72B1">
      <w:pPr>
        <w:pStyle w:val="a9"/>
        <w:spacing w:before="60" w:beforeAutospacing="0" w:after="60" w:afterAutospacing="0" w:line="312" w:lineRule="auto"/>
        <w:ind w:left="120" w:right="120"/>
        <w:jc w:val="both"/>
        <w:rPr>
          <w:sz w:val="28"/>
          <w:szCs w:val="28"/>
        </w:rPr>
      </w:pPr>
      <w:r w:rsidRPr="00D959FF">
        <w:rPr>
          <w:sz w:val="28"/>
          <w:szCs w:val="28"/>
        </w:rPr>
        <w:t>Таблица 1</w:t>
      </w:r>
      <w:r w:rsidR="00087BEE">
        <w:rPr>
          <w:sz w:val="28"/>
          <w:szCs w:val="28"/>
        </w:rPr>
        <w:t>5</w:t>
      </w:r>
      <w:r w:rsidRPr="00D959FF">
        <w:rPr>
          <w:sz w:val="28"/>
          <w:szCs w:val="28"/>
        </w:rPr>
        <w:t>. Сводный расчет надежности системы теплоснабжения.</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567"/>
        <w:gridCol w:w="567"/>
        <w:gridCol w:w="567"/>
        <w:gridCol w:w="1276"/>
        <w:gridCol w:w="483"/>
        <w:gridCol w:w="690"/>
        <w:gridCol w:w="744"/>
        <w:gridCol w:w="744"/>
        <w:gridCol w:w="745"/>
        <w:gridCol w:w="846"/>
      </w:tblGrid>
      <w:tr w:rsidR="007F72B1" w:rsidRPr="006C54A2" w:rsidTr="00537008">
        <w:trPr>
          <w:cantSplit/>
          <w:trHeight w:val="4951"/>
        </w:trPr>
        <w:tc>
          <w:tcPr>
            <w:tcW w:w="3119" w:type="dxa"/>
            <w:textDirection w:val="btLr"/>
            <w:vAlign w:val="center"/>
          </w:tcPr>
          <w:p w:rsidR="007F72B1" w:rsidRPr="0095385B" w:rsidRDefault="007F72B1" w:rsidP="009B09C5">
            <w:pPr>
              <w:pStyle w:val="11"/>
              <w:shd w:val="clear" w:color="auto" w:fill="auto"/>
              <w:tabs>
                <w:tab w:val="left" w:pos="888"/>
              </w:tabs>
              <w:spacing w:before="0" w:line="274" w:lineRule="exact"/>
              <w:ind w:left="113" w:right="20"/>
              <w:jc w:val="center"/>
              <w:rPr>
                <w:sz w:val="26"/>
                <w:szCs w:val="26"/>
              </w:rPr>
            </w:pPr>
            <w:r w:rsidRPr="0095385B">
              <w:rPr>
                <w:sz w:val="26"/>
                <w:szCs w:val="26"/>
              </w:rPr>
              <w:t>Наименование системы теплоснабжения</w:t>
            </w:r>
          </w:p>
        </w:tc>
        <w:tc>
          <w:tcPr>
            <w:tcW w:w="567" w:type="dxa"/>
            <w:textDirection w:val="btLr"/>
            <w:vAlign w:val="center"/>
          </w:tcPr>
          <w:p w:rsidR="007F72B1" w:rsidRPr="006C54A2" w:rsidRDefault="007F72B1" w:rsidP="009B09C5">
            <w:pPr>
              <w:pStyle w:val="a9"/>
              <w:spacing w:before="60" w:beforeAutospacing="0" w:after="60" w:afterAutospacing="0"/>
              <w:ind w:left="113" w:right="120"/>
              <w:rPr>
                <w:sz w:val="26"/>
                <w:szCs w:val="26"/>
              </w:rPr>
            </w:pPr>
            <w:r w:rsidRPr="006C54A2">
              <w:rPr>
                <w:bCs/>
                <w:sz w:val="26"/>
                <w:szCs w:val="26"/>
              </w:rPr>
              <w:t xml:space="preserve">Надежность электроснабжения </w:t>
            </w:r>
          </w:p>
        </w:tc>
        <w:tc>
          <w:tcPr>
            <w:tcW w:w="567" w:type="dxa"/>
            <w:textDirection w:val="btLr"/>
            <w:vAlign w:val="center"/>
          </w:tcPr>
          <w:p w:rsidR="007F72B1" w:rsidRPr="006C54A2" w:rsidRDefault="007F72B1" w:rsidP="009B09C5">
            <w:pPr>
              <w:pStyle w:val="a9"/>
              <w:spacing w:before="60" w:beforeAutospacing="0" w:after="60" w:afterAutospacing="0"/>
              <w:ind w:left="113" w:right="120"/>
              <w:rPr>
                <w:sz w:val="26"/>
                <w:szCs w:val="26"/>
              </w:rPr>
            </w:pPr>
            <w:r w:rsidRPr="006C54A2">
              <w:rPr>
                <w:bCs/>
                <w:sz w:val="26"/>
                <w:szCs w:val="26"/>
              </w:rPr>
              <w:t>Надежность водоснабжения</w:t>
            </w:r>
          </w:p>
        </w:tc>
        <w:tc>
          <w:tcPr>
            <w:tcW w:w="567" w:type="dxa"/>
            <w:textDirection w:val="btLr"/>
            <w:vAlign w:val="center"/>
          </w:tcPr>
          <w:p w:rsidR="007F72B1" w:rsidRPr="006C54A2" w:rsidRDefault="007F72B1" w:rsidP="009B09C5">
            <w:pPr>
              <w:pStyle w:val="a9"/>
              <w:spacing w:before="60" w:beforeAutospacing="0" w:after="60" w:afterAutospacing="0"/>
              <w:ind w:left="113" w:right="120"/>
              <w:rPr>
                <w:sz w:val="26"/>
                <w:szCs w:val="26"/>
              </w:rPr>
            </w:pPr>
            <w:r w:rsidRPr="006C54A2">
              <w:rPr>
                <w:bCs/>
                <w:sz w:val="26"/>
                <w:szCs w:val="26"/>
              </w:rPr>
              <w:t>Надежность топливоснабжения</w:t>
            </w:r>
          </w:p>
        </w:tc>
        <w:tc>
          <w:tcPr>
            <w:tcW w:w="1276" w:type="dxa"/>
            <w:textDirection w:val="btLr"/>
            <w:vAlign w:val="center"/>
          </w:tcPr>
          <w:p w:rsidR="007F72B1" w:rsidRPr="006C54A2" w:rsidRDefault="007F72B1" w:rsidP="009B09C5">
            <w:pPr>
              <w:pStyle w:val="a9"/>
              <w:spacing w:before="60" w:beforeAutospacing="0" w:after="60" w:afterAutospacing="0"/>
              <w:ind w:left="113" w:right="120"/>
              <w:rPr>
                <w:sz w:val="26"/>
                <w:szCs w:val="26"/>
              </w:rPr>
            </w:pPr>
            <w:r w:rsidRPr="006C54A2">
              <w:rPr>
                <w:bCs/>
                <w:sz w:val="26"/>
                <w:szCs w:val="26"/>
              </w:rPr>
              <w:t>Соответствие тепловой мощности источников тепла и пропускной способности тепловых сетей фактическим тепловым нагрузкам потребителей</w:t>
            </w:r>
          </w:p>
        </w:tc>
        <w:tc>
          <w:tcPr>
            <w:tcW w:w="483" w:type="dxa"/>
            <w:textDirection w:val="btLr"/>
            <w:vAlign w:val="center"/>
          </w:tcPr>
          <w:p w:rsidR="007F72B1" w:rsidRPr="006C54A2" w:rsidRDefault="007F72B1" w:rsidP="009B09C5">
            <w:pPr>
              <w:pStyle w:val="a9"/>
              <w:spacing w:before="60" w:beforeAutospacing="0" w:after="60" w:afterAutospacing="0"/>
              <w:ind w:left="113" w:right="120"/>
              <w:rPr>
                <w:sz w:val="26"/>
                <w:szCs w:val="26"/>
              </w:rPr>
            </w:pPr>
            <w:r w:rsidRPr="006C54A2">
              <w:rPr>
                <w:sz w:val="26"/>
                <w:szCs w:val="26"/>
              </w:rPr>
              <w:t>Уровень резервирования</w:t>
            </w:r>
          </w:p>
        </w:tc>
        <w:tc>
          <w:tcPr>
            <w:tcW w:w="690" w:type="dxa"/>
            <w:textDirection w:val="btLr"/>
            <w:vAlign w:val="center"/>
          </w:tcPr>
          <w:p w:rsidR="007F72B1" w:rsidRPr="006C54A2" w:rsidRDefault="007F72B1" w:rsidP="009B09C5">
            <w:pPr>
              <w:pStyle w:val="a9"/>
              <w:spacing w:before="60" w:beforeAutospacing="0" w:after="60" w:afterAutospacing="0"/>
              <w:ind w:left="113" w:right="120"/>
              <w:rPr>
                <w:sz w:val="26"/>
                <w:szCs w:val="26"/>
              </w:rPr>
            </w:pPr>
            <w:r w:rsidRPr="006C54A2">
              <w:rPr>
                <w:sz w:val="26"/>
                <w:szCs w:val="26"/>
              </w:rPr>
              <w:t>Техническое состояние тепловых сетей</w:t>
            </w:r>
          </w:p>
        </w:tc>
        <w:tc>
          <w:tcPr>
            <w:tcW w:w="744" w:type="dxa"/>
            <w:textDirection w:val="btLr"/>
            <w:vAlign w:val="center"/>
          </w:tcPr>
          <w:p w:rsidR="007F72B1" w:rsidRPr="006C54A2" w:rsidRDefault="007F72B1" w:rsidP="009B09C5">
            <w:pPr>
              <w:pStyle w:val="a9"/>
              <w:spacing w:before="60" w:beforeAutospacing="0" w:after="60" w:afterAutospacing="0"/>
              <w:ind w:left="113" w:right="120"/>
              <w:rPr>
                <w:sz w:val="26"/>
                <w:szCs w:val="26"/>
              </w:rPr>
            </w:pPr>
            <w:r w:rsidRPr="006C54A2">
              <w:rPr>
                <w:bCs/>
                <w:sz w:val="26"/>
                <w:szCs w:val="26"/>
              </w:rPr>
              <w:t>Интенсивность отказов тепловых сетей</w:t>
            </w:r>
            <w:r w:rsidRPr="006C54A2">
              <w:rPr>
                <w:rStyle w:val="apple-converted-space"/>
                <w:sz w:val="26"/>
                <w:szCs w:val="26"/>
              </w:rPr>
              <w:t> </w:t>
            </w:r>
          </w:p>
        </w:tc>
        <w:tc>
          <w:tcPr>
            <w:tcW w:w="744" w:type="dxa"/>
            <w:textDirection w:val="btLr"/>
            <w:vAlign w:val="center"/>
          </w:tcPr>
          <w:p w:rsidR="007F72B1" w:rsidRPr="006C54A2" w:rsidRDefault="007F72B1" w:rsidP="009B09C5">
            <w:pPr>
              <w:pStyle w:val="a9"/>
              <w:spacing w:before="60" w:beforeAutospacing="0" w:after="60" w:afterAutospacing="0"/>
              <w:ind w:left="113" w:right="120"/>
              <w:rPr>
                <w:sz w:val="26"/>
                <w:szCs w:val="26"/>
              </w:rPr>
            </w:pPr>
            <w:r w:rsidRPr="006C54A2">
              <w:rPr>
                <w:bCs/>
                <w:sz w:val="26"/>
                <w:szCs w:val="26"/>
              </w:rPr>
              <w:t>Относит</w:t>
            </w:r>
            <w:r>
              <w:rPr>
                <w:bCs/>
                <w:sz w:val="26"/>
                <w:szCs w:val="26"/>
              </w:rPr>
              <w:t>ельный недоотпуск</w:t>
            </w:r>
            <w:r w:rsidRPr="006C54A2">
              <w:rPr>
                <w:bCs/>
                <w:sz w:val="26"/>
                <w:szCs w:val="26"/>
              </w:rPr>
              <w:t xml:space="preserve"> тепла</w:t>
            </w:r>
          </w:p>
        </w:tc>
        <w:tc>
          <w:tcPr>
            <w:tcW w:w="745" w:type="dxa"/>
            <w:textDirection w:val="btLr"/>
            <w:vAlign w:val="center"/>
          </w:tcPr>
          <w:p w:rsidR="007F72B1" w:rsidRPr="006C54A2" w:rsidRDefault="007F72B1" w:rsidP="009B23A7">
            <w:pPr>
              <w:pStyle w:val="a9"/>
              <w:spacing w:before="60" w:beforeAutospacing="0" w:after="60" w:afterAutospacing="0"/>
              <w:ind w:left="113" w:right="120"/>
              <w:rPr>
                <w:sz w:val="26"/>
                <w:szCs w:val="26"/>
              </w:rPr>
            </w:pPr>
            <w:r w:rsidRPr="006C54A2">
              <w:rPr>
                <w:sz w:val="26"/>
                <w:szCs w:val="26"/>
              </w:rPr>
              <w:t>Качество теплоснабжения</w:t>
            </w:r>
            <w:r w:rsidR="00981AA9">
              <w:rPr>
                <w:sz w:val="26"/>
                <w:szCs w:val="26"/>
              </w:rPr>
              <w:t xml:space="preserve"> </w:t>
            </w:r>
            <w:r w:rsidR="009B23A7">
              <w:rPr>
                <w:sz w:val="26"/>
                <w:szCs w:val="26"/>
              </w:rPr>
              <w:t xml:space="preserve"> </w:t>
            </w:r>
            <w:r w:rsidR="00981AA9">
              <w:rPr>
                <w:sz w:val="26"/>
                <w:szCs w:val="26"/>
              </w:rPr>
              <w:t>(от</w:t>
            </w:r>
            <w:r w:rsidR="009B23A7">
              <w:rPr>
                <w:sz w:val="26"/>
                <w:szCs w:val="26"/>
              </w:rPr>
              <w:t>сутствие</w:t>
            </w:r>
            <w:r w:rsidR="00981AA9">
              <w:rPr>
                <w:sz w:val="26"/>
                <w:szCs w:val="26"/>
              </w:rPr>
              <w:t xml:space="preserve"> жалоб)</w:t>
            </w:r>
          </w:p>
        </w:tc>
        <w:tc>
          <w:tcPr>
            <w:tcW w:w="846" w:type="dxa"/>
            <w:textDirection w:val="btLr"/>
          </w:tcPr>
          <w:p w:rsidR="007F72B1" w:rsidRPr="006C54A2" w:rsidRDefault="007F72B1" w:rsidP="009B09C5">
            <w:pPr>
              <w:pStyle w:val="a9"/>
              <w:spacing w:before="60" w:beforeAutospacing="0" w:after="60" w:afterAutospacing="0"/>
              <w:ind w:left="113" w:right="120"/>
              <w:rPr>
                <w:sz w:val="26"/>
                <w:szCs w:val="26"/>
              </w:rPr>
            </w:pPr>
            <w:r w:rsidRPr="006C54A2">
              <w:rPr>
                <w:sz w:val="26"/>
                <w:szCs w:val="26"/>
              </w:rPr>
              <w:t>Надежность системы теплоснабжения</w:t>
            </w:r>
          </w:p>
        </w:tc>
      </w:tr>
      <w:tr w:rsidR="00981AA9" w:rsidRPr="00E50032" w:rsidTr="00653B9E">
        <w:trPr>
          <w:trHeight w:val="427"/>
        </w:trPr>
        <w:tc>
          <w:tcPr>
            <w:tcW w:w="3119" w:type="dxa"/>
            <w:vAlign w:val="center"/>
          </w:tcPr>
          <w:p w:rsidR="00981AA9" w:rsidRPr="00E50032" w:rsidRDefault="004E6AAB" w:rsidP="00653B9E">
            <w:pPr>
              <w:pStyle w:val="11"/>
              <w:shd w:val="clear" w:color="auto" w:fill="auto"/>
              <w:tabs>
                <w:tab w:val="left" w:pos="888"/>
              </w:tabs>
              <w:spacing w:before="0" w:line="274" w:lineRule="exact"/>
              <w:ind w:right="20"/>
              <w:jc w:val="left"/>
              <w:rPr>
                <w:sz w:val="20"/>
                <w:szCs w:val="20"/>
              </w:rPr>
            </w:pPr>
            <w:r>
              <w:rPr>
                <w:sz w:val="20"/>
                <w:szCs w:val="20"/>
              </w:rPr>
              <w:t xml:space="preserve">Котельная </w:t>
            </w:r>
          </w:p>
        </w:tc>
        <w:tc>
          <w:tcPr>
            <w:tcW w:w="567" w:type="dxa"/>
            <w:vAlign w:val="center"/>
          </w:tcPr>
          <w:p w:rsidR="00981AA9" w:rsidRPr="00E50032" w:rsidRDefault="00981AA9" w:rsidP="00653B9E">
            <w:pPr>
              <w:spacing w:after="0" w:line="288" w:lineRule="auto"/>
              <w:jc w:val="center"/>
              <w:rPr>
                <w:rFonts w:ascii="Times New Roman" w:hAnsi="Times New Roman"/>
              </w:rPr>
            </w:pPr>
            <w:r w:rsidRPr="00E50032">
              <w:rPr>
                <w:rFonts w:ascii="Times New Roman" w:hAnsi="Times New Roman"/>
                <w:sz w:val="18"/>
                <w:szCs w:val="18"/>
              </w:rPr>
              <w:t>1,0</w:t>
            </w:r>
          </w:p>
        </w:tc>
        <w:tc>
          <w:tcPr>
            <w:tcW w:w="567" w:type="dxa"/>
            <w:vAlign w:val="center"/>
          </w:tcPr>
          <w:p w:rsidR="00981AA9" w:rsidRPr="00E50032" w:rsidRDefault="002E40E7" w:rsidP="002E40E7">
            <w:pPr>
              <w:pStyle w:val="a9"/>
              <w:spacing w:before="0" w:beforeAutospacing="0" w:after="0" w:afterAutospacing="0" w:line="288" w:lineRule="auto"/>
              <w:jc w:val="center"/>
              <w:rPr>
                <w:sz w:val="18"/>
                <w:szCs w:val="18"/>
              </w:rPr>
            </w:pPr>
            <w:r>
              <w:rPr>
                <w:sz w:val="18"/>
                <w:szCs w:val="18"/>
              </w:rPr>
              <w:t>1,0</w:t>
            </w:r>
          </w:p>
        </w:tc>
        <w:tc>
          <w:tcPr>
            <w:tcW w:w="567" w:type="dxa"/>
            <w:vAlign w:val="center"/>
          </w:tcPr>
          <w:p w:rsidR="00981AA9" w:rsidRPr="00E50032" w:rsidRDefault="002E40E7" w:rsidP="00653B9E">
            <w:pPr>
              <w:pStyle w:val="a9"/>
              <w:spacing w:before="0" w:beforeAutospacing="0" w:after="0" w:afterAutospacing="0" w:line="288" w:lineRule="auto"/>
              <w:jc w:val="center"/>
              <w:rPr>
                <w:sz w:val="18"/>
                <w:szCs w:val="18"/>
              </w:rPr>
            </w:pPr>
            <w:r>
              <w:rPr>
                <w:sz w:val="18"/>
                <w:szCs w:val="18"/>
              </w:rPr>
              <w:t>0,7</w:t>
            </w:r>
          </w:p>
        </w:tc>
        <w:tc>
          <w:tcPr>
            <w:tcW w:w="1276" w:type="dxa"/>
            <w:vAlign w:val="center"/>
          </w:tcPr>
          <w:p w:rsidR="00981AA9" w:rsidRPr="00E50032" w:rsidRDefault="00981AA9" w:rsidP="00653B9E">
            <w:pPr>
              <w:pStyle w:val="a9"/>
              <w:spacing w:before="0" w:beforeAutospacing="0" w:after="0" w:afterAutospacing="0" w:line="288" w:lineRule="auto"/>
              <w:jc w:val="center"/>
              <w:rPr>
                <w:sz w:val="18"/>
                <w:szCs w:val="18"/>
              </w:rPr>
            </w:pPr>
            <w:r>
              <w:rPr>
                <w:sz w:val="18"/>
                <w:szCs w:val="18"/>
              </w:rPr>
              <w:t>1,0</w:t>
            </w:r>
          </w:p>
        </w:tc>
        <w:tc>
          <w:tcPr>
            <w:tcW w:w="483" w:type="dxa"/>
            <w:vAlign w:val="center"/>
          </w:tcPr>
          <w:p w:rsidR="00981AA9" w:rsidRPr="00E50032" w:rsidRDefault="00981AA9" w:rsidP="00653B9E">
            <w:pPr>
              <w:pStyle w:val="a9"/>
              <w:spacing w:before="0" w:beforeAutospacing="0" w:after="0" w:afterAutospacing="0" w:line="288" w:lineRule="auto"/>
              <w:jc w:val="center"/>
              <w:rPr>
                <w:sz w:val="18"/>
                <w:szCs w:val="18"/>
              </w:rPr>
            </w:pPr>
            <w:r>
              <w:rPr>
                <w:sz w:val="18"/>
                <w:szCs w:val="18"/>
              </w:rPr>
              <w:t>1,0</w:t>
            </w:r>
          </w:p>
        </w:tc>
        <w:tc>
          <w:tcPr>
            <w:tcW w:w="690" w:type="dxa"/>
            <w:vAlign w:val="center"/>
          </w:tcPr>
          <w:p w:rsidR="00981AA9" w:rsidRDefault="00653B9E" w:rsidP="002E40E7">
            <w:pPr>
              <w:spacing w:after="0" w:line="288" w:lineRule="auto"/>
              <w:jc w:val="center"/>
            </w:pPr>
            <w:r>
              <w:rPr>
                <w:sz w:val="18"/>
                <w:szCs w:val="18"/>
              </w:rPr>
              <w:t>0,</w:t>
            </w:r>
            <w:r w:rsidR="002E40E7">
              <w:rPr>
                <w:sz w:val="18"/>
                <w:szCs w:val="18"/>
              </w:rPr>
              <w:t>8</w:t>
            </w:r>
          </w:p>
        </w:tc>
        <w:tc>
          <w:tcPr>
            <w:tcW w:w="744" w:type="dxa"/>
            <w:vAlign w:val="center"/>
          </w:tcPr>
          <w:p w:rsidR="00981AA9" w:rsidRPr="00E50032" w:rsidRDefault="00981AA9" w:rsidP="00653B9E">
            <w:pPr>
              <w:pStyle w:val="a9"/>
              <w:spacing w:before="0" w:beforeAutospacing="0" w:after="0" w:afterAutospacing="0" w:line="288" w:lineRule="auto"/>
              <w:jc w:val="center"/>
              <w:rPr>
                <w:sz w:val="18"/>
                <w:szCs w:val="18"/>
              </w:rPr>
            </w:pPr>
            <w:r>
              <w:rPr>
                <w:sz w:val="18"/>
                <w:szCs w:val="18"/>
              </w:rPr>
              <w:t>0</w:t>
            </w:r>
          </w:p>
        </w:tc>
        <w:tc>
          <w:tcPr>
            <w:tcW w:w="744" w:type="dxa"/>
            <w:vAlign w:val="center"/>
          </w:tcPr>
          <w:p w:rsidR="00981AA9" w:rsidRDefault="00981AA9" w:rsidP="00653B9E">
            <w:pPr>
              <w:spacing w:after="0" w:line="288" w:lineRule="auto"/>
              <w:jc w:val="center"/>
            </w:pPr>
            <w:r w:rsidRPr="00F16505">
              <w:rPr>
                <w:sz w:val="18"/>
                <w:szCs w:val="18"/>
              </w:rPr>
              <w:t>0</w:t>
            </w:r>
          </w:p>
        </w:tc>
        <w:tc>
          <w:tcPr>
            <w:tcW w:w="745" w:type="dxa"/>
            <w:vAlign w:val="center"/>
          </w:tcPr>
          <w:p w:rsidR="00981AA9" w:rsidRPr="00E50032" w:rsidRDefault="00981AA9" w:rsidP="00653B9E">
            <w:pPr>
              <w:pStyle w:val="a9"/>
              <w:spacing w:before="0" w:beforeAutospacing="0" w:after="0" w:afterAutospacing="0" w:line="288" w:lineRule="auto"/>
              <w:jc w:val="center"/>
              <w:rPr>
                <w:sz w:val="18"/>
                <w:szCs w:val="18"/>
              </w:rPr>
            </w:pPr>
            <w:r>
              <w:rPr>
                <w:sz w:val="18"/>
                <w:szCs w:val="18"/>
              </w:rPr>
              <w:t>1,0</w:t>
            </w:r>
          </w:p>
        </w:tc>
        <w:tc>
          <w:tcPr>
            <w:tcW w:w="846" w:type="dxa"/>
            <w:vAlign w:val="center"/>
          </w:tcPr>
          <w:p w:rsidR="00981AA9" w:rsidRPr="00E50032" w:rsidRDefault="00227115" w:rsidP="0006132F">
            <w:pPr>
              <w:pStyle w:val="a9"/>
              <w:spacing w:before="0" w:beforeAutospacing="0" w:after="0" w:afterAutospacing="0" w:line="288" w:lineRule="auto"/>
              <w:jc w:val="center"/>
              <w:rPr>
                <w:sz w:val="18"/>
                <w:szCs w:val="18"/>
              </w:rPr>
            </w:pPr>
            <w:r>
              <w:rPr>
                <w:sz w:val="18"/>
                <w:szCs w:val="18"/>
              </w:rPr>
              <w:t>0,9</w:t>
            </w:r>
            <w:r w:rsidR="0006132F">
              <w:rPr>
                <w:sz w:val="18"/>
                <w:szCs w:val="18"/>
              </w:rPr>
              <w:t>28</w:t>
            </w:r>
          </w:p>
        </w:tc>
      </w:tr>
    </w:tbl>
    <w:p w:rsidR="007F72B1" w:rsidRPr="00047CC1" w:rsidRDefault="007F72B1" w:rsidP="007F72B1">
      <w:pPr>
        <w:pStyle w:val="a9"/>
        <w:spacing w:before="0" w:beforeAutospacing="0" w:after="0" w:afterAutospacing="0" w:line="288" w:lineRule="auto"/>
        <w:jc w:val="both"/>
        <w:rPr>
          <w:sz w:val="28"/>
          <w:szCs w:val="28"/>
        </w:rPr>
      </w:pPr>
      <w:r w:rsidRPr="00047CC1">
        <w:rPr>
          <w:bCs/>
          <w:sz w:val="28"/>
          <w:szCs w:val="28"/>
        </w:rPr>
        <w:t>Средний показатель надежно</w:t>
      </w:r>
      <w:r>
        <w:rPr>
          <w:bCs/>
          <w:sz w:val="28"/>
          <w:szCs w:val="28"/>
        </w:rPr>
        <w:t xml:space="preserve">сти систем теплоснабжения </w:t>
      </w:r>
      <w:r w:rsidRPr="00227115">
        <w:rPr>
          <w:bCs/>
          <w:sz w:val="28"/>
          <w:szCs w:val="28"/>
        </w:rPr>
        <w:t xml:space="preserve">– </w:t>
      </w:r>
      <w:r w:rsidRPr="002E40E7">
        <w:rPr>
          <w:bCs/>
          <w:sz w:val="28"/>
          <w:szCs w:val="28"/>
        </w:rPr>
        <w:t>0,9</w:t>
      </w:r>
      <w:r w:rsidR="00087BEE" w:rsidRPr="002E40E7">
        <w:rPr>
          <w:bCs/>
          <w:sz w:val="28"/>
          <w:szCs w:val="28"/>
        </w:rPr>
        <w:t>28</w:t>
      </w:r>
      <w:r w:rsidRPr="002E40E7">
        <w:rPr>
          <w:bCs/>
          <w:sz w:val="28"/>
          <w:szCs w:val="28"/>
        </w:rPr>
        <w:t>.</w:t>
      </w:r>
    </w:p>
    <w:p w:rsidR="007F72B1" w:rsidRPr="00BD6831" w:rsidRDefault="007F72B1" w:rsidP="007F72B1">
      <w:pPr>
        <w:pStyle w:val="a9"/>
        <w:spacing w:before="0" w:beforeAutospacing="0" w:after="0" w:afterAutospacing="0" w:line="288" w:lineRule="auto"/>
        <w:ind w:firstLine="588"/>
        <w:jc w:val="both"/>
        <w:rPr>
          <w:sz w:val="28"/>
          <w:szCs w:val="28"/>
        </w:rPr>
      </w:pPr>
      <w:r w:rsidRPr="00BD6831">
        <w:rPr>
          <w:sz w:val="28"/>
          <w:szCs w:val="28"/>
        </w:rPr>
        <w:t>В зависимости от полученных показателей надежности системы теплоснабжения с точки зрения надежности могут быть оценены как:</w:t>
      </w:r>
    </w:p>
    <w:p w:rsidR="007F72B1" w:rsidRPr="00BD6831" w:rsidRDefault="007F72B1" w:rsidP="007F72B1">
      <w:pPr>
        <w:pStyle w:val="a9"/>
        <w:spacing w:before="0" w:beforeAutospacing="0" w:after="0" w:afterAutospacing="0" w:line="288" w:lineRule="auto"/>
        <w:ind w:firstLine="588"/>
        <w:jc w:val="both"/>
        <w:rPr>
          <w:sz w:val="28"/>
          <w:szCs w:val="28"/>
        </w:rPr>
      </w:pPr>
      <w:r w:rsidRPr="00BD6831">
        <w:rPr>
          <w:bCs/>
          <w:sz w:val="28"/>
          <w:szCs w:val="28"/>
        </w:rPr>
        <w:t>- высоконадежные - более 0,9;</w:t>
      </w:r>
    </w:p>
    <w:p w:rsidR="007F72B1" w:rsidRPr="00BD6831" w:rsidRDefault="007F72B1" w:rsidP="007F72B1">
      <w:pPr>
        <w:pStyle w:val="a9"/>
        <w:spacing w:before="0" w:beforeAutospacing="0" w:after="0" w:afterAutospacing="0" w:line="288" w:lineRule="auto"/>
        <w:ind w:firstLine="588"/>
        <w:jc w:val="both"/>
        <w:rPr>
          <w:sz w:val="28"/>
          <w:szCs w:val="28"/>
        </w:rPr>
      </w:pPr>
      <w:r w:rsidRPr="00BD6831">
        <w:rPr>
          <w:bCs/>
          <w:sz w:val="28"/>
          <w:szCs w:val="28"/>
        </w:rPr>
        <w:t>- надежные - 0,75 - 0,89;</w:t>
      </w:r>
    </w:p>
    <w:p w:rsidR="007F72B1" w:rsidRPr="00BD6831" w:rsidRDefault="007F72B1" w:rsidP="007F72B1">
      <w:pPr>
        <w:pStyle w:val="a9"/>
        <w:spacing w:before="0" w:beforeAutospacing="0" w:after="0" w:afterAutospacing="0" w:line="288" w:lineRule="auto"/>
        <w:ind w:firstLine="588"/>
        <w:jc w:val="both"/>
        <w:rPr>
          <w:sz w:val="28"/>
          <w:szCs w:val="28"/>
        </w:rPr>
      </w:pPr>
      <w:r w:rsidRPr="00BD6831">
        <w:rPr>
          <w:bCs/>
          <w:sz w:val="28"/>
          <w:szCs w:val="28"/>
        </w:rPr>
        <w:t>- малонадежные - 0,5 - 0,74;</w:t>
      </w:r>
    </w:p>
    <w:p w:rsidR="007F72B1" w:rsidRPr="00BD6831" w:rsidRDefault="007F72B1" w:rsidP="007F72B1">
      <w:pPr>
        <w:pStyle w:val="a9"/>
        <w:spacing w:before="0" w:beforeAutospacing="0" w:after="0" w:afterAutospacing="0" w:line="288" w:lineRule="auto"/>
        <w:ind w:firstLine="588"/>
        <w:jc w:val="both"/>
        <w:rPr>
          <w:sz w:val="28"/>
          <w:szCs w:val="28"/>
        </w:rPr>
      </w:pPr>
      <w:r w:rsidRPr="00BD6831">
        <w:rPr>
          <w:bCs/>
          <w:sz w:val="28"/>
          <w:szCs w:val="28"/>
        </w:rPr>
        <w:t>- ненадежные - менее 0,5.</w:t>
      </w:r>
    </w:p>
    <w:p w:rsidR="007F72B1" w:rsidRDefault="007F72B1" w:rsidP="007F72B1">
      <w:pPr>
        <w:pStyle w:val="a9"/>
        <w:spacing w:before="0" w:beforeAutospacing="0" w:after="0" w:afterAutospacing="0" w:line="288" w:lineRule="auto"/>
        <w:ind w:firstLine="420"/>
        <w:jc w:val="both"/>
        <w:rPr>
          <w:sz w:val="28"/>
          <w:szCs w:val="28"/>
        </w:rPr>
      </w:pPr>
      <w:r w:rsidRPr="00BD6831">
        <w:rPr>
          <w:sz w:val="28"/>
          <w:szCs w:val="28"/>
        </w:rPr>
        <w:lastRenderedPageBreak/>
        <w:t>Системы теплоснабжения, признанные по общему показателю надежности высоконадежными и надежными, в части обеспечения элементной надежности внешними системами электро-, водо-, топливоснабжения источников тепловой энергии могут признаваться ненадежными.</w:t>
      </w:r>
    </w:p>
    <w:p w:rsidR="007F72B1" w:rsidRDefault="0053259F" w:rsidP="00042F33">
      <w:pPr>
        <w:pStyle w:val="a9"/>
        <w:spacing w:before="0" w:beforeAutospacing="0" w:after="0" w:afterAutospacing="0" w:line="288" w:lineRule="auto"/>
        <w:ind w:firstLine="426"/>
        <w:jc w:val="both"/>
        <w:rPr>
          <w:sz w:val="28"/>
          <w:szCs w:val="28"/>
        </w:rPr>
      </w:pPr>
      <w:r>
        <w:rPr>
          <w:sz w:val="28"/>
          <w:szCs w:val="28"/>
        </w:rPr>
        <w:t>У</w:t>
      </w:r>
      <w:r w:rsidR="009B23A7">
        <w:rPr>
          <w:sz w:val="28"/>
          <w:szCs w:val="28"/>
        </w:rPr>
        <w:t>читывая отсутствие</w:t>
      </w:r>
      <w:r w:rsidR="00D959FF">
        <w:rPr>
          <w:sz w:val="28"/>
          <w:szCs w:val="28"/>
        </w:rPr>
        <w:t xml:space="preserve"> </w:t>
      </w:r>
      <w:r w:rsidR="006C06F9">
        <w:rPr>
          <w:sz w:val="28"/>
          <w:szCs w:val="28"/>
        </w:rPr>
        <w:t>резервирования топливоснабжения</w:t>
      </w:r>
      <w:r w:rsidR="002536CF">
        <w:rPr>
          <w:sz w:val="28"/>
          <w:szCs w:val="28"/>
        </w:rPr>
        <w:t>,</w:t>
      </w:r>
      <w:r w:rsidR="002E40E7">
        <w:rPr>
          <w:sz w:val="28"/>
          <w:szCs w:val="28"/>
        </w:rPr>
        <w:t xml:space="preserve"> </w:t>
      </w:r>
      <w:r w:rsidR="00D959FF">
        <w:rPr>
          <w:sz w:val="28"/>
          <w:szCs w:val="28"/>
        </w:rPr>
        <w:t>о</w:t>
      </w:r>
      <w:r w:rsidR="009B23A7">
        <w:rPr>
          <w:sz w:val="28"/>
          <w:szCs w:val="28"/>
        </w:rPr>
        <w:t>бщую оценку</w:t>
      </w:r>
      <w:r w:rsidR="007F72B1">
        <w:rPr>
          <w:sz w:val="28"/>
          <w:szCs w:val="28"/>
        </w:rPr>
        <w:t xml:space="preserve"> системы теплоснабжения </w:t>
      </w:r>
      <w:r w:rsidR="009B23A7">
        <w:rPr>
          <w:sz w:val="28"/>
          <w:szCs w:val="28"/>
        </w:rPr>
        <w:t xml:space="preserve">поселения следует признать </w:t>
      </w:r>
      <w:r w:rsidR="00042F33">
        <w:rPr>
          <w:sz w:val="28"/>
          <w:szCs w:val="28"/>
        </w:rPr>
        <w:t>не высоконадежной</w:t>
      </w:r>
      <w:r w:rsidR="00C86EBA">
        <w:rPr>
          <w:sz w:val="28"/>
          <w:szCs w:val="28"/>
        </w:rPr>
        <w:t>,</w:t>
      </w:r>
      <w:r w:rsidR="00042F33">
        <w:rPr>
          <w:sz w:val="28"/>
          <w:szCs w:val="28"/>
        </w:rPr>
        <w:t xml:space="preserve"> а только надежной</w:t>
      </w:r>
      <w:r w:rsidR="009B23A7">
        <w:rPr>
          <w:sz w:val="28"/>
          <w:szCs w:val="28"/>
        </w:rPr>
        <w:t>.</w:t>
      </w:r>
    </w:p>
    <w:p w:rsidR="0053259F" w:rsidRDefault="007F72B1" w:rsidP="002E40E7">
      <w:pPr>
        <w:pStyle w:val="11"/>
        <w:shd w:val="clear" w:color="auto" w:fill="auto"/>
        <w:tabs>
          <w:tab w:val="left" w:pos="874"/>
        </w:tabs>
        <w:spacing w:before="0" w:line="288" w:lineRule="auto"/>
        <w:ind w:firstLine="567"/>
        <w:rPr>
          <w:sz w:val="28"/>
          <w:szCs w:val="28"/>
        </w:rPr>
      </w:pPr>
      <w:r>
        <w:rPr>
          <w:sz w:val="28"/>
          <w:szCs w:val="28"/>
          <w:shd w:val="clear" w:color="auto" w:fill="FFFFFF"/>
        </w:rPr>
        <w:t xml:space="preserve">После проведения мероприятий по разработанной схеме теплоснабжения </w:t>
      </w:r>
      <w:r w:rsidR="00577C97" w:rsidRPr="00F55073">
        <w:rPr>
          <w:sz w:val="28"/>
          <w:szCs w:val="28"/>
        </w:rPr>
        <w:t xml:space="preserve">показатель надежности системы теплоснабжения </w:t>
      </w:r>
      <w:r w:rsidR="009B23A7">
        <w:rPr>
          <w:sz w:val="28"/>
          <w:szCs w:val="28"/>
        </w:rPr>
        <w:t xml:space="preserve">поселения </w:t>
      </w:r>
      <w:r w:rsidR="00577C97" w:rsidRPr="00F55073">
        <w:rPr>
          <w:sz w:val="28"/>
          <w:szCs w:val="28"/>
        </w:rPr>
        <w:t xml:space="preserve">увеличится </w:t>
      </w:r>
      <w:r w:rsidR="00F55073">
        <w:rPr>
          <w:sz w:val="28"/>
          <w:szCs w:val="28"/>
        </w:rPr>
        <w:t xml:space="preserve">и </w:t>
      </w:r>
      <w:r w:rsidR="009B23A7">
        <w:rPr>
          <w:sz w:val="28"/>
          <w:szCs w:val="28"/>
        </w:rPr>
        <w:t xml:space="preserve">система теплоснабжения </w:t>
      </w:r>
      <w:r w:rsidR="00F55073">
        <w:rPr>
          <w:sz w:val="28"/>
          <w:szCs w:val="28"/>
        </w:rPr>
        <w:t>станет более надежной</w:t>
      </w:r>
      <w:r w:rsidR="002E40E7">
        <w:rPr>
          <w:sz w:val="28"/>
          <w:szCs w:val="28"/>
        </w:rPr>
        <w:t xml:space="preserve">, и </w:t>
      </w:r>
      <w:r w:rsidR="00042F33">
        <w:rPr>
          <w:sz w:val="28"/>
          <w:szCs w:val="28"/>
        </w:rPr>
        <w:t xml:space="preserve">которую можно будет </w:t>
      </w:r>
      <w:r w:rsidR="00042F33" w:rsidRPr="001C1C10">
        <w:rPr>
          <w:sz w:val="28"/>
          <w:szCs w:val="28"/>
        </w:rPr>
        <w:t>считать высоконадежной</w:t>
      </w:r>
      <w:r w:rsidR="0053259F" w:rsidRPr="001C1C10">
        <w:rPr>
          <w:sz w:val="28"/>
          <w:szCs w:val="28"/>
        </w:rPr>
        <w:t>.</w:t>
      </w:r>
    </w:p>
    <w:p w:rsidR="00577C97" w:rsidRPr="003C55C3" w:rsidRDefault="00577C97" w:rsidP="000C29A0">
      <w:pPr>
        <w:pStyle w:val="11"/>
        <w:shd w:val="clear" w:color="auto" w:fill="auto"/>
        <w:tabs>
          <w:tab w:val="left" w:pos="874"/>
        </w:tabs>
        <w:spacing w:before="0" w:line="288" w:lineRule="auto"/>
        <w:rPr>
          <w:sz w:val="28"/>
          <w:szCs w:val="28"/>
          <w:shd w:val="clear" w:color="auto" w:fill="FFFFFF"/>
        </w:rPr>
      </w:pPr>
    </w:p>
    <w:p w:rsidR="00B37E77" w:rsidRPr="00051F0C" w:rsidRDefault="00117289" w:rsidP="00AB4365">
      <w:pPr>
        <w:pStyle w:val="11"/>
        <w:shd w:val="clear" w:color="auto" w:fill="auto"/>
        <w:tabs>
          <w:tab w:val="left" w:pos="1081"/>
        </w:tabs>
        <w:spacing w:before="0" w:line="288" w:lineRule="auto"/>
        <w:ind w:firstLine="561"/>
        <w:rPr>
          <w:b/>
          <w:sz w:val="28"/>
          <w:szCs w:val="28"/>
        </w:rPr>
      </w:pPr>
      <w:r>
        <w:rPr>
          <w:b/>
          <w:sz w:val="28"/>
          <w:szCs w:val="28"/>
        </w:rPr>
        <w:t>8</w:t>
      </w:r>
      <w:r w:rsidR="00B37E77">
        <w:rPr>
          <w:b/>
          <w:sz w:val="28"/>
          <w:szCs w:val="28"/>
        </w:rPr>
        <w:t>.</w:t>
      </w:r>
      <w:r w:rsidR="00B37E77" w:rsidRPr="00051F0C">
        <w:rPr>
          <w:b/>
          <w:sz w:val="28"/>
          <w:szCs w:val="28"/>
        </w:rPr>
        <w:t xml:space="preserve"> "Обоснование инвестиций в строительство, реконструкцию и техническое перевооружение".</w:t>
      </w:r>
    </w:p>
    <w:p w:rsidR="00B37E77" w:rsidRPr="009862E4" w:rsidRDefault="00B37E77" w:rsidP="00AB4365">
      <w:pPr>
        <w:pStyle w:val="11"/>
        <w:shd w:val="clear" w:color="auto" w:fill="auto"/>
        <w:tabs>
          <w:tab w:val="left" w:pos="1081"/>
        </w:tabs>
        <w:spacing w:before="0" w:line="288" w:lineRule="auto"/>
        <w:ind w:firstLine="560"/>
        <w:rPr>
          <w:sz w:val="28"/>
          <w:szCs w:val="28"/>
        </w:rPr>
      </w:pPr>
    </w:p>
    <w:p w:rsidR="00B37E77" w:rsidRDefault="00117289" w:rsidP="00AB4365">
      <w:pPr>
        <w:pStyle w:val="11"/>
        <w:shd w:val="clear" w:color="auto" w:fill="auto"/>
        <w:tabs>
          <w:tab w:val="left" w:pos="1081"/>
        </w:tabs>
        <w:spacing w:before="0" w:line="288" w:lineRule="auto"/>
        <w:ind w:firstLine="539"/>
        <w:rPr>
          <w:sz w:val="28"/>
          <w:szCs w:val="28"/>
        </w:rPr>
      </w:pPr>
      <w:r>
        <w:rPr>
          <w:sz w:val="28"/>
          <w:szCs w:val="28"/>
        </w:rPr>
        <w:t>8</w:t>
      </w:r>
      <w:r w:rsidR="00B37E77">
        <w:rPr>
          <w:sz w:val="28"/>
          <w:szCs w:val="28"/>
        </w:rPr>
        <w:t>.1. О</w:t>
      </w:r>
      <w:r w:rsidR="00B37E77" w:rsidRPr="009862E4">
        <w:rPr>
          <w:sz w:val="28"/>
          <w:szCs w:val="28"/>
        </w:rPr>
        <w:t>ценк</w:t>
      </w:r>
      <w:r w:rsidR="00B37E77">
        <w:rPr>
          <w:sz w:val="28"/>
          <w:szCs w:val="28"/>
        </w:rPr>
        <w:t>а</w:t>
      </w:r>
      <w:r w:rsidR="00B37E77" w:rsidRPr="009862E4">
        <w:rPr>
          <w:sz w:val="28"/>
          <w:szCs w:val="28"/>
        </w:rPr>
        <w:t xml:space="preserve"> </w:t>
      </w:r>
      <w:r w:rsidR="003D1B08">
        <w:rPr>
          <w:sz w:val="28"/>
          <w:szCs w:val="28"/>
        </w:rPr>
        <w:t xml:space="preserve">необходимых </w:t>
      </w:r>
      <w:r w:rsidR="00B37E77" w:rsidRPr="009862E4">
        <w:rPr>
          <w:sz w:val="28"/>
          <w:szCs w:val="28"/>
        </w:rPr>
        <w:t xml:space="preserve">финансовых потребностей для осуществления строительства, реконструкции и </w:t>
      </w:r>
      <w:r w:rsidR="00B37E77" w:rsidRPr="009E2672">
        <w:rPr>
          <w:sz w:val="28"/>
          <w:szCs w:val="28"/>
        </w:rPr>
        <w:t>технического перевооружения источников</w:t>
      </w:r>
      <w:r w:rsidR="00B37E77" w:rsidRPr="009862E4">
        <w:rPr>
          <w:sz w:val="28"/>
          <w:szCs w:val="28"/>
        </w:rPr>
        <w:t xml:space="preserve"> тепловой энергии и </w:t>
      </w:r>
      <w:r w:rsidR="00B37E77">
        <w:rPr>
          <w:sz w:val="28"/>
          <w:szCs w:val="28"/>
        </w:rPr>
        <w:t>тепловых сетей.</w:t>
      </w:r>
    </w:p>
    <w:p w:rsidR="009E2672" w:rsidRPr="009E2672" w:rsidRDefault="009E2672" w:rsidP="00AB4365">
      <w:pPr>
        <w:pStyle w:val="11"/>
        <w:shd w:val="clear" w:color="auto" w:fill="auto"/>
        <w:tabs>
          <w:tab w:val="left" w:pos="1081"/>
        </w:tabs>
        <w:spacing w:before="0" w:line="288" w:lineRule="auto"/>
        <w:ind w:firstLine="539"/>
        <w:rPr>
          <w:sz w:val="28"/>
          <w:szCs w:val="28"/>
        </w:rPr>
      </w:pPr>
    </w:p>
    <w:p w:rsidR="00B37E77" w:rsidRPr="00250167" w:rsidRDefault="00B37E77" w:rsidP="00AB4365">
      <w:pPr>
        <w:pStyle w:val="Default"/>
        <w:spacing w:line="288" w:lineRule="auto"/>
        <w:ind w:firstLine="580"/>
        <w:jc w:val="both"/>
        <w:rPr>
          <w:rFonts w:eastAsia="Times New Roman"/>
          <w:color w:val="auto"/>
          <w:sz w:val="28"/>
          <w:szCs w:val="28"/>
          <w:lang w:eastAsia="en-US"/>
        </w:rPr>
      </w:pPr>
      <w:r w:rsidRPr="00250167">
        <w:rPr>
          <w:rFonts w:eastAsia="Times New Roman"/>
          <w:color w:val="auto"/>
          <w:sz w:val="28"/>
          <w:szCs w:val="28"/>
          <w:lang w:eastAsia="en-US"/>
        </w:rPr>
        <w:t xml:space="preserve">Необходимый объем финансирования на реализацию мероприятий по строительству, реконструкции и техническому перевооружению тепловых сетей определен на основании и с учетом следующих документов: </w:t>
      </w:r>
    </w:p>
    <w:p w:rsidR="00B37E77" w:rsidRPr="00250167" w:rsidRDefault="00B37E77" w:rsidP="003C1067">
      <w:pPr>
        <w:pStyle w:val="Default"/>
        <w:spacing w:line="288" w:lineRule="auto"/>
        <w:ind w:firstLine="578"/>
        <w:jc w:val="both"/>
        <w:rPr>
          <w:rFonts w:eastAsia="Times New Roman"/>
          <w:color w:val="auto"/>
          <w:sz w:val="28"/>
          <w:szCs w:val="28"/>
          <w:lang w:eastAsia="en-US"/>
        </w:rPr>
      </w:pPr>
      <w:r w:rsidRPr="00250167">
        <w:rPr>
          <w:rFonts w:eastAsia="Times New Roman"/>
          <w:color w:val="auto"/>
          <w:sz w:val="28"/>
          <w:szCs w:val="28"/>
          <w:lang w:eastAsia="en-US"/>
        </w:rPr>
        <w:t xml:space="preserve">- Укрупненные нормативы цены строительства НЦС 81-02-15-2011 «Наружные тепловые сети», утв. Приказом Министерства регионального развития Российской Федерации от 30.12.2011 № 643; </w:t>
      </w:r>
    </w:p>
    <w:p w:rsidR="00B37E77" w:rsidRPr="00250167" w:rsidRDefault="00B37E77" w:rsidP="003C1067">
      <w:pPr>
        <w:pStyle w:val="Default"/>
        <w:spacing w:line="288" w:lineRule="auto"/>
        <w:ind w:firstLine="578"/>
        <w:jc w:val="both"/>
        <w:rPr>
          <w:rFonts w:eastAsia="Times New Roman"/>
          <w:color w:val="auto"/>
          <w:sz w:val="28"/>
          <w:szCs w:val="28"/>
          <w:lang w:eastAsia="en-US"/>
        </w:rPr>
      </w:pPr>
      <w:r w:rsidRPr="00250167">
        <w:rPr>
          <w:rFonts w:eastAsia="Times New Roman"/>
          <w:color w:val="auto"/>
          <w:sz w:val="28"/>
          <w:szCs w:val="28"/>
          <w:lang w:eastAsia="en-US"/>
        </w:rPr>
        <w:t xml:space="preserve">- Сценарные условия долгосрочного прогноза социально-экономического развития Российской Федерации до 2030 г.; </w:t>
      </w:r>
    </w:p>
    <w:p w:rsidR="00B37E77" w:rsidRPr="00250167" w:rsidRDefault="00B37E77" w:rsidP="003C1067">
      <w:pPr>
        <w:pStyle w:val="Default"/>
        <w:spacing w:line="288" w:lineRule="auto"/>
        <w:ind w:firstLine="578"/>
        <w:jc w:val="both"/>
        <w:rPr>
          <w:rFonts w:eastAsia="Times New Roman"/>
          <w:color w:val="auto"/>
          <w:sz w:val="28"/>
          <w:szCs w:val="28"/>
          <w:lang w:eastAsia="en-US"/>
        </w:rPr>
      </w:pPr>
      <w:r w:rsidRPr="00250167">
        <w:rPr>
          <w:rFonts w:eastAsia="Times New Roman"/>
          <w:color w:val="auto"/>
          <w:sz w:val="28"/>
          <w:szCs w:val="28"/>
          <w:lang w:eastAsia="en-US"/>
        </w:rPr>
        <w:t xml:space="preserve">- Прогноз социально-экономического развития Российской Федерации на 2013 г. и плановый период 2014 – 2015 гг.; </w:t>
      </w:r>
    </w:p>
    <w:p w:rsidR="00B37E77" w:rsidRDefault="00B37E77" w:rsidP="00AB4365">
      <w:pPr>
        <w:pStyle w:val="Default"/>
        <w:spacing w:line="288" w:lineRule="auto"/>
        <w:ind w:firstLine="578"/>
        <w:jc w:val="both"/>
        <w:rPr>
          <w:rFonts w:eastAsia="Times New Roman"/>
          <w:color w:val="auto"/>
          <w:sz w:val="28"/>
          <w:szCs w:val="28"/>
          <w:lang w:eastAsia="en-US"/>
        </w:rPr>
      </w:pPr>
      <w:r w:rsidRPr="00250167">
        <w:rPr>
          <w:rFonts w:eastAsia="Times New Roman"/>
          <w:color w:val="auto"/>
          <w:sz w:val="28"/>
          <w:szCs w:val="28"/>
          <w:lang w:eastAsia="en-US"/>
        </w:rPr>
        <w:t>- Индексы-дефляторы на регулируемый</w:t>
      </w:r>
      <w:r w:rsidR="009E2672">
        <w:rPr>
          <w:rFonts w:eastAsia="Times New Roman"/>
          <w:color w:val="auto"/>
          <w:sz w:val="28"/>
          <w:szCs w:val="28"/>
          <w:lang w:eastAsia="en-US"/>
        </w:rPr>
        <w:t xml:space="preserve"> период (до 2015г</w:t>
      </w:r>
      <w:r w:rsidR="00DC6181">
        <w:rPr>
          <w:rFonts w:eastAsia="Times New Roman"/>
          <w:color w:val="auto"/>
          <w:sz w:val="28"/>
          <w:szCs w:val="28"/>
          <w:lang w:eastAsia="en-US"/>
        </w:rPr>
        <w:t>.</w:t>
      </w:r>
      <w:r w:rsidRPr="00250167">
        <w:rPr>
          <w:rFonts w:eastAsia="Times New Roman"/>
          <w:color w:val="auto"/>
          <w:sz w:val="28"/>
          <w:szCs w:val="28"/>
          <w:lang w:eastAsia="en-US"/>
        </w:rPr>
        <w:t xml:space="preserve">), утв. Минэкономразвития Росси от 24.08.2012; </w:t>
      </w:r>
    </w:p>
    <w:p w:rsidR="001C1C10" w:rsidRPr="001C1C10" w:rsidRDefault="00507753" w:rsidP="001C1C10">
      <w:pPr>
        <w:pStyle w:val="11"/>
        <w:shd w:val="clear" w:color="auto" w:fill="auto"/>
        <w:tabs>
          <w:tab w:val="left" w:pos="871"/>
        </w:tabs>
        <w:spacing w:before="0" w:line="288" w:lineRule="auto"/>
        <w:ind w:firstLine="539"/>
        <w:rPr>
          <w:sz w:val="28"/>
          <w:szCs w:val="28"/>
        </w:rPr>
      </w:pPr>
      <w:r>
        <w:rPr>
          <w:sz w:val="28"/>
          <w:szCs w:val="28"/>
        </w:rPr>
        <w:t>Генеральным планом развития поселения</w:t>
      </w:r>
      <w:r w:rsidRPr="00250167">
        <w:rPr>
          <w:sz w:val="28"/>
          <w:szCs w:val="28"/>
        </w:rPr>
        <w:t xml:space="preserve"> строительств</w:t>
      </w:r>
      <w:r>
        <w:rPr>
          <w:sz w:val="28"/>
          <w:szCs w:val="28"/>
        </w:rPr>
        <w:t>о</w:t>
      </w:r>
      <w:r w:rsidRPr="00250167">
        <w:rPr>
          <w:sz w:val="28"/>
          <w:szCs w:val="28"/>
        </w:rPr>
        <w:t>, реконструкции и техническо</w:t>
      </w:r>
      <w:r>
        <w:rPr>
          <w:sz w:val="28"/>
          <w:szCs w:val="28"/>
        </w:rPr>
        <w:t>е</w:t>
      </w:r>
      <w:r w:rsidRPr="00250167">
        <w:rPr>
          <w:sz w:val="28"/>
          <w:szCs w:val="28"/>
        </w:rPr>
        <w:t xml:space="preserve"> перевооружению источников </w:t>
      </w:r>
      <w:r w:rsidRPr="000848EC">
        <w:rPr>
          <w:sz w:val="28"/>
          <w:szCs w:val="28"/>
        </w:rPr>
        <w:t>тепловой энергии</w:t>
      </w:r>
      <w:r w:rsidR="00633CF5">
        <w:rPr>
          <w:sz w:val="28"/>
          <w:szCs w:val="28"/>
        </w:rPr>
        <w:t xml:space="preserve"> не предусмотрено</w:t>
      </w:r>
      <w:r w:rsidR="001C1C10">
        <w:rPr>
          <w:sz w:val="28"/>
          <w:szCs w:val="28"/>
        </w:rPr>
        <w:t xml:space="preserve">, однако целесообразно </w:t>
      </w:r>
      <w:r w:rsidR="001C1C10" w:rsidRPr="00DC19F1">
        <w:rPr>
          <w:color w:val="FF0000"/>
          <w:sz w:val="28"/>
          <w:szCs w:val="28"/>
        </w:rPr>
        <w:t>выв</w:t>
      </w:r>
      <w:r w:rsidR="001C1C10">
        <w:rPr>
          <w:color w:val="FF0000"/>
          <w:sz w:val="28"/>
          <w:szCs w:val="28"/>
        </w:rPr>
        <w:t>ести из эксплуатации существующую котельную</w:t>
      </w:r>
      <w:r w:rsidR="001C1C10" w:rsidRPr="00DC19F1">
        <w:rPr>
          <w:color w:val="FF0000"/>
          <w:sz w:val="28"/>
          <w:szCs w:val="28"/>
        </w:rPr>
        <w:t xml:space="preserve"> </w:t>
      </w:r>
      <w:r w:rsidR="001C1C10">
        <w:rPr>
          <w:color w:val="FF0000"/>
          <w:sz w:val="28"/>
          <w:szCs w:val="28"/>
        </w:rPr>
        <w:t xml:space="preserve">п.Окский </w:t>
      </w:r>
      <w:r w:rsidR="001C1C10" w:rsidRPr="00DC19F1">
        <w:rPr>
          <w:color w:val="FF0000"/>
          <w:sz w:val="28"/>
          <w:szCs w:val="28"/>
        </w:rPr>
        <w:t xml:space="preserve"> после строительства новой  блочно – модульной котельной для теплоснабжения потребителей </w:t>
      </w:r>
      <w:r w:rsidR="001C1C10">
        <w:rPr>
          <w:color w:val="FF0000"/>
          <w:sz w:val="28"/>
          <w:szCs w:val="28"/>
        </w:rPr>
        <w:t>п.Окский</w:t>
      </w:r>
      <w:r w:rsidR="001C1C10" w:rsidRPr="00DC19F1">
        <w:rPr>
          <w:color w:val="FF0000"/>
          <w:sz w:val="28"/>
          <w:szCs w:val="28"/>
        </w:rPr>
        <w:t>.</w:t>
      </w:r>
    </w:p>
    <w:p w:rsidR="00633CF5" w:rsidRDefault="00633CF5" w:rsidP="00633CF5">
      <w:pPr>
        <w:pStyle w:val="11"/>
        <w:shd w:val="clear" w:color="auto" w:fill="auto"/>
        <w:tabs>
          <w:tab w:val="left" w:pos="871"/>
        </w:tabs>
        <w:spacing w:before="0" w:line="288" w:lineRule="auto"/>
        <w:ind w:firstLine="539"/>
        <w:rPr>
          <w:sz w:val="28"/>
          <w:szCs w:val="28"/>
        </w:rPr>
      </w:pPr>
      <w:r>
        <w:rPr>
          <w:sz w:val="28"/>
          <w:szCs w:val="28"/>
        </w:rPr>
        <w:lastRenderedPageBreak/>
        <w:t>Целесообразно также провести</w:t>
      </w:r>
      <w:r w:rsidRPr="00906CFB">
        <w:rPr>
          <w:sz w:val="28"/>
          <w:szCs w:val="28"/>
        </w:rPr>
        <w:t xml:space="preserve"> реконструкцию </w:t>
      </w:r>
      <w:r w:rsidR="00C21B6E">
        <w:rPr>
          <w:sz w:val="28"/>
          <w:szCs w:val="28"/>
        </w:rPr>
        <w:t xml:space="preserve">до 2030 года </w:t>
      </w:r>
      <w:r>
        <w:rPr>
          <w:sz w:val="28"/>
          <w:szCs w:val="28"/>
        </w:rPr>
        <w:t>существующ</w:t>
      </w:r>
      <w:r w:rsidR="004A0ABC">
        <w:rPr>
          <w:sz w:val="28"/>
          <w:szCs w:val="28"/>
        </w:rPr>
        <w:t>ей</w:t>
      </w:r>
      <w:r>
        <w:rPr>
          <w:sz w:val="28"/>
          <w:szCs w:val="28"/>
        </w:rPr>
        <w:t xml:space="preserve"> АТП в системе индивидуального теплоснабжения</w:t>
      </w:r>
      <w:r w:rsidR="004A0ABC">
        <w:rPr>
          <w:sz w:val="28"/>
          <w:szCs w:val="28"/>
        </w:rPr>
        <w:t xml:space="preserve"> (теплоснабжение детского сада)</w:t>
      </w:r>
      <w:r>
        <w:rPr>
          <w:sz w:val="28"/>
          <w:szCs w:val="28"/>
        </w:rPr>
        <w:t xml:space="preserve"> для </w:t>
      </w:r>
      <w:r w:rsidRPr="00906CFB">
        <w:rPr>
          <w:sz w:val="28"/>
          <w:szCs w:val="28"/>
        </w:rPr>
        <w:t>замен</w:t>
      </w:r>
      <w:r>
        <w:rPr>
          <w:sz w:val="28"/>
          <w:szCs w:val="28"/>
        </w:rPr>
        <w:t>ы</w:t>
      </w:r>
      <w:r w:rsidRPr="00906CFB">
        <w:rPr>
          <w:sz w:val="28"/>
          <w:szCs w:val="28"/>
        </w:rPr>
        <w:t xml:space="preserve"> </w:t>
      </w:r>
      <w:r>
        <w:rPr>
          <w:sz w:val="28"/>
          <w:szCs w:val="28"/>
        </w:rPr>
        <w:t xml:space="preserve">существующего выработавшее нормативные сроки службы оборудования (в т.ч. котлов) </w:t>
      </w:r>
      <w:r w:rsidRPr="00906CFB">
        <w:rPr>
          <w:sz w:val="28"/>
          <w:szCs w:val="28"/>
        </w:rPr>
        <w:t>на современн</w:t>
      </w:r>
      <w:r>
        <w:rPr>
          <w:sz w:val="28"/>
          <w:szCs w:val="28"/>
        </w:rPr>
        <w:t>о</w:t>
      </w:r>
      <w:r w:rsidRPr="00906CFB">
        <w:rPr>
          <w:sz w:val="28"/>
          <w:szCs w:val="28"/>
        </w:rPr>
        <w:t>е высокоэффективн</w:t>
      </w:r>
      <w:r>
        <w:rPr>
          <w:sz w:val="28"/>
          <w:szCs w:val="28"/>
        </w:rPr>
        <w:t>о</w:t>
      </w:r>
      <w:r w:rsidRPr="00906CFB">
        <w:rPr>
          <w:sz w:val="28"/>
          <w:szCs w:val="28"/>
        </w:rPr>
        <w:t>е</w:t>
      </w:r>
      <w:r w:rsidR="00C21B6E">
        <w:rPr>
          <w:sz w:val="28"/>
          <w:szCs w:val="28"/>
        </w:rPr>
        <w:t>, для чего потребуется 0,3 млн. руб.</w:t>
      </w:r>
    </w:p>
    <w:p w:rsidR="00507753" w:rsidRPr="001C1C10" w:rsidRDefault="00507753" w:rsidP="00297C20">
      <w:pPr>
        <w:pStyle w:val="11"/>
        <w:shd w:val="clear" w:color="auto" w:fill="auto"/>
        <w:tabs>
          <w:tab w:val="left" w:pos="871"/>
        </w:tabs>
        <w:spacing w:before="0" w:line="288" w:lineRule="auto"/>
        <w:ind w:firstLine="539"/>
        <w:rPr>
          <w:color w:val="FF0000"/>
          <w:sz w:val="28"/>
          <w:szCs w:val="28"/>
        </w:rPr>
      </w:pPr>
      <w:r>
        <w:rPr>
          <w:sz w:val="28"/>
          <w:szCs w:val="28"/>
        </w:rPr>
        <w:t>Объем</w:t>
      </w:r>
      <w:r w:rsidRPr="00C8481C">
        <w:rPr>
          <w:sz w:val="28"/>
          <w:szCs w:val="28"/>
        </w:rPr>
        <w:t xml:space="preserve"> инвестиций в </w:t>
      </w:r>
      <w:r>
        <w:rPr>
          <w:sz w:val="28"/>
          <w:szCs w:val="28"/>
        </w:rPr>
        <w:t xml:space="preserve">строительство, </w:t>
      </w:r>
      <w:r w:rsidRPr="00C8481C">
        <w:rPr>
          <w:sz w:val="28"/>
          <w:szCs w:val="28"/>
        </w:rPr>
        <w:t xml:space="preserve">реконструкцию </w:t>
      </w:r>
      <w:r>
        <w:rPr>
          <w:sz w:val="28"/>
          <w:szCs w:val="28"/>
        </w:rPr>
        <w:t>и техническое перевооружение источников тепловой энергии</w:t>
      </w:r>
      <w:r w:rsidRPr="00C8481C">
        <w:rPr>
          <w:sz w:val="28"/>
          <w:szCs w:val="28"/>
        </w:rPr>
        <w:t xml:space="preserve"> составит </w:t>
      </w:r>
      <w:r w:rsidRPr="001C1C10">
        <w:rPr>
          <w:color w:val="FF0000"/>
          <w:sz w:val="28"/>
          <w:szCs w:val="28"/>
        </w:rPr>
        <w:t xml:space="preserve">около </w:t>
      </w:r>
      <w:r w:rsidR="00DC6181">
        <w:rPr>
          <w:color w:val="FF0000"/>
          <w:sz w:val="28"/>
          <w:szCs w:val="28"/>
        </w:rPr>
        <w:t>17,7</w:t>
      </w:r>
      <w:r w:rsidRPr="001C1C10">
        <w:rPr>
          <w:color w:val="FF0000"/>
          <w:sz w:val="28"/>
          <w:szCs w:val="28"/>
        </w:rPr>
        <w:t xml:space="preserve"> млн. руб., в т.ч. до 2020 года </w:t>
      </w:r>
      <w:r w:rsidR="00DC6181">
        <w:rPr>
          <w:color w:val="FF0000"/>
          <w:sz w:val="28"/>
          <w:szCs w:val="28"/>
        </w:rPr>
        <w:t>17,4</w:t>
      </w:r>
      <w:r w:rsidRPr="001C1C10">
        <w:rPr>
          <w:color w:val="FF0000"/>
          <w:sz w:val="28"/>
          <w:szCs w:val="28"/>
        </w:rPr>
        <w:t xml:space="preserve"> млн. руб.</w:t>
      </w:r>
    </w:p>
    <w:p w:rsidR="001C1C10" w:rsidRPr="005F29EA" w:rsidRDefault="0011750E" w:rsidP="001C1C10">
      <w:pPr>
        <w:pStyle w:val="11"/>
        <w:shd w:val="clear" w:color="auto" w:fill="auto"/>
        <w:tabs>
          <w:tab w:val="left" w:pos="871"/>
        </w:tabs>
        <w:spacing w:before="0" w:line="288" w:lineRule="auto"/>
        <w:ind w:firstLine="539"/>
        <w:rPr>
          <w:sz w:val="28"/>
          <w:szCs w:val="28"/>
        </w:rPr>
      </w:pPr>
      <w:r>
        <w:rPr>
          <w:sz w:val="28"/>
          <w:szCs w:val="28"/>
        </w:rPr>
        <w:t xml:space="preserve"> </w:t>
      </w:r>
      <w:r w:rsidR="00507753">
        <w:rPr>
          <w:sz w:val="28"/>
          <w:szCs w:val="28"/>
        </w:rPr>
        <w:t>Генеральным планом развития поселения</w:t>
      </w:r>
      <w:r w:rsidR="00507753" w:rsidRPr="00250167">
        <w:rPr>
          <w:sz w:val="28"/>
          <w:szCs w:val="28"/>
        </w:rPr>
        <w:t xml:space="preserve"> строительств</w:t>
      </w:r>
      <w:r w:rsidR="00507753">
        <w:rPr>
          <w:sz w:val="28"/>
          <w:szCs w:val="28"/>
        </w:rPr>
        <w:t>о</w:t>
      </w:r>
      <w:r w:rsidR="00507753" w:rsidRPr="00250167">
        <w:rPr>
          <w:sz w:val="28"/>
          <w:szCs w:val="28"/>
        </w:rPr>
        <w:t>, реконструкции и техническо</w:t>
      </w:r>
      <w:r w:rsidR="00507753">
        <w:rPr>
          <w:sz w:val="28"/>
          <w:szCs w:val="28"/>
        </w:rPr>
        <w:t>е</w:t>
      </w:r>
      <w:r w:rsidR="00507753" w:rsidRPr="00250167">
        <w:rPr>
          <w:sz w:val="28"/>
          <w:szCs w:val="28"/>
        </w:rPr>
        <w:t xml:space="preserve"> перевооружению </w:t>
      </w:r>
      <w:r w:rsidR="00507753">
        <w:rPr>
          <w:sz w:val="28"/>
          <w:szCs w:val="28"/>
        </w:rPr>
        <w:t xml:space="preserve">тепловых сетей </w:t>
      </w:r>
      <w:r w:rsidR="001C1C10">
        <w:rPr>
          <w:sz w:val="28"/>
          <w:szCs w:val="28"/>
        </w:rPr>
        <w:t xml:space="preserve">и тепловых пунктов </w:t>
      </w:r>
      <w:r w:rsidR="00507753">
        <w:rPr>
          <w:sz w:val="28"/>
          <w:szCs w:val="28"/>
        </w:rPr>
        <w:t xml:space="preserve">не запланировано. </w:t>
      </w:r>
      <w:r w:rsidR="001C1C10">
        <w:rPr>
          <w:sz w:val="28"/>
          <w:szCs w:val="28"/>
        </w:rPr>
        <w:t xml:space="preserve">Однако целесообразно провести до 2017 года частичный ремонт существующих тепловых сетей (около 400 м.) с целью сокращения потерь тепловой энергии при транспортировке (с восстановлением тепловой изоляции), </w:t>
      </w:r>
      <w:r w:rsidR="001C1C10" w:rsidRPr="009B2606">
        <w:rPr>
          <w:color w:val="FF0000"/>
          <w:sz w:val="28"/>
          <w:szCs w:val="28"/>
        </w:rPr>
        <w:t>а так же здания теплопункта</w:t>
      </w:r>
      <w:r w:rsidR="001C1C10">
        <w:rPr>
          <w:color w:val="FF0000"/>
          <w:sz w:val="28"/>
          <w:szCs w:val="28"/>
        </w:rPr>
        <w:t>,</w:t>
      </w:r>
      <w:r w:rsidR="001C1C10" w:rsidRPr="009B2606">
        <w:rPr>
          <w:color w:val="FF0000"/>
          <w:sz w:val="28"/>
          <w:szCs w:val="28"/>
        </w:rPr>
        <w:t xml:space="preserve"> для чего потребуется 0,4 млн. руб.</w:t>
      </w:r>
      <w:r w:rsidR="001C1C10">
        <w:rPr>
          <w:sz w:val="28"/>
          <w:szCs w:val="28"/>
        </w:rPr>
        <w:t xml:space="preserve">  </w:t>
      </w:r>
    </w:p>
    <w:p w:rsidR="00B37E77" w:rsidRPr="00DC6181" w:rsidRDefault="00B37E77" w:rsidP="001C1C10">
      <w:pPr>
        <w:pStyle w:val="Default"/>
        <w:spacing w:line="288" w:lineRule="auto"/>
        <w:ind w:firstLine="580"/>
        <w:jc w:val="both"/>
        <w:rPr>
          <w:color w:val="FF0000"/>
          <w:sz w:val="28"/>
          <w:szCs w:val="28"/>
        </w:rPr>
      </w:pPr>
      <w:r w:rsidRPr="0011750E">
        <w:rPr>
          <w:sz w:val="28"/>
          <w:szCs w:val="28"/>
          <w:lang w:eastAsia="en-US"/>
        </w:rPr>
        <w:t xml:space="preserve">Необходимый объем финансирования на реализацию мероприятий ориентировочно </w:t>
      </w:r>
      <w:r w:rsidRPr="00DC6181">
        <w:rPr>
          <w:color w:val="FF0000"/>
          <w:sz w:val="28"/>
          <w:szCs w:val="28"/>
          <w:lang w:eastAsia="en-US"/>
        </w:rPr>
        <w:t xml:space="preserve">составляет </w:t>
      </w:r>
      <w:r w:rsidR="00DC6181" w:rsidRPr="00DC6181">
        <w:rPr>
          <w:color w:val="FF0000"/>
          <w:sz w:val="28"/>
          <w:szCs w:val="28"/>
          <w:lang w:eastAsia="en-US"/>
        </w:rPr>
        <w:t>17,7</w:t>
      </w:r>
      <w:r w:rsidRPr="00DC6181">
        <w:rPr>
          <w:color w:val="FF0000"/>
          <w:sz w:val="28"/>
          <w:szCs w:val="28"/>
          <w:lang w:eastAsia="en-US"/>
        </w:rPr>
        <w:t xml:space="preserve"> млн</w:t>
      </w:r>
      <w:r w:rsidR="003C3B9C" w:rsidRPr="00DC6181">
        <w:rPr>
          <w:color w:val="FF0000"/>
          <w:sz w:val="28"/>
          <w:szCs w:val="28"/>
          <w:lang w:eastAsia="en-US"/>
        </w:rPr>
        <w:t xml:space="preserve">. руб., в т.ч. </w:t>
      </w:r>
      <w:r w:rsidRPr="00DC6181">
        <w:rPr>
          <w:color w:val="FF0000"/>
          <w:sz w:val="28"/>
          <w:szCs w:val="28"/>
          <w:lang w:eastAsia="en-US"/>
        </w:rPr>
        <w:t xml:space="preserve">по этапам: </w:t>
      </w:r>
    </w:p>
    <w:p w:rsidR="00B37E77" w:rsidRPr="00DC6181" w:rsidRDefault="00B37E77" w:rsidP="00B37E77">
      <w:pPr>
        <w:pStyle w:val="Default"/>
        <w:spacing w:line="319" w:lineRule="auto"/>
        <w:ind w:firstLine="578"/>
        <w:jc w:val="both"/>
        <w:rPr>
          <w:rFonts w:eastAsia="Times New Roman"/>
          <w:color w:val="FF0000"/>
          <w:sz w:val="28"/>
          <w:szCs w:val="28"/>
          <w:lang w:eastAsia="en-US"/>
        </w:rPr>
      </w:pPr>
      <w:r w:rsidRPr="00DC6181">
        <w:rPr>
          <w:rFonts w:eastAsia="Times New Roman"/>
          <w:color w:val="FF0000"/>
          <w:sz w:val="28"/>
          <w:szCs w:val="28"/>
          <w:lang w:eastAsia="en-US"/>
        </w:rPr>
        <w:t>- 1 этап (201</w:t>
      </w:r>
      <w:r w:rsidR="00DF7367" w:rsidRPr="00DC6181">
        <w:rPr>
          <w:rFonts w:eastAsia="Times New Roman"/>
          <w:color w:val="FF0000"/>
          <w:sz w:val="28"/>
          <w:szCs w:val="28"/>
          <w:lang w:eastAsia="en-US"/>
        </w:rPr>
        <w:t>5</w:t>
      </w:r>
      <w:r w:rsidRPr="00DC6181">
        <w:rPr>
          <w:rFonts w:eastAsia="Times New Roman"/>
          <w:color w:val="FF0000"/>
          <w:sz w:val="28"/>
          <w:szCs w:val="28"/>
          <w:lang w:eastAsia="en-US"/>
        </w:rPr>
        <w:t xml:space="preserve"> – 20</w:t>
      </w:r>
      <w:r w:rsidR="0011750E" w:rsidRPr="00DC6181">
        <w:rPr>
          <w:rFonts w:eastAsia="Times New Roman"/>
          <w:color w:val="FF0000"/>
          <w:sz w:val="28"/>
          <w:szCs w:val="28"/>
          <w:lang w:eastAsia="en-US"/>
        </w:rPr>
        <w:t>20</w:t>
      </w:r>
      <w:r w:rsidRPr="00DC6181">
        <w:rPr>
          <w:rFonts w:eastAsia="Times New Roman"/>
          <w:color w:val="FF0000"/>
          <w:sz w:val="28"/>
          <w:szCs w:val="28"/>
          <w:lang w:eastAsia="en-US"/>
        </w:rPr>
        <w:t xml:space="preserve">гг.) – </w:t>
      </w:r>
      <w:r w:rsidR="00DC6181">
        <w:rPr>
          <w:rFonts w:eastAsia="Times New Roman"/>
          <w:color w:val="FF0000"/>
          <w:sz w:val="28"/>
          <w:szCs w:val="28"/>
          <w:lang w:eastAsia="en-US"/>
        </w:rPr>
        <w:t>17,4</w:t>
      </w:r>
      <w:r w:rsidRPr="00DC6181">
        <w:rPr>
          <w:rFonts w:eastAsia="Times New Roman"/>
          <w:color w:val="FF0000"/>
          <w:sz w:val="28"/>
          <w:szCs w:val="28"/>
          <w:lang w:eastAsia="en-US"/>
        </w:rPr>
        <w:t xml:space="preserve"> млн. руб.; </w:t>
      </w:r>
    </w:p>
    <w:p w:rsidR="00B37E77" w:rsidRPr="00DC6181" w:rsidRDefault="00B37E77" w:rsidP="00B37E77">
      <w:pPr>
        <w:pStyle w:val="Default"/>
        <w:spacing w:line="319" w:lineRule="auto"/>
        <w:ind w:firstLine="578"/>
        <w:jc w:val="both"/>
        <w:rPr>
          <w:rFonts w:eastAsia="Times New Roman"/>
          <w:color w:val="FF0000"/>
          <w:sz w:val="28"/>
          <w:szCs w:val="28"/>
          <w:lang w:eastAsia="en-US"/>
        </w:rPr>
      </w:pPr>
      <w:r w:rsidRPr="00DC6181">
        <w:rPr>
          <w:rFonts w:eastAsia="Times New Roman"/>
          <w:color w:val="FF0000"/>
          <w:sz w:val="28"/>
          <w:szCs w:val="28"/>
          <w:lang w:eastAsia="en-US"/>
        </w:rPr>
        <w:t>- 2 этап (20</w:t>
      </w:r>
      <w:r w:rsidR="0011750E" w:rsidRPr="00DC6181">
        <w:rPr>
          <w:rFonts w:eastAsia="Times New Roman"/>
          <w:color w:val="FF0000"/>
          <w:sz w:val="28"/>
          <w:szCs w:val="28"/>
          <w:lang w:eastAsia="en-US"/>
        </w:rPr>
        <w:t>21</w:t>
      </w:r>
      <w:r w:rsidRPr="00DC6181">
        <w:rPr>
          <w:rFonts w:eastAsia="Times New Roman"/>
          <w:color w:val="FF0000"/>
          <w:sz w:val="28"/>
          <w:szCs w:val="28"/>
          <w:lang w:eastAsia="en-US"/>
        </w:rPr>
        <w:t>– 20</w:t>
      </w:r>
      <w:r w:rsidR="0011750E" w:rsidRPr="00DC6181">
        <w:rPr>
          <w:rFonts w:eastAsia="Times New Roman"/>
          <w:color w:val="FF0000"/>
          <w:sz w:val="28"/>
          <w:szCs w:val="28"/>
          <w:lang w:eastAsia="en-US"/>
        </w:rPr>
        <w:t>30</w:t>
      </w:r>
      <w:r w:rsidRPr="00DC6181">
        <w:rPr>
          <w:rFonts w:eastAsia="Times New Roman"/>
          <w:color w:val="FF0000"/>
          <w:sz w:val="28"/>
          <w:szCs w:val="28"/>
          <w:lang w:eastAsia="en-US"/>
        </w:rPr>
        <w:t xml:space="preserve"> гг.) – </w:t>
      </w:r>
      <w:r w:rsidR="00DC6181">
        <w:rPr>
          <w:rFonts w:eastAsia="Times New Roman"/>
          <w:color w:val="FF0000"/>
          <w:sz w:val="28"/>
          <w:szCs w:val="28"/>
          <w:lang w:eastAsia="en-US"/>
        </w:rPr>
        <w:t>0,3</w:t>
      </w:r>
      <w:r w:rsidRPr="00DC6181">
        <w:rPr>
          <w:rFonts w:eastAsia="Times New Roman"/>
          <w:color w:val="FF0000"/>
          <w:sz w:val="28"/>
          <w:szCs w:val="28"/>
          <w:lang w:eastAsia="en-US"/>
        </w:rPr>
        <w:t xml:space="preserve"> млн. руб.; </w:t>
      </w:r>
    </w:p>
    <w:p w:rsidR="00B37E77" w:rsidRPr="0011750E" w:rsidRDefault="00B37E77" w:rsidP="003C3B9C">
      <w:pPr>
        <w:pStyle w:val="Default"/>
        <w:spacing w:line="319" w:lineRule="auto"/>
        <w:jc w:val="both"/>
        <w:rPr>
          <w:rFonts w:eastAsia="Times New Roman"/>
          <w:color w:val="auto"/>
          <w:sz w:val="28"/>
          <w:szCs w:val="28"/>
          <w:lang w:eastAsia="en-US"/>
        </w:rPr>
      </w:pPr>
      <w:r w:rsidRPr="0011750E">
        <w:rPr>
          <w:rFonts w:eastAsia="Times New Roman"/>
          <w:color w:val="auto"/>
          <w:sz w:val="28"/>
          <w:szCs w:val="28"/>
          <w:lang w:eastAsia="en-US"/>
        </w:rPr>
        <w:t xml:space="preserve">по источникам инвестиций: </w:t>
      </w:r>
    </w:p>
    <w:p w:rsidR="004E6987" w:rsidRPr="00DC6181" w:rsidRDefault="004E6987" w:rsidP="004E6987">
      <w:pPr>
        <w:pStyle w:val="Default"/>
        <w:spacing w:line="288" w:lineRule="auto"/>
        <w:ind w:firstLine="578"/>
        <w:jc w:val="both"/>
        <w:rPr>
          <w:rFonts w:eastAsia="Times New Roman"/>
          <w:color w:val="FF0000"/>
          <w:sz w:val="28"/>
          <w:szCs w:val="28"/>
          <w:lang w:eastAsia="en-US"/>
        </w:rPr>
      </w:pPr>
      <w:r w:rsidRPr="00DC6181">
        <w:rPr>
          <w:rFonts w:eastAsia="Times New Roman"/>
          <w:color w:val="FF0000"/>
          <w:sz w:val="28"/>
          <w:szCs w:val="28"/>
          <w:lang w:eastAsia="en-US"/>
        </w:rPr>
        <w:t xml:space="preserve">- средства федерального бюджета – </w:t>
      </w:r>
      <w:r w:rsidR="00DC6181" w:rsidRPr="00DC6181">
        <w:rPr>
          <w:rFonts w:eastAsia="Times New Roman"/>
          <w:color w:val="FF0000"/>
          <w:sz w:val="28"/>
          <w:szCs w:val="28"/>
          <w:lang w:eastAsia="en-US"/>
        </w:rPr>
        <w:t>0</w:t>
      </w:r>
      <w:r w:rsidR="005F44E8" w:rsidRPr="00DC6181">
        <w:rPr>
          <w:rFonts w:eastAsia="Times New Roman"/>
          <w:color w:val="FF0000"/>
          <w:sz w:val="28"/>
          <w:szCs w:val="28"/>
          <w:lang w:eastAsia="en-US"/>
        </w:rPr>
        <w:t>,0</w:t>
      </w:r>
      <w:r w:rsidRPr="00DC6181">
        <w:rPr>
          <w:rFonts w:eastAsia="Times New Roman"/>
          <w:color w:val="FF0000"/>
          <w:sz w:val="28"/>
          <w:szCs w:val="28"/>
          <w:lang w:eastAsia="en-US"/>
        </w:rPr>
        <w:t xml:space="preserve"> млн. руб.; </w:t>
      </w:r>
    </w:p>
    <w:p w:rsidR="004E6987" w:rsidRPr="00DC6181" w:rsidRDefault="004E6987" w:rsidP="004E6987">
      <w:pPr>
        <w:pStyle w:val="Default"/>
        <w:spacing w:line="288" w:lineRule="auto"/>
        <w:ind w:firstLine="578"/>
        <w:jc w:val="both"/>
        <w:rPr>
          <w:rFonts w:eastAsia="Times New Roman"/>
          <w:color w:val="FF0000"/>
          <w:sz w:val="28"/>
          <w:szCs w:val="28"/>
          <w:lang w:eastAsia="en-US"/>
        </w:rPr>
      </w:pPr>
      <w:r w:rsidRPr="00DC6181">
        <w:rPr>
          <w:rFonts w:eastAsia="Times New Roman"/>
          <w:color w:val="FF0000"/>
          <w:sz w:val="28"/>
          <w:szCs w:val="28"/>
          <w:lang w:eastAsia="en-US"/>
        </w:rPr>
        <w:t xml:space="preserve">- средства областного бюджета – </w:t>
      </w:r>
      <w:r w:rsidR="00DC6181" w:rsidRPr="00DC6181">
        <w:rPr>
          <w:rFonts w:eastAsia="Times New Roman"/>
          <w:color w:val="FF0000"/>
          <w:sz w:val="28"/>
          <w:szCs w:val="28"/>
          <w:lang w:eastAsia="en-US"/>
        </w:rPr>
        <w:t>0</w:t>
      </w:r>
      <w:r w:rsidR="00DF27EF" w:rsidRPr="00DC6181">
        <w:rPr>
          <w:rFonts w:eastAsia="Times New Roman"/>
          <w:color w:val="FF0000"/>
          <w:sz w:val="28"/>
          <w:szCs w:val="28"/>
          <w:lang w:eastAsia="en-US"/>
        </w:rPr>
        <w:t>,</w:t>
      </w:r>
      <w:r w:rsidR="00813FD1" w:rsidRPr="00DC6181">
        <w:rPr>
          <w:rFonts w:eastAsia="Times New Roman"/>
          <w:color w:val="FF0000"/>
          <w:sz w:val="28"/>
          <w:szCs w:val="28"/>
          <w:lang w:eastAsia="en-US"/>
        </w:rPr>
        <w:t>0</w:t>
      </w:r>
      <w:r w:rsidRPr="00DC6181">
        <w:rPr>
          <w:rFonts w:eastAsia="Times New Roman"/>
          <w:color w:val="FF0000"/>
          <w:sz w:val="28"/>
          <w:szCs w:val="28"/>
          <w:lang w:eastAsia="en-US"/>
        </w:rPr>
        <w:t xml:space="preserve"> млн. руб.; </w:t>
      </w:r>
    </w:p>
    <w:p w:rsidR="004E6987" w:rsidRPr="00DC6181" w:rsidRDefault="004E6987" w:rsidP="004E6987">
      <w:pPr>
        <w:pStyle w:val="Default"/>
        <w:spacing w:line="288" w:lineRule="auto"/>
        <w:ind w:firstLine="578"/>
        <w:jc w:val="both"/>
        <w:rPr>
          <w:rFonts w:eastAsia="Times New Roman"/>
          <w:color w:val="FF0000"/>
          <w:sz w:val="28"/>
          <w:szCs w:val="28"/>
          <w:lang w:eastAsia="en-US"/>
        </w:rPr>
      </w:pPr>
      <w:r w:rsidRPr="00DC6181">
        <w:rPr>
          <w:rFonts w:eastAsia="Times New Roman"/>
          <w:color w:val="FF0000"/>
          <w:sz w:val="28"/>
          <w:szCs w:val="28"/>
          <w:lang w:eastAsia="en-US"/>
        </w:rPr>
        <w:t xml:space="preserve">- средства местного бюджета – </w:t>
      </w:r>
      <w:r w:rsidR="00DC6181" w:rsidRPr="00DC6181">
        <w:rPr>
          <w:rFonts w:eastAsia="Times New Roman"/>
          <w:color w:val="FF0000"/>
          <w:sz w:val="28"/>
          <w:szCs w:val="28"/>
          <w:lang w:eastAsia="en-US"/>
        </w:rPr>
        <w:t>0,3</w:t>
      </w:r>
      <w:r w:rsidRPr="00DC6181">
        <w:rPr>
          <w:rFonts w:eastAsia="Times New Roman"/>
          <w:color w:val="FF0000"/>
          <w:sz w:val="28"/>
          <w:szCs w:val="28"/>
          <w:lang w:eastAsia="en-US"/>
        </w:rPr>
        <w:t xml:space="preserve"> млн. руб.; </w:t>
      </w:r>
    </w:p>
    <w:p w:rsidR="004E6987" w:rsidRPr="00DC6181" w:rsidRDefault="004E6987" w:rsidP="004E6987">
      <w:pPr>
        <w:pStyle w:val="Default"/>
        <w:spacing w:line="288" w:lineRule="auto"/>
        <w:ind w:firstLine="578"/>
        <w:jc w:val="both"/>
        <w:rPr>
          <w:rFonts w:eastAsia="Times New Roman"/>
          <w:color w:val="FF0000"/>
          <w:sz w:val="28"/>
          <w:szCs w:val="28"/>
          <w:lang w:eastAsia="en-US"/>
        </w:rPr>
      </w:pPr>
      <w:r w:rsidRPr="00DC6181">
        <w:rPr>
          <w:rFonts w:eastAsia="Times New Roman"/>
          <w:color w:val="FF0000"/>
          <w:sz w:val="28"/>
          <w:szCs w:val="28"/>
          <w:lang w:eastAsia="en-US"/>
        </w:rPr>
        <w:t xml:space="preserve">- средства внебюджетных источников – </w:t>
      </w:r>
      <w:r w:rsidR="00DC6181" w:rsidRPr="00DC6181">
        <w:rPr>
          <w:rFonts w:eastAsia="Times New Roman"/>
          <w:color w:val="FF0000"/>
          <w:sz w:val="28"/>
          <w:szCs w:val="28"/>
          <w:lang w:eastAsia="en-US"/>
        </w:rPr>
        <w:t>17,4</w:t>
      </w:r>
      <w:r w:rsidRPr="00DC6181">
        <w:rPr>
          <w:rFonts w:eastAsia="Times New Roman"/>
          <w:color w:val="FF0000"/>
          <w:sz w:val="28"/>
          <w:szCs w:val="28"/>
          <w:lang w:eastAsia="en-US"/>
        </w:rPr>
        <w:t xml:space="preserve"> млн. руб. </w:t>
      </w:r>
    </w:p>
    <w:p w:rsidR="00B37E77" w:rsidRPr="00250167" w:rsidRDefault="00B37E77" w:rsidP="003C1067">
      <w:pPr>
        <w:pStyle w:val="Default"/>
        <w:spacing w:line="288" w:lineRule="auto"/>
        <w:ind w:firstLine="578"/>
        <w:jc w:val="both"/>
        <w:rPr>
          <w:rFonts w:eastAsia="Times New Roman"/>
          <w:color w:val="auto"/>
          <w:sz w:val="28"/>
          <w:szCs w:val="28"/>
          <w:lang w:eastAsia="en-US"/>
        </w:rPr>
      </w:pPr>
      <w:r w:rsidRPr="00250167">
        <w:rPr>
          <w:rFonts w:eastAsia="Times New Roman"/>
          <w:color w:val="auto"/>
          <w:sz w:val="28"/>
          <w:szCs w:val="28"/>
          <w:lang w:eastAsia="en-US"/>
        </w:rPr>
        <w:t xml:space="preserve">Окончательная стоимость мероприятий определяется согласно сводному сметному расчету и технико-экономическому обоснованию. </w:t>
      </w:r>
    </w:p>
    <w:p w:rsidR="00B37E77" w:rsidRPr="00250167" w:rsidRDefault="00B37E77" w:rsidP="003C1067">
      <w:pPr>
        <w:pStyle w:val="Default"/>
        <w:spacing w:line="288" w:lineRule="auto"/>
        <w:ind w:firstLine="578"/>
        <w:jc w:val="both"/>
        <w:rPr>
          <w:rFonts w:eastAsia="Times New Roman"/>
          <w:color w:val="auto"/>
          <w:sz w:val="28"/>
          <w:szCs w:val="28"/>
          <w:lang w:eastAsia="en-US"/>
        </w:rPr>
      </w:pPr>
      <w:r w:rsidRPr="00250167">
        <w:rPr>
          <w:rFonts w:eastAsia="Times New Roman"/>
          <w:color w:val="auto"/>
          <w:sz w:val="28"/>
          <w:szCs w:val="28"/>
          <w:lang w:eastAsia="en-US"/>
        </w:rPr>
        <w:t xml:space="preserve">Объемы инвестиций носят прогнозный характер и подлежат ежегодному уточнению при формировании проекта бюджета на соответствующий год, исходя из возможностей местного и окружного бюджетов и степени реализации мероприятий. </w:t>
      </w:r>
    </w:p>
    <w:p w:rsidR="00B37E77" w:rsidRPr="00250167" w:rsidRDefault="00B37E77" w:rsidP="003C1067">
      <w:pPr>
        <w:pStyle w:val="Default"/>
        <w:spacing w:line="288" w:lineRule="auto"/>
        <w:ind w:firstLine="578"/>
        <w:jc w:val="both"/>
        <w:rPr>
          <w:rFonts w:eastAsia="Times New Roman"/>
          <w:color w:val="auto"/>
          <w:sz w:val="28"/>
          <w:szCs w:val="28"/>
          <w:lang w:eastAsia="en-US"/>
        </w:rPr>
      </w:pPr>
      <w:r w:rsidRPr="00250167">
        <w:rPr>
          <w:rFonts w:eastAsia="Times New Roman"/>
          <w:color w:val="auto"/>
          <w:sz w:val="28"/>
          <w:szCs w:val="28"/>
          <w:lang w:eastAsia="en-US"/>
        </w:rPr>
        <w:t>Объемы инвестиций подлежат корректировке при ежегодной актуализации Схемы теплоснабжения.</w:t>
      </w:r>
    </w:p>
    <w:p w:rsidR="00B37E77" w:rsidRPr="00250167" w:rsidRDefault="00B37E77" w:rsidP="003C1067">
      <w:pPr>
        <w:pStyle w:val="Default"/>
        <w:spacing w:line="288" w:lineRule="auto"/>
        <w:ind w:firstLine="578"/>
        <w:jc w:val="both"/>
        <w:rPr>
          <w:rFonts w:eastAsia="Times New Roman"/>
          <w:color w:val="auto"/>
          <w:sz w:val="28"/>
          <w:szCs w:val="28"/>
          <w:lang w:eastAsia="en-US"/>
        </w:rPr>
      </w:pPr>
      <w:r w:rsidRPr="00250167">
        <w:rPr>
          <w:rFonts w:eastAsia="Times New Roman"/>
          <w:color w:val="auto"/>
          <w:sz w:val="28"/>
          <w:szCs w:val="28"/>
          <w:lang w:eastAsia="en-US"/>
        </w:rPr>
        <w:t>Финансовое обеспечение мероприятий может осуществляться за счет средств бюджетов всех уровней на основании законов</w:t>
      </w:r>
      <w:r w:rsidR="000B7D28">
        <w:rPr>
          <w:rFonts w:eastAsia="Times New Roman"/>
          <w:color w:val="auto"/>
          <w:sz w:val="28"/>
          <w:szCs w:val="28"/>
          <w:lang w:eastAsia="en-US"/>
        </w:rPr>
        <w:t>,</w:t>
      </w:r>
      <w:r w:rsidRPr="00250167">
        <w:rPr>
          <w:rFonts w:eastAsia="Times New Roman"/>
          <w:color w:val="auto"/>
          <w:sz w:val="28"/>
          <w:szCs w:val="28"/>
          <w:lang w:eastAsia="en-US"/>
        </w:rPr>
        <w:t xml:space="preserve"> утверждающих бюджет. </w:t>
      </w:r>
    </w:p>
    <w:p w:rsidR="00B37E77" w:rsidRPr="00250167" w:rsidRDefault="00B37E77" w:rsidP="003C1067">
      <w:pPr>
        <w:pStyle w:val="Default"/>
        <w:spacing w:line="288" w:lineRule="auto"/>
        <w:ind w:firstLine="578"/>
        <w:jc w:val="both"/>
        <w:rPr>
          <w:rFonts w:eastAsia="Times New Roman"/>
          <w:color w:val="auto"/>
          <w:sz w:val="28"/>
          <w:szCs w:val="28"/>
          <w:lang w:eastAsia="en-US"/>
        </w:rPr>
      </w:pPr>
      <w:r w:rsidRPr="00250167">
        <w:rPr>
          <w:rFonts w:eastAsia="Times New Roman"/>
          <w:color w:val="auto"/>
          <w:sz w:val="28"/>
          <w:szCs w:val="28"/>
          <w:lang w:eastAsia="en-US"/>
        </w:rPr>
        <w:t xml:space="preserve">Предоставление субсидий из </w:t>
      </w:r>
      <w:r w:rsidR="00117289">
        <w:rPr>
          <w:rFonts w:eastAsia="Times New Roman"/>
          <w:color w:val="auto"/>
          <w:sz w:val="28"/>
          <w:szCs w:val="28"/>
          <w:lang w:eastAsia="en-US"/>
        </w:rPr>
        <w:t>областного</w:t>
      </w:r>
      <w:r w:rsidRPr="00250167">
        <w:rPr>
          <w:rFonts w:eastAsia="Times New Roman"/>
          <w:color w:val="auto"/>
          <w:sz w:val="28"/>
          <w:szCs w:val="28"/>
          <w:lang w:eastAsia="en-US"/>
        </w:rPr>
        <w:t xml:space="preserve"> бюджета осуществляется в соответствии с действующим законодательством. </w:t>
      </w:r>
    </w:p>
    <w:p w:rsidR="00B37E77" w:rsidRDefault="00B37E77" w:rsidP="003C1067">
      <w:pPr>
        <w:pStyle w:val="11"/>
        <w:shd w:val="clear" w:color="auto" w:fill="auto"/>
        <w:tabs>
          <w:tab w:val="left" w:pos="1081"/>
        </w:tabs>
        <w:spacing w:before="0" w:line="288" w:lineRule="auto"/>
        <w:ind w:firstLine="540"/>
        <w:rPr>
          <w:sz w:val="28"/>
          <w:szCs w:val="28"/>
        </w:rPr>
      </w:pPr>
    </w:p>
    <w:p w:rsidR="00DC6181" w:rsidRDefault="00117289" w:rsidP="000C29A0">
      <w:pPr>
        <w:pStyle w:val="11"/>
        <w:shd w:val="clear" w:color="auto" w:fill="auto"/>
        <w:tabs>
          <w:tab w:val="left" w:pos="1081"/>
        </w:tabs>
        <w:spacing w:before="0" w:line="288" w:lineRule="auto"/>
        <w:ind w:firstLine="539"/>
        <w:rPr>
          <w:sz w:val="28"/>
          <w:szCs w:val="28"/>
        </w:rPr>
      </w:pPr>
      <w:r>
        <w:rPr>
          <w:sz w:val="28"/>
          <w:szCs w:val="28"/>
        </w:rPr>
        <w:lastRenderedPageBreak/>
        <w:t>8</w:t>
      </w:r>
      <w:r w:rsidR="00C36CE4">
        <w:rPr>
          <w:sz w:val="28"/>
          <w:szCs w:val="28"/>
        </w:rPr>
        <w:t>.</w:t>
      </w:r>
      <w:r w:rsidR="00B37E77" w:rsidRPr="00EE1D4D">
        <w:rPr>
          <w:sz w:val="28"/>
          <w:szCs w:val="28"/>
        </w:rPr>
        <w:t>2. Предложения по источникам инвестиций, обеспечивающих финансовые потребности.</w:t>
      </w:r>
    </w:p>
    <w:p w:rsidR="008D486D" w:rsidRDefault="008D486D" w:rsidP="000C29A0">
      <w:pPr>
        <w:pStyle w:val="11"/>
        <w:shd w:val="clear" w:color="auto" w:fill="auto"/>
        <w:tabs>
          <w:tab w:val="left" w:pos="1081"/>
        </w:tabs>
        <w:spacing w:before="0" w:line="288" w:lineRule="auto"/>
        <w:ind w:firstLine="539"/>
        <w:rPr>
          <w:sz w:val="28"/>
          <w:szCs w:val="28"/>
        </w:rPr>
      </w:pPr>
    </w:p>
    <w:tbl>
      <w:tblPr>
        <w:tblW w:w="9747" w:type="dxa"/>
        <w:tblBorders>
          <w:top w:val="nil"/>
          <w:left w:val="nil"/>
          <w:bottom w:val="nil"/>
          <w:right w:val="nil"/>
        </w:tblBorders>
        <w:tblLayout w:type="fixed"/>
        <w:tblLook w:val="0000"/>
      </w:tblPr>
      <w:tblGrid>
        <w:gridCol w:w="6345"/>
        <w:gridCol w:w="1701"/>
        <w:gridCol w:w="1701"/>
      </w:tblGrid>
      <w:tr w:rsidR="00B37E77" w:rsidRPr="00DC6181" w:rsidTr="002B3EE1">
        <w:trPr>
          <w:trHeight w:val="286"/>
        </w:trPr>
        <w:tc>
          <w:tcPr>
            <w:tcW w:w="9747" w:type="dxa"/>
            <w:gridSpan w:val="3"/>
            <w:tcBorders>
              <w:bottom w:val="single" w:sz="4" w:space="0" w:color="auto"/>
            </w:tcBorders>
          </w:tcPr>
          <w:p w:rsidR="00B37E77" w:rsidRPr="008D486D" w:rsidRDefault="00B37E77" w:rsidP="002B3EE1">
            <w:pPr>
              <w:pStyle w:val="Default"/>
              <w:rPr>
                <w:bCs/>
                <w:color w:val="FF0000"/>
                <w:sz w:val="28"/>
                <w:szCs w:val="28"/>
              </w:rPr>
            </w:pPr>
            <w:r w:rsidRPr="00DC6181">
              <w:rPr>
                <w:bCs/>
                <w:color w:val="FF0000"/>
                <w:sz w:val="28"/>
                <w:szCs w:val="28"/>
              </w:rPr>
              <w:t xml:space="preserve">Таблица </w:t>
            </w:r>
            <w:r w:rsidR="00C36CE4" w:rsidRPr="00DC6181">
              <w:rPr>
                <w:bCs/>
                <w:color w:val="FF0000"/>
                <w:sz w:val="28"/>
                <w:szCs w:val="28"/>
              </w:rPr>
              <w:t>1</w:t>
            </w:r>
            <w:r w:rsidR="00087BEE" w:rsidRPr="00DC6181">
              <w:rPr>
                <w:bCs/>
                <w:color w:val="FF0000"/>
                <w:sz w:val="28"/>
                <w:szCs w:val="28"/>
              </w:rPr>
              <w:t>6</w:t>
            </w:r>
            <w:r w:rsidRPr="00DC6181">
              <w:rPr>
                <w:bCs/>
                <w:color w:val="FF0000"/>
                <w:sz w:val="28"/>
                <w:szCs w:val="28"/>
              </w:rPr>
              <w:t>. Величина инвестиций на расчётный период (млн.</w:t>
            </w:r>
            <w:r w:rsidR="00B743B1" w:rsidRPr="00DC6181">
              <w:rPr>
                <w:bCs/>
                <w:color w:val="FF0000"/>
                <w:sz w:val="28"/>
                <w:szCs w:val="28"/>
              </w:rPr>
              <w:t xml:space="preserve"> </w:t>
            </w:r>
            <w:r w:rsidRPr="00DC6181">
              <w:rPr>
                <w:bCs/>
                <w:color w:val="FF0000"/>
                <w:sz w:val="28"/>
                <w:szCs w:val="28"/>
              </w:rPr>
              <w:t>руб</w:t>
            </w:r>
            <w:r w:rsidR="00B743B1" w:rsidRPr="00DC6181">
              <w:rPr>
                <w:bCs/>
                <w:color w:val="FF0000"/>
                <w:sz w:val="28"/>
                <w:szCs w:val="28"/>
              </w:rPr>
              <w:t>.</w:t>
            </w:r>
            <w:r w:rsidRPr="00DC6181">
              <w:rPr>
                <w:bCs/>
                <w:color w:val="FF0000"/>
                <w:sz w:val="28"/>
                <w:szCs w:val="28"/>
              </w:rPr>
              <w:t>)</w:t>
            </w:r>
            <w:r w:rsidR="0081000C" w:rsidRPr="00DC6181">
              <w:rPr>
                <w:bCs/>
                <w:color w:val="FF0000"/>
                <w:sz w:val="28"/>
                <w:szCs w:val="28"/>
              </w:rPr>
              <w:t>.</w:t>
            </w:r>
            <w:r w:rsidRPr="00DC6181">
              <w:rPr>
                <w:bCs/>
                <w:color w:val="FF0000"/>
                <w:sz w:val="28"/>
                <w:szCs w:val="28"/>
              </w:rPr>
              <w:t xml:space="preserve"> </w:t>
            </w:r>
          </w:p>
        </w:tc>
      </w:tr>
      <w:tr w:rsidR="00B37E77" w:rsidRPr="00DC6181" w:rsidTr="002B3EE1">
        <w:trPr>
          <w:trHeight w:val="100"/>
        </w:trPr>
        <w:tc>
          <w:tcPr>
            <w:tcW w:w="6345" w:type="dxa"/>
            <w:tcBorders>
              <w:top w:val="single" w:sz="4" w:space="0" w:color="auto"/>
              <w:left w:val="single" w:sz="4" w:space="0" w:color="auto"/>
              <w:bottom w:val="single" w:sz="4" w:space="0" w:color="auto"/>
              <w:right w:val="single" w:sz="4" w:space="0" w:color="auto"/>
            </w:tcBorders>
          </w:tcPr>
          <w:p w:rsidR="00B37E77" w:rsidRPr="00DC6181" w:rsidRDefault="00B37E77" w:rsidP="002B3EE1">
            <w:pPr>
              <w:pStyle w:val="Default"/>
              <w:rPr>
                <w:color w:val="FF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B37E77" w:rsidRPr="00DC6181" w:rsidRDefault="00B37E77" w:rsidP="00117289">
            <w:pPr>
              <w:pStyle w:val="Default"/>
              <w:rPr>
                <w:color w:val="FF0000"/>
                <w:sz w:val="28"/>
                <w:szCs w:val="28"/>
              </w:rPr>
            </w:pPr>
            <w:r w:rsidRPr="00DC6181">
              <w:rPr>
                <w:color w:val="FF0000"/>
                <w:sz w:val="28"/>
                <w:szCs w:val="28"/>
              </w:rPr>
              <w:t>201</w:t>
            </w:r>
            <w:r w:rsidR="00117289" w:rsidRPr="00DC6181">
              <w:rPr>
                <w:color w:val="FF0000"/>
                <w:sz w:val="28"/>
                <w:szCs w:val="28"/>
              </w:rPr>
              <w:t>5</w:t>
            </w:r>
            <w:r w:rsidRPr="00DC6181">
              <w:rPr>
                <w:color w:val="FF0000"/>
                <w:sz w:val="28"/>
                <w:szCs w:val="28"/>
              </w:rPr>
              <w:t xml:space="preserve"> - 20</w:t>
            </w:r>
            <w:r w:rsidR="00117289" w:rsidRPr="00DC6181">
              <w:rPr>
                <w:color w:val="FF0000"/>
                <w:sz w:val="28"/>
                <w:szCs w:val="28"/>
              </w:rPr>
              <w:t>20</w:t>
            </w:r>
          </w:p>
        </w:tc>
        <w:tc>
          <w:tcPr>
            <w:tcW w:w="1701" w:type="dxa"/>
            <w:tcBorders>
              <w:top w:val="single" w:sz="4" w:space="0" w:color="auto"/>
              <w:left w:val="single" w:sz="4" w:space="0" w:color="auto"/>
              <w:bottom w:val="single" w:sz="4" w:space="0" w:color="auto"/>
              <w:right w:val="single" w:sz="4" w:space="0" w:color="auto"/>
            </w:tcBorders>
          </w:tcPr>
          <w:p w:rsidR="00B37E77" w:rsidRPr="00DC6181" w:rsidRDefault="003C3B9C" w:rsidP="00117289">
            <w:pPr>
              <w:pStyle w:val="Default"/>
              <w:rPr>
                <w:color w:val="FF0000"/>
                <w:sz w:val="28"/>
                <w:szCs w:val="28"/>
              </w:rPr>
            </w:pPr>
            <w:r w:rsidRPr="00DC6181">
              <w:rPr>
                <w:color w:val="FF0000"/>
                <w:sz w:val="28"/>
                <w:szCs w:val="28"/>
              </w:rPr>
              <w:t>20</w:t>
            </w:r>
            <w:r w:rsidR="00117289" w:rsidRPr="00DC6181">
              <w:rPr>
                <w:color w:val="FF0000"/>
                <w:sz w:val="28"/>
                <w:szCs w:val="28"/>
              </w:rPr>
              <w:t>21</w:t>
            </w:r>
            <w:r w:rsidR="00B37E77" w:rsidRPr="00DC6181">
              <w:rPr>
                <w:color w:val="FF0000"/>
                <w:sz w:val="28"/>
                <w:szCs w:val="28"/>
              </w:rPr>
              <w:t xml:space="preserve"> - 20</w:t>
            </w:r>
            <w:r w:rsidR="00117289" w:rsidRPr="00DC6181">
              <w:rPr>
                <w:color w:val="FF0000"/>
                <w:sz w:val="28"/>
                <w:szCs w:val="28"/>
              </w:rPr>
              <w:t>30</w:t>
            </w:r>
          </w:p>
        </w:tc>
      </w:tr>
      <w:tr w:rsidR="00AE1B1F" w:rsidRPr="00DC6181" w:rsidTr="002B3EE1">
        <w:trPr>
          <w:trHeight w:val="100"/>
        </w:trPr>
        <w:tc>
          <w:tcPr>
            <w:tcW w:w="6345" w:type="dxa"/>
            <w:tcBorders>
              <w:top w:val="single" w:sz="4" w:space="0" w:color="auto"/>
              <w:left w:val="single" w:sz="4" w:space="0" w:color="auto"/>
              <w:bottom w:val="single" w:sz="4" w:space="0" w:color="auto"/>
              <w:right w:val="single" w:sz="4" w:space="0" w:color="auto"/>
            </w:tcBorders>
          </w:tcPr>
          <w:p w:rsidR="00AE1B1F" w:rsidRPr="00DC6181" w:rsidRDefault="00AE1B1F" w:rsidP="00AE1B1F">
            <w:pPr>
              <w:pStyle w:val="Default"/>
              <w:rPr>
                <w:color w:val="FF0000"/>
                <w:sz w:val="28"/>
                <w:szCs w:val="28"/>
              </w:rPr>
            </w:pPr>
            <w:r w:rsidRPr="00DC6181">
              <w:rPr>
                <w:color w:val="FF0000"/>
                <w:sz w:val="28"/>
                <w:szCs w:val="28"/>
              </w:rPr>
              <w:t xml:space="preserve">Источник финансирования </w:t>
            </w:r>
          </w:p>
        </w:tc>
        <w:tc>
          <w:tcPr>
            <w:tcW w:w="1701" w:type="dxa"/>
            <w:tcBorders>
              <w:top w:val="single" w:sz="4" w:space="0" w:color="auto"/>
              <w:left w:val="single" w:sz="4" w:space="0" w:color="auto"/>
              <w:bottom w:val="single" w:sz="4" w:space="0" w:color="auto"/>
              <w:right w:val="single" w:sz="4" w:space="0" w:color="auto"/>
            </w:tcBorders>
            <w:vAlign w:val="center"/>
          </w:tcPr>
          <w:p w:rsidR="00AE1B1F" w:rsidRPr="00DC6181" w:rsidRDefault="00AE1B1F" w:rsidP="002B3EE1">
            <w:pPr>
              <w:pStyle w:val="Default"/>
              <w:jc w:val="center"/>
              <w:rPr>
                <w:color w:val="FF0000"/>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AE1B1F" w:rsidRPr="00DC6181" w:rsidRDefault="00AE1B1F" w:rsidP="002B3EE1">
            <w:pPr>
              <w:pStyle w:val="Default"/>
              <w:jc w:val="center"/>
              <w:rPr>
                <w:color w:val="FF0000"/>
                <w:sz w:val="28"/>
                <w:szCs w:val="28"/>
              </w:rPr>
            </w:pPr>
          </w:p>
        </w:tc>
      </w:tr>
      <w:tr w:rsidR="00AE1B1F" w:rsidRPr="00DC6181" w:rsidTr="002B3EE1">
        <w:trPr>
          <w:trHeight w:val="100"/>
        </w:trPr>
        <w:tc>
          <w:tcPr>
            <w:tcW w:w="6345" w:type="dxa"/>
            <w:tcBorders>
              <w:top w:val="single" w:sz="4" w:space="0" w:color="auto"/>
              <w:left w:val="single" w:sz="4" w:space="0" w:color="auto"/>
              <w:bottom w:val="single" w:sz="4" w:space="0" w:color="auto"/>
              <w:right w:val="single" w:sz="4" w:space="0" w:color="auto"/>
            </w:tcBorders>
          </w:tcPr>
          <w:p w:rsidR="00AE1B1F" w:rsidRPr="00DC6181" w:rsidRDefault="00AE1B1F" w:rsidP="002B3EE1">
            <w:pPr>
              <w:pStyle w:val="Default"/>
              <w:rPr>
                <w:color w:val="FF0000"/>
                <w:sz w:val="28"/>
                <w:szCs w:val="28"/>
              </w:rPr>
            </w:pPr>
            <w:r w:rsidRPr="00DC6181">
              <w:rPr>
                <w:color w:val="FF0000"/>
                <w:sz w:val="28"/>
                <w:szCs w:val="28"/>
              </w:rPr>
              <w:t xml:space="preserve">- федеральный бюджет </w:t>
            </w:r>
          </w:p>
        </w:tc>
        <w:tc>
          <w:tcPr>
            <w:tcW w:w="1701" w:type="dxa"/>
            <w:tcBorders>
              <w:top w:val="single" w:sz="4" w:space="0" w:color="auto"/>
              <w:left w:val="single" w:sz="4" w:space="0" w:color="auto"/>
              <w:bottom w:val="single" w:sz="4" w:space="0" w:color="auto"/>
              <w:right w:val="single" w:sz="4" w:space="0" w:color="auto"/>
            </w:tcBorders>
            <w:vAlign w:val="center"/>
          </w:tcPr>
          <w:p w:rsidR="00AE1B1F" w:rsidRPr="00DC6181" w:rsidRDefault="00DC6181" w:rsidP="00AE1B1F">
            <w:pPr>
              <w:pStyle w:val="Default"/>
              <w:jc w:val="center"/>
              <w:rPr>
                <w:color w:val="FF0000"/>
                <w:sz w:val="28"/>
                <w:szCs w:val="28"/>
              </w:rPr>
            </w:pPr>
            <w:r w:rsidRPr="00DC6181">
              <w:rPr>
                <w:color w:val="FF0000"/>
                <w:sz w:val="28"/>
                <w:szCs w:val="28"/>
              </w:rPr>
              <w:t>0</w:t>
            </w:r>
            <w:r w:rsidR="005F44E8" w:rsidRPr="00DC6181">
              <w:rPr>
                <w:color w:val="FF0000"/>
                <w:sz w:val="28"/>
                <w:szCs w:val="28"/>
              </w:rPr>
              <w:t>,</w:t>
            </w:r>
            <w:r w:rsidR="00313BEE" w:rsidRPr="00DC6181">
              <w:rPr>
                <w:color w:val="FF0000"/>
                <w:sz w:val="28"/>
                <w:szCs w:val="28"/>
              </w:rPr>
              <w:t>0</w:t>
            </w:r>
          </w:p>
        </w:tc>
        <w:tc>
          <w:tcPr>
            <w:tcW w:w="1701" w:type="dxa"/>
            <w:tcBorders>
              <w:top w:val="single" w:sz="4" w:space="0" w:color="auto"/>
              <w:left w:val="single" w:sz="4" w:space="0" w:color="auto"/>
              <w:bottom w:val="single" w:sz="4" w:space="0" w:color="auto"/>
              <w:right w:val="single" w:sz="4" w:space="0" w:color="auto"/>
            </w:tcBorders>
            <w:vAlign w:val="center"/>
          </w:tcPr>
          <w:p w:rsidR="00AE1B1F" w:rsidRPr="00DC6181" w:rsidRDefault="005F44E8" w:rsidP="00AE1B1F">
            <w:pPr>
              <w:pStyle w:val="Default"/>
              <w:jc w:val="center"/>
              <w:rPr>
                <w:color w:val="FF0000"/>
                <w:sz w:val="28"/>
                <w:szCs w:val="28"/>
              </w:rPr>
            </w:pPr>
            <w:r w:rsidRPr="00DC6181">
              <w:rPr>
                <w:color w:val="FF0000"/>
                <w:sz w:val="28"/>
                <w:szCs w:val="28"/>
              </w:rPr>
              <w:t>0,0</w:t>
            </w:r>
          </w:p>
        </w:tc>
      </w:tr>
      <w:tr w:rsidR="00AE1B1F" w:rsidRPr="00DC6181" w:rsidTr="002B3EE1">
        <w:trPr>
          <w:trHeight w:val="100"/>
        </w:trPr>
        <w:tc>
          <w:tcPr>
            <w:tcW w:w="6345" w:type="dxa"/>
            <w:tcBorders>
              <w:top w:val="single" w:sz="4" w:space="0" w:color="auto"/>
              <w:left w:val="single" w:sz="4" w:space="0" w:color="auto"/>
              <w:bottom w:val="single" w:sz="4" w:space="0" w:color="auto"/>
              <w:right w:val="single" w:sz="4" w:space="0" w:color="auto"/>
            </w:tcBorders>
          </w:tcPr>
          <w:p w:rsidR="00AE1B1F" w:rsidRPr="00DC6181" w:rsidRDefault="00AE1B1F" w:rsidP="00AE1B1F">
            <w:pPr>
              <w:pStyle w:val="Default"/>
              <w:rPr>
                <w:color w:val="FF0000"/>
                <w:sz w:val="28"/>
                <w:szCs w:val="28"/>
              </w:rPr>
            </w:pPr>
            <w:r w:rsidRPr="00DC6181">
              <w:rPr>
                <w:color w:val="FF0000"/>
                <w:sz w:val="28"/>
                <w:szCs w:val="28"/>
              </w:rPr>
              <w:t xml:space="preserve">- бюджет Рязанской области </w:t>
            </w:r>
          </w:p>
        </w:tc>
        <w:tc>
          <w:tcPr>
            <w:tcW w:w="1701" w:type="dxa"/>
            <w:tcBorders>
              <w:top w:val="single" w:sz="4" w:space="0" w:color="auto"/>
              <w:left w:val="single" w:sz="4" w:space="0" w:color="auto"/>
              <w:bottom w:val="single" w:sz="4" w:space="0" w:color="auto"/>
              <w:right w:val="single" w:sz="4" w:space="0" w:color="auto"/>
            </w:tcBorders>
            <w:vAlign w:val="center"/>
          </w:tcPr>
          <w:p w:rsidR="00AE1B1F" w:rsidRPr="00DC6181" w:rsidRDefault="00DC6181" w:rsidP="00813FD1">
            <w:pPr>
              <w:pStyle w:val="Default"/>
              <w:jc w:val="center"/>
              <w:rPr>
                <w:color w:val="FF0000"/>
                <w:sz w:val="28"/>
                <w:szCs w:val="28"/>
              </w:rPr>
            </w:pPr>
            <w:r w:rsidRPr="00DC6181">
              <w:rPr>
                <w:color w:val="FF0000"/>
                <w:sz w:val="28"/>
                <w:szCs w:val="28"/>
              </w:rPr>
              <w:t>0</w:t>
            </w:r>
            <w:r w:rsidR="00F12D0E" w:rsidRPr="00DC6181">
              <w:rPr>
                <w:color w:val="FF0000"/>
                <w:sz w:val="28"/>
                <w:szCs w:val="28"/>
              </w:rPr>
              <w:t>,</w:t>
            </w:r>
            <w:r w:rsidR="00813FD1" w:rsidRPr="00DC6181">
              <w:rPr>
                <w:color w:val="FF0000"/>
                <w:sz w:val="28"/>
                <w:szCs w:val="28"/>
              </w:rPr>
              <w:t>0</w:t>
            </w:r>
          </w:p>
        </w:tc>
        <w:tc>
          <w:tcPr>
            <w:tcW w:w="1701" w:type="dxa"/>
            <w:tcBorders>
              <w:top w:val="single" w:sz="4" w:space="0" w:color="auto"/>
              <w:left w:val="single" w:sz="4" w:space="0" w:color="auto"/>
              <w:bottom w:val="single" w:sz="4" w:space="0" w:color="auto"/>
              <w:right w:val="single" w:sz="4" w:space="0" w:color="auto"/>
            </w:tcBorders>
            <w:vAlign w:val="center"/>
          </w:tcPr>
          <w:p w:rsidR="00AE1B1F" w:rsidRPr="00DC6181" w:rsidRDefault="00813FD1" w:rsidP="00813FD1">
            <w:pPr>
              <w:pStyle w:val="Default"/>
              <w:jc w:val="center"/>
              <w:rPr>
                <w:color w:val="FF0000"/>
                <w:sz w:val="28"/>
                <w:szCs w:val="28"/>
              </w:rPr>
            </w:pPr>
            <w:r w:rsidRPr="00DC6181">
              <w:rPr>
                <w:color w:val="FF0000"/>
                <w:sz w:val="28"/>
                <w:szCs w:val="28"/>
              </w:rPr>
              <w:t>0</w:t>
            </w:r>
            <w:r w:rsidR="005F44E8" w:rsidRPr="00DC6181">
              <w:rPr>
                <w:color w:val="FF0000"/>
                <w:sz w:val="28"/>
                <w:szCs w:val="28"/>
              </w:rPr>
              <w:t>,0</w:t>
            </w:r>
          </w:p>
        </w:tc>
      </w:tr>
      <w:tr w:rsidR="00AE1B1F" w:rsidRPr="00DC6181" w:rsidTr="002B3EE1">
        <w:trPr>
          <w:trHeight w:val="100"/>
        </w:trPr>
        <w:tc>
          <w:tcPr>
            <w:tcW w:w="6345" w:type="dxa"/>
            <w:tcBorders>
              <w:top w:val="single" w:sz="4" w:space="0" w:color="auto"/>
              <w:left w:val="single" w:sz="4" w:space="0" w:color="auto"/>
              <w:bottom w:val="single" w:sz="4" w:space="0" w:color="auto"/>
              <w:right w:val="single" w:sz="4" w:space="0" w:color="auto"/>
            </w:tcBorders>
          </w:tcPr>
          <w:p w:rsidR="00AE1B1F" w:rsidRPr="00DC6181" w:rsidRDefault="00AE1B1F" w:rsidP="002B3EE1">
            <w:pPr>
              <w:pStyle w:val="Default"/>
              <w:rPr>
                <w:color w:val="FF0000"/>
                <w:sz w:val="28"/>
                <w:szCs w:val="28"/>
              </w:rPr>
            </w:pPr>
            <w:r w:rsidRPr="00DC6181">
              <w:rPr>
                <w:color w:val="FF0000"/>
                <w:sz w:val="28"/>
                <w:szCs w:val="28"/>
              </w:rPr>
              <w:t xml:space="preserve">- бюджет муниципального образования </w:t>
            </w:r>
          </w:p>
        </w:tc>
        <w:tc>
          <w:tcPr>
            <w:tcW w:w="1701" w:type="dxa"/>
            <w:tcBorders>
              <w:top w:val="single" w:sz="4" w:space="0" w:color="auto"/>
              <w:left w:val="single" w:sz="4" w:space="0" w:color="auto"/>
              <w:bottom w:val="single" w:sz="4" w:space="0" w:color="auto"/>
              <w:right w:val="single" w:sz="4" w:space="0" w:color="auto"/>
            </w:tcBorders>
            <w:vAlign w:val="center"/>
          </w:tcPr>
          <w:p w:rsidR="00AE1B1F" w:rsidRPr="00DC6181" w:rsidRDefault="00DC6181" w:rsidP="00C21B6E">
            <w:pPr>
              <w:pStyle w:val="Default"/>
              <w:jc w:val="center"/>
              <w:rPr>
                <w:color w:val="FF0000"/>
                <w:sz w:val="28"/>
                <w:szCs w:val="28"/>
              </w:rPr>
            </w:pPr>
            <w:r w:rsidRPr="00DC6181">
              <w:rPr>
                <w:color w:val="FF0000"/>
                <w:sz w:val="28"/>
                <w:szCs w:val="28"/>
              </w:rPr>
              <w:t>0</w:t>
            </w:r>
            <w:r w:rsidR="005F44E8" w:rsidRPr="00DC6181">
              <w:rPr>
                <w:color w:val="FF0000"/>
                <w:sz w:val="28"/>
                <w:szCs w:val="28"/>
              </w:rPr>
              <w:t>,</w:t>
            </w:r>
            <w:r w:rsidRPr="00DC6181">
              <w:rPr>
                <w:color w:val="FF0000"/>
                <w:sz w:val="28"/>
                <w:szCs w:val="28"/>
              </w:rPr>
              <w:t>0</w:t>
            </w:r>
          </w:p>
        </w:tc>
        <w:tc>
          <w:tcPr>
            <w:tcW w:w="1701" w:type="dxa"/>
            <w:tcBorders>
              <w:top w:val="single" w:sz="4" w:space="0" w:color="auto"/>
              <w:left w:val="single" w:sz="4" w:space="0" w:color="auto"/>
              <w:bottom w:val="single" w:sz="4" w:space="0" w:color="auto"/>
              <w:right w:val="single" w:sz="4" w:space="0" w:color="auto"/>
            </w:tcBorders>
            <w:vAlign w:val="center"/>
          </w:tcPr>
          <w:p w:rsidR="00AE1B1F" w:rsidRPr="00DC6181" w:rsidRDefault="005F44E8" w:rsidP="00C21B6E">
            <w:pPr>
              <w:pStyle w:val="Default"/>
              <w:jc w:val="center"/>
              <w:rPr>
                <w:color w:val="FF0000"/>
                <w:sz w:val="28"/>
                <w:szCs w:val="28"/>
              </w:rPr>
            </w:pPr>
            <w:r w:rsidRPr="00DC6181">
              <w:rPr>
                <w:color w:val="FF0000"/>
                <w:sz w:val="28"/>
                <w:szCs w:val="28"/>
              </w:rPr>
              <w:t>0,</w:t>
            </w:r>
            <w:r w:rsidR="00DC6181" w:rsidRPr="00DC6181">
              <w:rPr>
                <w:color w:val="FF0000"/>
                <w:sz w:val="28"/>
                <w:szCs w:val="28"/>
              </w:rPr>
              <w:t>3</w:t>
            </w:r>
          </w:p>
        </w:tc>
      </w:tr>
      <w:tr w:rsidR="00AE1B1F" w:rsidRPr="00DC6181" w:rsidTr="002B3EE1">
        <w:trPr>
          <w:trHeight w:val="100"/>
        </w:trPr>
        <w:tc>
          <w:tcPr>
            <w:tcW w:w="6345" w:type="dxa"/>
            <w:tcBorders>
              <w:top w:val="single" w:sz="4" w:space="0" w:color="auto"/>
              <w:left w:val="single" w:sz="4" w:space="0" w:color="auto"/>
              <w:bottom w:val="single" w:sz="4" w:space="0" w:color="auto"/>
              <w:right w:val="single" w:sz="4" w:space="0" w:color="auto"/>
            </w:tcBorders>
          </w:tcPr>
          <w:p w:rsidR="00AE1B1F" w:rsidRPr="00DC6181" w:rsidRDefault="00AE1B1F" w:rsidP="00AE1B1F">
            <w:pPr>
              <w:pStyle w:val="Default"/>
              <w:rPr>
                <w:color w:val="FF0000"/>
                <w:sz w:val="28"/>
                <w:szCs w:val="28"/>
              </w:rPr>
            </w:pPr>
            <w:r w:rsidRPr="00DC6181">
              <w:rPr>
                <w:color w:val="FF0000"/>
                <w:sz w:val="28"/>
                <w:szCs w:val="28"/>
              </w:rPr>
              <w:t xml:space="preserve">- внебюджетные средства </w:t>
            </w:r>
          </w:p>
        </w:tc>
        <w:tc>
          <w:tcPr>
            <w:tcW w:w="1701" w:type="dxa"/>
            <w:tcBorders>
              <w:top w:val="single" w:sz="4" w:space="0" w:color="auto"/>
              <w:left w:val="single" w:sz="4" w:space="0" w:color="auto"/>
              <w:bottom w:val="single" w:sz="4" w:space="0" w:color="auto"/>
              <w:right w:val="single" w:sz="4" w:space="0" w:color="auto"/>
            </w:tcBorders>
            <w:vAlign w:val="center"/>
          </w:tcPr>
          <w:p w:rsidR="00AE1B1F" w:rsidRPr="00DC6181" w:rsidRDefault="00C21B6E" w:rsidP="005F44E8">
            <w:pPr>
              <w:pStyle w:val="Default"/>
              <w:jc w:val="center"/>
              <w:rPr>
                <w:color w:val="FF0000"/>
                <w:sz w:val="28"/>
                <w:szCs w:val="28"/>
              </w:rPr>
            </w:pPr>
            <w:r w:rsidRPr="00DC6181">
              <w:rPr>
                <w:color w:val="FF0000"/>
                <w:sz w:val="28"/>
                <w:szCs w:val="28"/>
              </w:rPr>
              <w:t>1</w:t>
            </w:r>
            <w:r w:rsidR="00DC6181" w:rsidRPr="00DC6181">
              <w:rPr>
                <w:color w:val="FF0000"/>
                <w:sz w:val="28"/>
                <w:szCs w:val="28"/>
              </w:rPr>
              <w:t>7.4</w:t>
            </w:r>
          </w:p>
        </w:tc>
        <w:tc>
          <w:tcPr>
            <w:tcW w:w="1701" w:type="dxa"/>
            <w:tcBorders>
              <w:top w:val="single" w:sz="4" w:space="0" w:color="auto"/>
              <w:left w:val="single" w:sz="4" w:space="0" w:color="auto"/>
              <w:bottom w:val="single" w:sz="4" w:space="0" w:color="auto"/>
              <w:right w:val="single" w:sz="4" w:space="0" w:color="auto"/>
            </w:tcBorders>
            <w:vAlign w:val="center"/>
          </w:tcPr>
          <w:p w:rsidR="00AE1B1F" w:rsidRPr="00DC6181" w:rsidRDefault="00DC6181" w:rsidP="00313BEE">
            <w:pPr>
              <w:pStyle w:val="Default"/>
              <w:jc w:val="center"/>
              <w:rPr>
                <w:color w:val="FF0000"/>
                <w:sz w:val="28"/>
                <w:szCs w:val="28"/>
              </w:rPr>
            </w:pPr>
            <w:r w:rsidRPr="00DC6181">
              <w:rPr>
                <w:color w:val="FF0000"/>
                <w:sz w:val="28"/>
                <w:szCs w:val="28"/>
              </w:rPr>
              <w:t>0</w:t>
            </w:r>
            <w:r w:rsidR="005F44E8" w:rsidRPr="00DC6181">
              <w:rPr>
                <w:color w:val="FF0000"/>
                <w:sz w:val="28"/>
                <w:szCs w:val="28"/>
              </w:rPr>
              <w:t>,0</w:t>
            </w:r>
          </w:p>
        </w:tc>
      </w:tr>
      <w:tr w:rsidR="00AE1B1F" w:rsidRPr="00DC6181" w:rsidTr="002B3EE1">
        <w:trPr>
          <w:trHeight w:val="226"/>
        </w:trPr>
        <w:tc>
          <w:tcPr>
            <w:tcW w:w="6345" w:type="dxa"/>
            <w:tcBorders>
              <w:top w:val="single" w:sz="4" w:space="0" w:color="auto"/>
              <w:left w:val="single" w:sz="4" w:space="0" w:color="auto"/>
              <w:bottom w:val="single" w:sz="4" w:space="0" w:color="auto"/>
              <w:right w:val="single" w:sz="4" w:space="0" w:color="auto"/>
            </w:tcBorders>
          </w:tcPr>
          <w:p w:rsidR="00AE1B1F" w:rsidRPr="00DC6181" w:rsidRDefault="00AE1B1F" w:rsidP="002B3EE1">
            <w:pPr>
              <w:pStyle w:val="Default"/>
              <w:rPr>
                <w:color w:val="FF0000"/>
                <w:sz w:val="28"/>
                <w:szCs w:val="28"/>
              </w:rPr>
            </w:pPr>
            <w:r w:rsidRPr="00DC6181">
              <w:rPr>
                <w:color w:val="FF0000"/>
                <w:sz w:val="28"/>
                <w:szCs w:val="28"/>
              </w:rPr>
              <w:t xml:space="preserve">всего: </w:t>
            </w:r>
          </w:p>
        </w:tc>
        <w:tc>
          <w:tcPr>
            <w:tcW w:w="1701" w:type="dxa"/>
            <w:tcBorders>
              <w:top w:val="single" w:sz="4" w:space="0" w:color="auto"/>
              <w:left w:val="single" w:sz="4" w:space="0" w:color="auto"/>
              <w:bottom w:val="single" w:sz="4" w:space="0" w:color="auto"/>
              <w:right w:val="single" w:sz="4" w:space="0" w:color="auto"/>
            </w:tcBorders>
            <w:vAlign w:val="center"/>
          </w:tcPr>
          <w:p w:rsidR="00AE1B1F" w:rsidRPr="00DC6181" w:rsidRDefault="00DC6181" w:rsidP="0058249A">
            <w:pPr>
              <w:pStyle w:val="Default"/>
              <w:jc w:val="center"/>
              <w:rPr>
                <w:color w:val="FF0000"/>
                <w:sz w:val="28"/>
                <w:szCs w:val="28"/>
              </w:rPr>
            </w:pPr>
            <w:r w:rsidRPr="00DC6181">
              <w:rPr>
                <w:color w:val="FF0000"/>
                <w:sz w:val="28"/>
                <w:szCs w:val="28"/>
              </w:rPr>
              <w:t>17,4</w:t>
            </w:r>
          </w:p>
        </w:tc>
        <w:tc>
          <w:tcPr>
            <w:tcW w:w="1701" w:type="dxa"/>
            <w:tcBorders>
              <w:top w:val="single" w:sz="4" w:space="0" w:color="auto"/>
              <w:left w:val="single" w:sz="4" w:space="0" w:color="auto"/>
              <w:bottom w:val="single" w:sz="4" w:space="0" w:color="auto"/>
              <w:right w:val="single" w:sz="4" w:space="0" w:color="auto"/>
            </w:tcBorders>
            <w:vAlign w:val="center"/>
          </w:tcPr>
          <w:p w:rsidR="00AE1B1F" w:rsidRPr="00DC6181" w:rsidRDefault="00C21B6E" w:rsidP="005F44E8">
            <w:pPr>
              <w:pStyle w:val="Default"/>
              <w:jc w:val="center"/>
              <w:rPr>
                <w:color w:val="FF0000"/>
                <w:sz w:val="28"/>
                <w:szCs w:val="28"/>
              </w:rPr>
            </w:pPr>
            <w:r w:rsidRPr="00DC6181">
              <w:rPr>
                <w:color w:val="FF0000"/>
                <w:sz w:val="28"/>
                <w:szCs w:val="28"/>
              </w:rPr>
              <w:t>0,</w:t>
            </w:r>
            <w:r w:rsidR="00DC6181" w:rsidRPr="00DC6181">
              <w:rPr>
                <w:color w:val="FF0000"/>
                <w:sz w:val="28"/>
                <w:szCs w:val="28"/>
              </w:rPr>
              <w:t>3</w:t>
            </w:r>
          </w:p>
        </w:tc>
      </w:tr>
    </w:tbl>
    <w:p w:rsidR="00B37E77" w:rsidRDefault="00B37E77" w:rsidP="00481AF4">
      <w:pPr>
        <w:pStyle w:val="11"/>
        <w:shd w:val="clear" w:color="auto" w:fill="auto"/>
        <w:tabs>
          <w:tab w:val="left" w:pos="872"/>
        </w:tabs>
        <w:spacing w:before="0" w:line="288" w:lineRule="auto"/>
        <w:ind w:firstLine="539"/>
        <w:rPr>
          <w:sz w:val="28"/>
          <w:szCs w:val="28"/>
        </w:rPr>
      </w:pPr>
    </w:p>
    <w:p w:rsidR="00B37E77" w:rsidRPr="00FC376A" w:rsidRDefault="00117289" w:rsidP="00481AF4">
      <w:pPr>
        <w:pStyle w:val="11"/>
        <w:shd w:val="clear" w:color="auto" w:fill="auto"/>
        <w:tabs>
          <w:tab w:val="left" w:pos="872"/>
        </w:tabs>
        <w:spacing w:before="0" w:line="288" w:lineRule="auto"/>
        <w:ind w:firstLine="539"/>
        <w:rPr>
          <w:sz w:val="28"/>
          <w:szCs w:val="28"/>
        </w:rPr>
      </w:pPr>
      <w:r>
        <w:rPr>
          <w:sz w:val="28"/>
          <w:szCs w:val="28"/>
        </w:rPr>
        <w:t>8</w:t>
      </w:r>
      <w:r w:rsidR="00B37E77" w:rsidRPr="00FC376A">
        <w:rPr>
          <w:sz w:val="28"/>
          <w:szCs w:val="28"/>
        </w:rPr>
        <w:t xml:space="preserve">.3. </w:t>
      </w:r>
      <w:r w:rsidR="007F54F7">
        <w:rPr>
          <w:sz w:val="28"/>
          <w:szCs w:val="28"/>
        </w:rPr>
        <w:t>Оценка</w:t>
      </w:r>
      <w:r w:rsidR="00B37E77" w:rsidRPr="00FC376A">
        <w:rPr>
          <w:sz w:val="28"/>
          <w:szCs w:val="28"/>
        </w:rPr>
        <w:t xml:space="preserve"> эффективности инвестиций.</w:t>
      </w:r>
    </w:p>
    <w:p w:rsidR="00B37E77" w:rsidRDefault="00B37E77" w:rsidP="003B0285">
      <w:pPr>
        <w:pStyle w:val="11"/>
        <w:shd w:val="clear" w:color="auto" w:fill="auto"/>
        <w:tabs>
          <w:tab w:val="left" w:pos="872"/>
        </w:tabs>
        <w:spacing w:before="0" w:line="288" w:lineRule="auto"/>
        <w:ind w:firstLine="540"/>
        <w:rPr>
          <w:sz w:val="28"/>
          <w:szCs w:val="28"/>
        </w:rPr>
      </w:pPr>
    </w:p>
    <w:p w:rsidR="00646466" w:rsidRDefault="00D13D82" w:rsidP="00B4241E">
      <w:pPr>
        <w:pStyle w:val="11"/>
        <w:shd w:val="clear" w:color="auto" w:fill="auto"/>
        <w:tabs>
          <w:tab w:val="left" w:pos="872"/>
        </w:tabs>
        <w:spacing w:before="0" w:line="288" w:lineRule="auto"/>
        <w:ind w:firstLine="540"/>
        <w:rPr>
          <w:sz w:val="28"/>
          <w:szCs w:val="28"/>
        </w:rPr>
      </w:pPr>
      <w:r w:rsidRPr="00646466">
        <w:rPr>
          <w:color w:val="FF0000"/>
          <w:sz w:val="28"/>
          <w:szCs w:val="28"/>
        </w:rPr>
        <w:t xml:space="preserve">Объем инвестиций в строительство, реконструкцию и техническое перевооружение источников тепловой энергии составит около </w:t>
      </w:r>
      <w:r w:rsidR="005942C5" w:rsidRPr="00646466">
        <w:rPr>
          <w:color w:val="FF0000"/>
          <w:sz w:val="28"/>
          <w:szCs w:val="28"/>
        </w:rPr>
        <w:t>17,7</w:t>
      </w:r>
      <w:r w:rsidRPr="00646466">
        <w:rPr>
          <w:color w:val="FF0000"/>
          <w:sz w:val="28"/>
          <w:szCs w:val="28"/>
        </w:rPr>
        <w:t xml:space="preserve"> млн. руб., в т.ч. до 2020 года </w:t>
      </w:r>
      <w:r w:rsidR="00646466" w:rsidRPr="00646466">
        <w:rPr>
          <w:color w:val="FF0000"/>
          <w:sz w:val="28"/>
          <w:szCs w:val="28"/>
        </w:rPr>
        <w:t>17,</w:t>
      </w:r>
      <w:r w:rsidR="00646466">
        <w:rPr>
          <w:color w:val="FF0000"/>
          <w:sz w:val="28"/>
          <w:szCs w:val="28"/>
        </w:rPr>
        <w:t>4</w:t>
      </w:r>
      <w:r w:rsidRPr="00646466">
        <w:rPr>
          <w:color w:val="FF0000"/>
          <w:sz w:val="28"/>
          <w:szCs w:val="28"/>
        </w:rPr>
        <w:t xml:space="preserve"> млн. руб .</w:t>
      </w:r>
      <w:r w:rsidR="005942C5" w:rsidRPr="00646466">
        <w:rPr>
          <w:color w:val="FF0000"/>
          <w:sz w:val="28"/>
          <w:szCs w:val="28"/>
        </w:rPr>
        <w:t>, в т.ч. 17</w:t>
      </w:r>
      <w:r w:rsidR="005E204B" w:rsidRPr="00646466">
        <w:rPr>
          <w:color w:val="FF0000"/>
          <w:sz w:val="28"/>
          <w:szCs w:val="28"/>
        </w:rPr>
        <w:t xml:space="preserve"> млн. руб. на </w:t>
      </w:r>
      <w:r w:rsidR="005942C5" w:rsidRPr="00646466">
        <w:rPr>
          <w:color w:val="FF0000"/>
          <w:sz w:val="28"/>
          <w:szCs w:val="28"/>
        </w:rPr>
        <w:t>строительство блочно-модульной котельной</w:t>
      </w:r>
      <w:r w:rsidR="005E204B" w:rsidRPr="00646466">
        <w:rPr>
          <w:color w:val="FF0000"/>
          <w:sz w:val="28"/>
          <w:szCs w:val="28"/>
        </w:rPr>
        <w:t>.</w:t>
      </w:r>
      <w:r w:rsidRPr="00646466">
        <w:rPr>
          <w:color w:val="FF0000"/>
          <w:sz w:val="28"/>
          <w:szCs w:val="28"/>
        </w:rPr>
        <w:t xml:space="preserve"> </w:t>
      </w:r>
      <w:r w:rsidR="00A54FAB" w:rsidRPr="00646466">
        <w:rPr>
          <w:color w:val="FF0000"/>
          <w:sz w:val="28"/>
          <w:szCs w:val="28"/>
        </w:rPr>
        <w:t xml:space="preserve">При выполнении работ по </w:t>
      </w:r>
      <w:r w:rsidR="00481AF4" w:rsidRPr="00646466">
        <w:rPr>
          <w:color w:val="FF0000"/>
          <w:sz w:val="28"/>
          <w:szCs w:val="28"/>
        </w:rPr>
        <w:t>реконструкции</w:t>
      </w:r>
      <w:r w:rsidR="00B4241E" w:rsidRPr="00646466">
        <w:rPr>
          <w:color w:val="FF0000"/>
          <w:sz w:val="28"/>
          <w:szCs w:val="28"/>
        </w:rPr>
        <w:t xml:space="preserve"> </w:t>
      </w:r>
      <w:r w:rsidR="00C21B6E" w:rsidRPr="00646466">
        <w:rPr>
          <w:color w:val="FF0000"/>
          <w:sz w:val="28"/>
          <w:szCs w:val="28"/>
        </w:rPr>
        <w:t>4</w:t>
      </w:r>
      <w:r w:rsidR="00B4241E" w:rsidRPr="00646466">
        <w:rPr>
          <w:color w:val="FF0000"/>
          <w:sz w:val="28"/>
          <w:szCs w:val="28"/>
        </w:rPr>
        <w:t xml:space="preserve">00 м тепловых сетей </w:t>
      </w:r>
      <w:r w:rsidR="005942C5" w:rsidRPr="00646466">
        <w:rPr>
          <w:color w:val="FF0000"/>
          <w:sz w:val="28"/>
          <w:szCs w:val="28"/>
        </w:rPr>
        <w:t>теплового пункта до 2017</w:t>
      </w:r>
      <w:r w:rsidR="00C21B6E" w:rsidRPr="00646466">
        <w:rPr>
          <w:color w:val="FF0000"/>
          <w:sz w:val="28"/>
          <w:szCs w:val="28"/>
        </w:rPr>
        <w:t xml:space="preserve"> года  </w:t>
      </w:r>
      <w:r w:rsidR="00A54FAB" w:rsidRPr="00646466">
        <w:rPr>
          <w:color w:val="FF0000"/>
          <w:sz w:val="28"/>
          <w:szCs w:val="28"/>
        </w:rPr>
        <w:t xml:space="preserve">затраты составят </w:t>
      </w:r>
      <w:r w:rsidR="004D2D14" w:rsidRPr="00646466">
        <w:rPr>
          <w:color w:val="FF0000"/>
          <w:sz w:val="28"/>
          <w:szCs w:val="28"/>
        </w:rPr>
        <w:t xml:space="preserve">ориентировочно </w:t>
      </w:r>
      <w:r w:rsidRPr="00646466">
        <w:rPr>
          <w:color w:val="FF0000"/>
          <w:sz w:val="28"/>
          <w:szCs w:val="28"/>
        </w:rPr>
        <w:t>0,</w:t>
      </w:r>
      <w:r w:rsidR="00C21B6E" w:rsidRPr="00646466">
        <w:rPr>
          <w:color w:val="FF0000"/>
          <w:sz w:val="28"/>
          <w:szCs w:val="28"/>
        </w:rPr>
        <w:t>4</w:t>
      </w:r>
      <w:r w:rsidR="00A54FAB" w:rsidRPr="00646466">
        <w:rPr>
          <w:color w:val="FF0000"/>
          <w:sz w:val="28"/>
          <w:szCs w:val="28"/>
        </w:rPr>
        <w:t xml:space="preserve"> млн. руб.</w:t>
      </w:r>
      <w:r w:rsidR="00B4241E" w:rsidRPr="00646466">
        <w:rPr>
          <w:color w:val="FF0000"/>
          <w:sz w:val="28"/>
          <w:szCs w:val="28"/>
        </w:rPr>
        <w:t xml:space="preserve"> в ценах 2014 года.  </w:t>
      </w:r>
    </w:p>
    <w:p w:rsidR="00646466" w:rsidRPr="00646466" w:rsidRDefault="00A54FAB" w:rsidP="00646466">
      <w:pPr>
        <w:pStyle w:val="11"/>
        <w:shd w:val="clear" w:color="auto" w:fill="auto"/>
        <w:tabs>
          <w:tab w:val="left" w:pos="872"/>
        </w:tabs>
        <w:spacing w:before="0" w:line="288" w:lineRule="auto"/>
        <w:ind w:firstLine="540"/>
        <w:rPr>
          <w:color w:val="FF0000"/>
          <w:sz w:val="28"/>
          <w:szCs w:val="28"/>
        </w:rPr>
      </w:pPr>
      <w:r w:rsidRPr="00646466">
        <w:rPr>
          <w:color w:val="FF0000"/>
          <w:sz w:val="28"/>
          <w:szCs w:val="28"/>
        </w:rPr>
        <w:t xml:space="preserve"> </w:t>
      </w:r>
      <w:r w:rsidR="00646466" w:rsidRPr="00646466">
        <w:rPr>
          <w:color w:val="FF0000"/>
          <w:sz w:val="28"/>
          <w:szCs w:val="28"/>
        </w:rPr>
        <w:t>После выполнения вышеуказанных мероприятий улучшится теплоснабжение населения,  повысится надежность работы теплогенерирующего оборудования. Ввиду отсутствия изношенных тепловых сетей потери тепловой энергии при транспорте энергии также отсутствуют. При этом показатель технического состояния теплогенерирующего оборудования увеличится, что значительно увеличит надежность системы теплоснабжения в целом и систему можно будет считать высоконадежной.</w:t>
      </w:r>
    </w:p>
    <w:p w:rsidR="0070113F" w:rsidRPr="00EF538F" w:rsidRDefault="0070113F" w:rsidP="00646466">
      <w:pPr>
        <w:pStyle w:val="Default"/>
        <w:spacing w:line="288" w:lineRule="auto"/>
        <w:jc w:val="both"/>
        <w:rPr>
          <w:b/>
          <w:color w:val="auto"/>
          <w:sz w:val="28"/>
          <w:szCs w:val="28"/>
        </w:rPr>
      </w:pPr>
    </w:p>
    <w:p w:rsidR="00EF538F" w:rsidRDefault="00EF538F" w:rsidP="003B0285">
      <w:pPr>
        <w:pStyle w:val="Default"/>
        <w:spacing w:line="288" w:lineRule="auto"/>
        <w:ind w:firstLine="567"/>
        <w:jc w:val="both"/>
        <w:rPr>
          <w:b/>
          <w:sz w:val="28"/>
          <w:szCs w:val="28"/>
        </w:rPr>
      </w:pPr>
      <w:r w:rsidRPr="00EF538F">
        <w:rPr>
          <w:b/>
          <w:color w:val="auto"/>
          <w:sz w:val="28"/>
          <w:szCs w:val="28"/>
        </w:rPr>
        <w:t>9. «</w:t>
      </w:r>
      <w:r w:rsidRPr="00EF538F">
        <w:rPr>
          <w:b/>
          <w:sz w:val="28"/>
          <w:szCs w:val="28"/>
        </w:rPr>
        <w:t>Обоснования предложения по определению единой теплоснабжающей организации».</w:t>
      </w:r>
    </w:p>
    <w:p w:rsidR="00EF538F" w:rsidRDefault="00EF538F" w:rsidP="003B0285">
      <w:pPr>
        <w:pStyle w:val="Default"/>
        <w:spacing w:line="288" w:lineRule="auto"/>
        <w:ind w:firstLine="567"/>
        <w:jc w:val="both"/>
        <w:rPr>
          <w:b/>
          <w:sz w:val="28"/>
          <w:szCs w:val="28"/>
        </w:rPr>
      </w:pPr>
    </w:p>
    <w:p w:rsidR="00EF538F" w:rsidRDefault="00EF538F" w:rsidP="00EF538F">
      <w:pPr>
        <w:pStyle w:val="11"/>
        <w:shd w:val="clear" w:color="auto" w:fill="auto"/>
        <w:tabs>
          <w:tab w:val="left" w:pos="905"/>
        </w:tabs>
        <w:spacing w:before="0" w:line="288" w:lineRule="auto"/>
        <w:ind w:firstLine="560"/>
        <w:rPr>
          <w:sz w:val="28"/>
          <w:szCs w:val="28"/>
        </w:rPr>
      </w:pPr>
      <w:r>
        <w:rPr>
          <w:sz w:val="28"/>
          <w:szCs w:val="28"/>
        </w:rPr>
        <w:t>На основании и в</w:t>
      </w:r>
      <w:r w:rsidRPr="00A53B73">
        <w:rPr>
          <w:sz w:val="28"/>
          <w:szCs w:val="28"/>
        </w:rPr>
        <w:t xml:space="preserve"> соответствии с правилами организации теплоснабжения, утверждёнными постановлением Правительства РФ от 8.08.2012 № 808, единой теплоснабжающей организаци</w:t>
      </w:r>
      <w:r>
        <w:rPr>
          <w:sz w:val="28"/>
          <w:szCs w:val="28"/>
        </w:rPr>
        <w:t>ей</w:t>
      </w:r>
      <w:r w:rsidRPr="00A53B73">
        <w:rPr>
          <w:sz w:val="28"/>
          <w:szCs w:val="28"/>
        </w:rPr>
        <w:t xml:space="preserve"> </w:t>
      </w:r>
      <w:r>
        <w:rPr>
          <w:sz w:val="28"/>
          <w:szCs w:val="28"/>
        </w:rPr>
        <w:t xml:space="preserve">муниципального образования - </w:t>
      </w:r>
      <w:r w:rsidR="007F29B7">
        <w:rPr>
          <w:sz w:val="28"/>
          <w:szCs w:val="28"/>
        </w:rPr>
        <w:t>Ок</w:t>
      </w:r>
      <w:r>
        <w:rPr>
          <w:sz w:val="28"/>
          <w:szCs w:val="28"/>
        </w:rPr>
        <w:t xml:space="preserve">ское </w:t>
      </w:r>
      <w:r w:rsidR="00357C87">
        <w:rPr>
          <w:sz w:val="28"/>
          <w:szCs w:val="28"/>
        </w:rPr>
        <w:t>сель</w:t>
      </w:r>
      <w:r>
        <w:rPr>
          <w:sz w:val="28"/>
          <w:szCs w:val="28"/>
        </w:rPr>
        <w:t xml:space="preserve">ское поселение </w:t>
      </w:r>
      <w:r w:rsidR="00357C87">
        <w:rPr>
          <w:sz w:val="28"/>
          <w:szCs w:val="28"/>
        </w:rPr>
        <w:t>Рязанского</w:t>
      </w:r>
      <w:r>
        <w:rPr>
          <w:sz w:val="28"/>
          <w:szCs w:val="28"/>
        </w:rPr>
        <w:t xml:space="preserve"> муниципального </w:t>
      </w:r>
      <w:r w:rsidR="00357C87">
        <w:rPr>
          <w:sz w:val="28"/>
          <w:szCs w:val="28"/>
        </w:rPr>
        <w:t>района</w:t>
      </w:r>
      <w:r>
        <w:rPr>
          <w:sz w:val="28"/>
          <w:szCs w:val="28"/>
        </w:rPr>
        <w:t xml:space="preserve"> Рязанской области определено </w:t>
      </w:r>
      <w:r w:rsidR="00254407">
        <w:rPr>
          <w:color w:val="FF0000"/>
          <w:sz w:val="28"/>
          <w:szCs w:val="28"/>
        </w:rPr>
        <w:t>МКП «ЖКХ Рязанское».</w:t>
      </w:r>
    </w:p>
    <w:p w:rsidR="00EF538F" w:rsidRDefault="00EF538F" w:rsidP="003B0285">
      <w:pPr>
        <w:pStyle w:val="Default"/>
        <w:spacing w:line="288" w:lineRule="auto"/>
        <w:ind w:firstLine="567"/>
        <w:jc w:val="both"/>
        <w:rPr>
          <w:color w:val="auto"/>
          <w:sz w:val="28"/>
          <w:szCs w:val="28"/>
        </w:rPr>
      </w:pPr>
    </w:p>
    <w:sectPr w:rsidR="00EF538F" w:rsidSect="00E22D62">
      <w:footerReference w:type="default" r:id="rId13"/>
      <w:pgSz w:w="11906" w:h="16838"/>
      <w:pgMar w:top="426" w:right="566" w:bottom="1276"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122D" w:rsidRDefault="001E122D" w:rsidP="00412F23">
      <w:pPr>
        <w:spacing w:after="0" w:line="240" w:lineRule="auto"/>
      </w:pPr>
      <w:r>
        <w:separator/>
      </w:r>
    </w:p>
  </w:endnote>
  <w:endnote w:type="continuationSeparator" w:id="1">
    <w:p w:rsidR="001E122D" w:rsidRDefault="001E122D" w:rsidP="00412F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B6E" w:rsidRDefault="002659B4">
    <w:pPr>
      <w:pStyle w:val="ad"/>
      <w:jc w:val="right"/>
    </w:pPr>
    <w:fldSimple w:instr="PAGE   \* MERGEFORMAT">
      <w:r w:rsidR="00E22D62">
        <w:rPr>
          <w:noProof/>
        </w:rPr>
        <w:t>1</w:t>
      </w:r>
    </w:fldSimple>
  </w:p>
  <w:p w:rsidR="00C21B6E" w:rsidRPr="00615EFE" w:rsidRDefault="00C21B6E" w:rsidP="00615EFE">
    <w:pPr>
      <w:pStyle w:val="ad"/>
    </w:pPr>
  </w:p>
  <w:p w:rsidR="00C21B6E" w:rsidRDefault="00C21B6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122D" w:rsidRDefault="001E122D" w:rsidP="00412F23">
      <w:pPr>
        <w:spacing w:after="0" w:line="240" w:lineRule="auto"/>
      </w:pPr>
      <w:r>
        <w:separator/>
      </w:r>
    </w:p>
  </w:footnote>
  <w:footnote w:type="continuationSeparator" w:id="1">
    <w:p w:rsidR="001E122D" w:rsidRDefault="001E122D" w:rsidP="00412F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430E6"/>
    <w:multiLevelType w:val="multilevel"/>
    <w:tmpl w:val="7010B7D4"/>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
    <w:nsid w:val="13DA584A"/>
    <w:multiLevelType w:val="multilevel"/>
    <w:tmpl w:val="9C18AA6E"/>
    <w:lvl w:ilvl="0">
      <w:start w:val="7"/>
      <w:numFmt w:val="decimal"/>
      <w:lvlText w:val="%1"/>
      <w:lvlJc w:val="left"/>
      <w:pPr>
        <w:ind w:left="375" w:hanging="375"/>
      </w:pPr>
      <w:rPr>
        <w:rFonts w:hint="default"/>
      </w:rPr>
    </w:lvl>
    <w:lvl w:ilvl="1">
      <w:start w:val="7"/>
      <w:numFmt w:val="decimal"/>
      <w:lvlText w:val="%1.%2"/>
      <w:lvlJc w:val="left"/>
      <w:pPr>
        <w:ind w:left="409" w:hanging="375"/>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1182" w:hanging="108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610" w:hanging="144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2038" w:hanging="1800"/>
      </w:pPr>
      <w:rPr>
        <w:rFonts w:hint="default"/>
      </w:rPr>
    </w:lvl>
    <w:lvl w:ilvl="8">
      <w:start w:val="1"/>
      <w:numFmt w:val="decimal"/>
      <w:lvlText w:val="%1.%2.%3.%4.%5.%6.%7.%8.%9"/>
      <w:lvlJc w:val="left"/>
      <w:pPr>
        <w:ind w:left="2432" w:hanging="2160"/>
      </w:pPr>
      <w:rPr>
        <w:rFonts w:hint="default"/>
      </w:rPr>
    </w:lvl>
  </w:abstractNum>
  <w:abstractNum w:abstractNumId="2">
    <w:nsid w:val="21363F02"/>
    <w:multiLevelType w:val="hybridMultilevel"/>
    <w:tmpl w:val="D4EC1288"/>
    <w:lvl w:ilvl="0" w:tplc="B7908AF2">
      <w:start w:val="9"/>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nsid w:val="240F1BDA"/>
    <w:multiLevelType w:val="multilevel"/>
    <w:tmpl w:val="5B8C75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0A23BC"/>
    <w:multiLevelType w:val="hybridMultilevel"/>
    <w:tmpl w:val="15A0FF2A"/>
    <w:lvl w:ilvl="0" w:tplc="6C22AB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E4793A"/>
    <w:multiLevelType w:val="multilevel"/>
    <w:tmpl w:val="F23CABB2"/>
    <w:lvl w:ilvl="0">
      <w:start w:val="1"/>
      <w:numFmt w:val="decimal"/>
      <w:lvlText w:val="%1."/>
      <w:lvlJc w:val="left"/>
      <w:pPr>
        <w:ind w:left="1035" w:hanging="1035"/>
      </w:pPr>
      <w:rPr>
        <w:rFonts w:hint="default"/>
      </w:rPr>
    </w:lvl>
    <w:lvl w:ilvl="1">
      <w:start w:val="1"/>
      <w:numFmt w:val="decimal"/>
      <w:lvlText w:val="%1.%2."/>
      <w:lvlJc w:val="left"/>
      <w:pPr>
        <w:ind w:left="1595" w:hanging="1035"/>
      </w:pPr>
      <w:rPr>
        <w:rFonts w:hint="default"/>
      </w:rPr>
    </w:lvl>
    <w:lvl w:ilvl="2">
      <w:start w:val="1"/>
      <w:numFmt w:val="decimal"/>
      <w:lvlText w:val="%1.%2.%3."/>
      <w:lvlJc w:val="left"/>
      <w:pPr>
        <w:ind w:left="2155" w:hanging="1035"/>
      </w:pPr>
      <w:rPr>
        <w:rFonts w:hint="default"/>
      </w:rPr>
    </w:lvl>
    <w:lvl w:ilvl="3">
      <w:start w:val="1"/>
      <w:numFmt w:val="decimal"/>
      <w:lvlText w:val="%1.%2.%3.%4."/>
      <w:lvlJc w:val="left"/>
      <w:pPr>
        <w:ind w:left="2760" w:hanging="108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4240" w:hanging="1440"/>
      </w:pPr>
      <w:rPr>
        <w:rFonts w:hint="default"/>
      </w:rPr>
    </w:lvl>
    <w:lvl w:ilvl="6">
      <w:start w:val="1"/>
      <w:numFmt w:val="decimal"/>
      <w:lvlText w:val="%1.%2.%3.%4.%5.%6.%7."/>
      <w:lvlJc w:val="left"/>
      <w:pPr>
        <w:ind w:left="5160" w:hanging="1800"/>
      </w:pPr>
      <w:rPr>
        <w:rFonts w:hint="default"/>
      </w:rPr>
    </w:lvl>
    <w:lvl w:ilvl="7">
      <w:start w:val="1"/>
      <w:numFmt w:val="decimal"/>
      <w:lvlText w:val="%1.%2.%3.%4.%5.%6.%7.%8."/>
      <w:lvlJc w:val="left"/>
      <w:pPr>
        <w:ind w:left="5720" w:hanging="1800"/>
      </w:pPr>
      <w:rPr>
        <w:rFonts w:hint="default"/>
      </w:rPr>
    </w:lvl>
    <w:lvl w:ilvl="8">
      <w:start w:val="1"/>
      <w:numFmt w:val="decimal"/>
      <w:lvlText w:val="%1.%2.%3.%4.%5.%6.%7.%8.%9."/>
      <w:lvlJc w:val="left"/>
      <w:pPr>
        <w:ind w:left="6640" w:hanging="2160"/>
      </w:pPr>
      <w:rPr>
        <w:rFonts w:hint="default"/>
      </w:rPr>
    </w:lvl>
  </w:abstractNum>
  <w:abstractNum w:abstractNumId="6">
    <w:nsid w:val="29986381"/>
    <w:multiLevelType w:val="multilevel"/>
    <w:tmpl w:val="E822E274"/>
    <w:lvl w:ilvl="0">
      <w:start w:val="1"/>
      <w:numFmt w:val="decimal"/>
      <w:lvlText w:val="%1"/>
      <w:lvlJc w:val="left"/>
      <w:pPr>
        <w:ind w:left="375" w:hanging="375"/>
      </w:pPr>
      <w:rPr>
        <w:rFonts w:hint="default"/>
      </w:rPr>
    </w:lvl>
    <w:lvl w:ilvl="1">
      <w:start w:val="1"/>
      <w:numFmt w:val="decimal"/>
      <w:lvlText w:val="%1.%2"/>
      <w:lvlJc w:val="left"/>
      <w:pPr>
        <w:ind w:left="409" w:hanging="375"/>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1182" w:hanging="108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610" w:hanging="144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2038" w:hanging="1800"/>
      </w:pPr>
      <w:rPr>
        <w:rFonts w:hint="default"/>
      </w:rPr>
    </w:lvl>
    <w:lvl w:ilvl="8">
      <w:start w:val="1"/>
      <w:numFmt w:val="decimal"/>
      <w:lvlText w:val="%1.%2.%3.%4.%5.%6.%7.%8.%9"/>
      <w:lvlJc w:val="left"/>
      <w:pPr>
        <w:ind w:left="2432" w:hanging="2160"/>
      </w:pPr>
      <w:rPr>
        <w:rFonts w:hint="default"/>
      </w:rPr>
    </w:lvl>
  </w:abstractNum>
  <w:abstractNum w:abstractNumId="7">
    <w:nsid w:val="2B397563"/>
    <w:multiLevelType w:val="multilevel"/>
    <w:tmpl w:val="31840B80"/>
    <w:lvl w:ilvl="0">
      <w:start w:val="1"/>
      <w:numFmt w:val="bullet"/>
      <w:lvlText w:val=""/>
      <w:lvlJc w:val="left"/>
      <w:pPr>
        <w:ind w:left="786" w:hanging="360"/>
      </w:pPr>
      <w:rPr>
        <w:rFonts w:ascii="Symbol" w:hAnsi="Symbol" w:hint="default"/>
        <w:b w:val="0"/>
        <w:sz w:val="24"/>
        <w:szCs w:val="24"/>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2813F8F"/>
    <w:multiLevelType w:val="multilevel"/>
    <w:tmpl w:val="A2F2CC84"/>
    <w:lvl w:ilvl="0">
      <w:start w:val="1"/>
      <w:numFmt w:val="decimal"/>
      <w:lvlText w:val="%1."/>
      <w:lvlJc w:val="left"/>
      <w:pPr>
        <w:ind w:left="720" w:hanging="360"/>
      </w:pPr>
      <w:rPr>
        <w:rFonts w:hint="default"/>
      </w:rPr>
    </w:lvl>
    <w:lvl w:ilvl="1">
      <w:start w:val="3"/>
      <w:numFmt w:val="decimal"/>
      <w:isLgl/>
      <w:lvlText w:val="%1.%2"/>
      <w:lvlJc w:val="left"/>
      <w:pPr>
        <w:ind w:left="891"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3782343D"/>
    <w:multiLevelType w:val="multilevel"/>
    <w:tmpl w:val="7FF0A958"/>
    <w:lvl w:ilvl="0">
      <w:start w:val="4"/>
      <w:numFmt w:val="decimal"/>
      <w:lvlText w:val="%1"/>
      <w:lvlJc w:val="left"/>
      <w:pPr>
        <w:ind w:left="375" w:hanging="375"/>
      </w:pPr>
      <w:rPr>
        <w:rFonts w:hint="default"/>
      </w:rPr>
    </w:lvl>
    <w:lvl w:ilvl="1">
      <w:start w:val="2"/>
      <w:numFmt w:val="decimal"/>
      <w:lvlText w:val="%1.%2"/>
      <w:lvlJc w:val="left"/>
      <w:pPr>
        <w:ind w:left="409" w:hanging="375"/>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1182" w:hanging="108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610" w:hanging="144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2038" w:hanging="1800"/>
      </w:pPr>
      <w:rPr>
        <w:rFonts w:hint="default"/>
      </w:rPr>
    </w:lvl>
    <w:lvl w:ilvl="8">
      <w:start w:val="1"/>
      <w:numFmt w:val="decimal"/>
      <w:lvlText w:val="%1.%2.%3.%4.%5.%6.%7.%8.%9"/>
      <w:lvlJc w:val="left"/>
      <w:pPr>
        <w:ind w:left="2432" w:hanging="2160"/>
      </w:pPr>
      <w:rPr>
        <w:rFonts w:hint="default"/>
      </w:rPr>
    </w:lvl>
  </w:abstractNum>
  <w:abstractNum w:abstractNumId="10">
    <w:nsid w:val="37E91D18"/>
    <w:multiLevelType w:val="hybridMultilevel"/>
    <w:tmpl w:val="0A2466E2"/>
    <w:lvl w:ilvl="0" w:tplc="E86AE7AA">
      <w:start w:val="4"/>
      <w:numFmt w:val="bullet"/>
      <w:lvlText w:val=""/>
      <w:lvlJc w:val="left"/>
      <w:pPr>
        <w:ind w:left="435" w:hanging="360"/>
      </w:pPr>
      <w:rPr>
        <w:rFonts w:ascii="Symbol" w:eastAsia="Times New Roman" w:hAnsi="Symbol"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1">
    <w:nsid w:val="3B0B57C0"/>
    <w:multiLevelType w:val="multilevel"/>
    <w:tmpl w:val="DF2E6AB6"/>
    <w:lvl w:ilvl="0">
      <w:start w:val="1"/>
      <w:numFmt w:val="decimal"/>
      <w:lvlText w:val="%1"/>
      <w:lvlJc w:val="left"/>
      <w:pPr>
        <w:ind w:left="375" w:hanging="375"/>
      </w:pPr>
      <w:rPr>
        <w:rFonts w:hint="default"/>
      </w:rPr>
    </w:lvl>
    <w:lvl w:ilvl="1">
      <w:start w:val="3"/>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48651A96"/>
    <w:multiLevelType w:val="multilevel"/>
    <w:tmpl w:val="44E44F72"/>
    <w:lvl w:ilvl="0">
      <w:start w:val="2"/>
      <w:numFmt w:val="decimal"/>
      <w:lvlText w:val="%1"/>
      <w:lvlJc w:val="left"/>
      <w:pPr>
        <w:ind w:left="375" w:hanging="375"/>
      </w:pPr>
      <w:rPr>
        <w:rFonts w:hint="default"/>
      </w:rPr>
    </w:lvl>
    <w:lvl w:ilvl="1">
      <w:start w:val="1"/>
      <w:numFmt w:val="decimal"/>
      <w:lvlText w:val="%1.%2"/>
      <w:lvlJc w:val="left"/>
      <w:pPr>
        <w:ind w:left="409" w:hanging="375"/>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1182" w:hanging="108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610" w:hanging="144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2038" w:hanging="1800"/>
      </w:pPr>
      <w:rPr>
        <w:rFonts w:hint="default"/>
      </w:rPr>
    </w:lvl>
    <w:lvl w:ilvl="8">
      <w:start w:val="1"/>
      <w:numFmt w:val="decimal"/>
      <w:lvlText w:val="%1.%2.%3.%4.%5.%6.%7.%8.%9"/>
      <w:lvlJc w:val="left"/>
      <w:pPr>
        <w:ind w:left="2072" w:hanging="1800"/>
      </w:pPr>
      <w:rPr>
        <w:rFonts w:hint="default"/>
      </w:rPr>
    </w:lvl>
  </w:abstractNum>
  <w:abstractNum w:abstractNumId="13">
    <w:nsid w:val="490755E3"/>
    <w:multiLevelType w:val="multilevel"/>
    <w:tmpl w:val="39A025EA"/>
    <w:lvl w:ilvl="0">
      <w:start w:val="1"/>
      <w:numFmt w:val="decimal"/>
      <w:lvlText w:val="%1"/>
      <w:lvlJc w:val="left"/>
      <w:pPr>
        <w:ind w:left="375" w:hanging="375"/>
      </w:pPr>
      <w:rPr>
        <w:rFonts w:hint="default"/>
      </w:rPr>
    </w:lvl>
    <w:lvl w:ilvl="1">
      <w:start w:val="3"/>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4C15778F"/>
    <w:multiLevelType w:val="multilevel"/>
    <w:tmpl w:val="07D01F98"/>
    <w:lvl w:ilvl="0">
      <w:start w:val="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E6E0ADF"/>
    <w:multiLevelType w:val="multilevel"/>
    <w:tmpl w:val="79F89B42"/>
    <w:lvl w:ilvl="0">
      <w:start w:val="7"/>
      <w:numFmt w:val="decimal"/>
      <w:lvlText w:val="%1"/>
      <w:lvlJc w:val="left"/>
      <w:pPr>
        <w:ind w:left="375" w:hanging="375"/>
      </w:pPr>
      <w:rPr>
        <w:rFonts w:hint="default"/>
      </w:rPr>
    </w:lvl>
    <w:lvl w:ilvl="1">
      <w:start w:val="1"/>
      <w:numFmt w:val="decimal"/>
      <w:lvlText w:val="%1.%2"/>
      <w:lvlJc w:val="left"/>
      <w:pPr>
        <w:ind w:left="409" w:hanging="375"/>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1182" w:hanging="108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610" w:hanging="144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2038" w:hanging="1800"/>
      </w:pPr>
      <w:rPr>
        <w:rFonts w:hint="default"/>
      </w:rPr>
    </w:lvl>
    <w:lvl w:ilvl="8">
      <w:start w:val="1"/>
      <w:numFmt w:val="decimal"/>
      <w:lvlText w:val="%1.%2.%3.%4.%5.%6.%7.%8.%9"/>
      <w:lvlJc w:val="left"/>
      <w:pPr>
        <w:ind w:left="2072" w:hanging="1800"/>
      </w:pPr>
      <w:rPr>
        <w:rFonts w:hint="default"/>
      </w:rPr>
    </w:lvl>
  </w:abstractNum>
  <w:abstractNum w:abstractNumId="16">
    <w:nsid w:val="55EE4AA8"/>
    <w:multiLevelType w:val="multilevel"/>
    <w:tmpl w:val="AC82739C"/>
    <w:lvl w:ilvl="0">
      <w:start w:val="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55FA1554"/>
    <w:multiLevelType w:val="multilevel"/>
    <w:tmpl w:val="8A6600EE"/>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56053CBB"/>
    <w:multiLevelType w:val="multilevel"/>
    <w:tmpl w:val="4AF6488C"/>
    <w:lvl w:ilvl="0">
      <w:start w:val="6"/>
      <w:numFmt w:val="decimal"/>
      <w:lvlText w:val="%1"/>
      <w:lvlJc w:val="left"/>
      <w:pPr>
        <w:ind w:left="375" w:hanging="375"/>
      </w:pPr>
      <w:rPr>
        <w:rFonts w:hint="default"/>
      </w:rPr>
    </w:lvl>
    <w:lvl w:ilvl="1">
      <w:start w:val="1"/>
      <w:numFmt w:val="decimal"/>
      <w:lvlText w:val="%1.%2"/>
      <w:lvlJc w:val="left"/>
      <w:pPr>
        <w:ind w:left="409" w:hanging="375"/>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1182" w:hanging="108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610" w:hanging="144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2038" w:hanging="1800"/>
      </w:pPr>
      <w:rPr>
        <w:rFonts w:hint="default"/>
      </w:rPr>
    </w:lvl>
    <w:lvl w:ilvl="8">
      <w:start w:val="1"/>
      <w:numFmt w:val="decimal"/>
      <w:lvlText w:val="%1.%2.%3.%4.%5.%6.%7.%8.%9"/>
      <w:lvlJc w:val="left"/>
      <w:pPr>
        <w:ind w:left="2432" w:hanging="2160"/>
      </w:pPr>
      <w:rPr>
        <w:rFonts w:hint="default"/>
      </w:rPr>
    </w:lvl>
  </w:abstractNum>
  <w:abstractNum w:abstractNumId="19">
    <w:nsid w:val="563D3382"/>
    <w:multiLevelType w:val="multilevel"/>
    <w:tmpl w:val="3DF0772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58730F9C"/>
    <w:multiLevelType w:val="multilevel"/>
    <w:tmpl w:val="09DCAE18"/>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9677EB7"/>
    <w:multiLevelType w:val="hybridMultilevel"/>
    <w:tmpl w:val="82C4156C"/>
    <w:lvl w:ilvl="0" w:tplc="2214A0E2">
      <w:start w:val="3"/>
      <w:numFmt w:val="bullet"/>
      <w:lvlText w:val=""/>
      <w:lvlJc w:val="left"/>
      <w:pPr>
        <w:ind w:left="899" w:hanging="360"/>
      </w:pPr>
      <w:rPr>
        <w:rFonts w:ascii="Symbol" w:eastAsia="Times New Roman" w:hAnsi="Symbol" w:cs="Times New Roman" w:hint="default"/>
      </w:rPr>
    </w:lvl>
    <w:lvl w:ilvl="1" w:tplc="04190003" w:tentative="1">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22">
    <w:nsid w:val="627C0344"/>
    <w:multiLevelType w:val="hybridMultilevel"/>
    <w:tmpl w:val="5DD422C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8E018EB"/>
    <w:multiLevelType w:val="multilevel"/>
    <w:tmpl w:val="53AE92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9C91D2F"/>
    <w:multiLevelType w:val="hybridMultilevel"/>
    <w:tmpl w:val="2E8C0B30"/>
    <w:lvl w:ilvl="0" w:tplc="97482F20">
      <w:start w:val="9"/>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6CF841A8"/>
    <w:multiLevelType w:val="hybridMultilevel"/>
    <w:tmpl w:val="88409518"/>
    <w:lvl w:ilvl="0" w:tplc="629C77BA">
      <w:start w:val="3"/>
      <w:numFmt w:val="bullet"/>
      <w:lvlText w:val=""/>
      <w:lvlJc w:val="left"/>
      <w:pPr>
        <w:ind w:left="922" w:hanging="360"/>
      </w:pPr>
      <w:rPr>
        <w:rFonts w:ascii="Symbol" w:eastAsia="Times New Roman" w:hAnsi="Symbol" w:cs="Times New Roman" w:hint="default"/>
      </w:rPr>
    </w:lvl>
    <w:lvl w:ilvl="1" w:tplc="04190003" w:tentative="1">
      <w:start w:val="1"/>
      <w:numFmt w:val="bullet"/>
      <w:lvlText w:val="o"/>
      <w:lvlJc w:val="left"/>
      <w:pPr>
        <w:ind w:left="1642" w:hanging="360"/>
      </w:pPr>
      <w:rPr>
        <w:rFonts w:ascii="Courier New" w:hAnsi="Courier New" w:cs="Courier New" w:hint="default"/>
      </w:rPr>
    </w:lvl>
    <w:lvl w:ilvl="2" w:tplc="04190005" w:tentative="1">
      <w:start w:val="1"/>
      <w:numFmt w:val="bullet"/>
      <w:lvlText w:val=""/>
      <w:lvlJc w:val="left"/>
      <w:pPr>
        <w:ind w:left="2362" w:hanging="360"/>
      </w:pPr>
      <w:rPr>
        <w:rFonts w:ascii="Wingdings" w:hAnsi="Wingdings" w:hint="default"/>
      </w:rPr>
    </w:lvl>
    <w:lvl w:ilvl="3" w:tplc="04190001" w:tentative="1">
      <w:start w:val="1"/>
      <w:numFmt w:val="bullet"/>
      <w:lvlText w:val=""/>
      <w:lvlJc w:val="left"/>
      <w:pPr>
        <w:ind w:left="3082" w:hanging="360"/>
      </w:pPr>
      <w:rPr>
        <w:rFonts w:ascii="Symbol" w:hAnsi="Symbol" w:hint="default"/>
      </w:rPr>
    </w:lvl>
    <w:lvl w:ilvl="4" w:tplc="04190003" w:tentative="1">
      <w:start w:val="1"/>
      <w:numFmt w:val="bullet"/>
      <w:lvlText w:val="o"/>
      <w:lvlJc w:val="left"/>
      <w:pPr>
        <w:ind w:left="3802" w:hanging="360"/>
      </w:pPr>
      <w:rPr>
        <w:rFonts w:ascii="Courier New" w:hAnsi="Courier New" w:cs="Courier New" w:hint="default"/>
      </w:rPr>
    </w:lvl>
    <w:lvl w:ilvl="5" w:tplc="04190005" w:tentative="1">
      <w:start w:val="1"/>
      <w:numFmt w:val="bullet"/>
      <w:lvlText w:val=""/>
      <w:lvlJc w:val="left"/>
      <w:pPr>
        <w:ind w:left="4522" w:hanging="360"/>
      </w:pPr>
      <w:rPr>
        <w:rFonts w:ascii="Wingdings" w:hAnsi="Wingdings" w:hint="default"/>
      </w:rPr>
    </w:lvl>
    <w:lvl w:ilvl="6" w:tplc="04190001" w:tentative="1">
      <w:start w:val="1"/>
      <w:numFmt w:val="bullet"/>
      <w:lvlText w:val=""/>
      <w:lvlJc w:val="left"/>
      <w:pPr>
        <w:ind w:left="5242" w:hanging="360"/>
      </w:pPr>
      <w:rPr>
        <w:rFonts w:ascii="Symbol" w:hAnsi="Symbol" w:hint="default"/>
      </w:rPr>
    </w:lvl>
    <w:lvl w:ilvl="7" w:tplc="04190003" w:tentative="1">
      <w:start w:val="1"/>
      <w:numFmt w:val="bullet"/>
      <w:lvlText w:val="o"/>
      <w:lvlJc w:val="left"/>
      <w:pPr>
        <w:ind w:left="5962" w:hanging="360"/>
      </w:pPr>
      <w:rPr>
        <w:rFonts w:ascii="Courier New" w:hAnsi="Courier New" w:cs="Courier New" w:hint="default"/>
      </w:rPr>
    </w:lvl>
    <w:lvl w:ilvl="8" w:tplc="04190005" w:tentative="1">
      <w:start w:val="1"/>
      <w:numFmt w:val="bullet"/>
      <w:lvlText w:val=""/>
      <w:lvlJc w:val="left"/>
      <w:pPr>
        <w:ind w:left="6682" w:hanging="360"/>
      </w:pPr>
      <w:rPr>
        <w:rFonts w:ascii="Wingdings" w:hAnsi="Wingdings" w:hint="default"/>
      </w:rPr>
    </w:lvl>
  </w:abstractNum>
  <w:abstractNum w:abstractNumId="26">
    <w:nsid w:val="6EE10627"/>
    <w:multiLevelType w:val="hybridMultilevel"/>
    <w:tmpl w:val="143ED276"/>
    <w:lvl w:ilvl="0" w:tplc="9294AE3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7">
    <w:nsid w:val="71674185"/>
    <w:multiLevelType w:val="multilevel"/>
    <w:tmpl w:val="79647F2A"/>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72D22A2B"/>
    <w:multiLevelType w:val="multilevel"/>
    <w:tmpl w:val="F4DADB64"/>
    <w:lvl w:ilvl="0">
      <w:start w:val="1"/>
      <w:numFmt w:val="decimal"/>
      <w:lvlText w:val="%1"/>
      <w:lvlJc w:val="left"/>
      <w:pPr>
        <w:ind w:left="525" w:hanging="525"/>
      </w:pPr>
      <w:rPr>
        <w:rFonts w:hint="default"/>
      </w:rPr>
    </w:lvl>
    <w:lvl w:ilvl="1">
      <w:start w:val="12"/>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734D207E"/>
    <w:multiLevelType w:val="multilevel"/>
    <w:tmpl w:val="93F6AB62"/>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760D2142"/>
    <w:multiLevelType w:val="multilevel"/>
    <w:tmpl w:val="4EE8868E"/>
    <w:lvl w:ilvl="0">
      <w:start w:val="1"/>
      <w:numFmt w:val="decimal"/>
      <w:lvlText w:val="%1"/>
      <w:lvlJc w:val="left"/>
      <w:pPr>
        <w:ind w:left="375" w:hanging="375"/>
      </w:pPr>
      <w:rPr>
        <w:rFonts w:hint="default"/>
      </w:rPr>
    </w:lvl>
    <w:lvl w:ilvl="1">
      <w:start w:val="8"/>
      <w:numFmt w:val="decimal"/>
      <w:lvlText w:val="%1.%2"/>
      <w:lvlJc w:val="left"/>
      <w:pPr>
        <w:ind w:left="517"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77E845DE"/>
    <w:multiLevelType w:val="multilevel"/>
    <w:tmpl w:val="12801A16"/>
    <w:lvl w:ilvl="0">
      <w:start w:val="1"/>
      <w:numFmt w:val="decimal"/>
      <w:lvlText w:val="%1."/>
      <w:lvlJc w:val="left"/>
      <w:pPr>
        <w:ind w:left="450" w:hanging="450"/>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7FBA472B"/>
    <w:multiLevelType w:val="multilevel"/>
    <w:tmpl w:val="E12625E2"/>
    <w:lvl w:ilvl="0">
      <w:start w:val="8"/>
      <w:numFmt w:val="decimal"/>
      <w:lvlText w:val="%1"/>
      <w:lvlJc w:val="left"/>
      <w:pPr>
        <w:ind w:left="375" w:hanging="375"/>
      </w:pPr>
      <w:rPr>
        <w:rFonts w:hint="default"/>
      </w:rPr>
    </w:lvl>
    <w:lvl w:ilvl="1">
      <w:start w:val="1"/>
      <w:numFmt w:val="decimal"/>
      <w:lvlText w:val="%1.%2"/>
      <w:lvlJc w:val="left"/>
      <w:pPr>
        <w:ind w:left="409" w:hanging="375"/>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1182" w:hanging="108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610" w:hanging="144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2038" w:hanging="1800"/>
      </w:pPr>
      <w:rPr>
        <w:rFonts w:hint="default"/>
      </w:rPr>
    </w:lvl>
    <w:lvl w:ilvl="8">
      <w:start w:val="1"/>
      <w:numFmt w:val="decimal"/>
      <w:lvlText w:val="%1.%2.%3.%4.%5.%6.%7.%8.%9"/>
      <w:lvlJc w:val="left"/>
      <w:pPr>
        <w:ind w:left="2432" w:hanging="2160"/>
      </w:pPr>
      <w:rPr>
        <w:rFonts w:hint="default"/>
      </w:rPr>
    </w:lvl>
  </w:abstractNum>
  <w:abstractNum w:abstractNumId="33">
    <w:nsid w:val="7FF06FD9"/>
    <w:multiLevelType w:val="multilevel"/>
    <w:tmpl w:val="50AE8934"/>
    <w:lvl w:ilvl="0">
      <w:start w:val="1"/>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5"/>
  </w:num>
  <w:num w:numId="2">
    <w:abstractNumId w:val="3"/>
  </w:num>
  <w:num w:numId="3">
    <w:abstractNumId w:val="7"/>
  </w:num>
  <w:num w:numId="4">
    <w:abstractNumId w:val="19"/>
  </w:num>
  <w:num w:numId="5">
    <w:abstractNumId w:val="8"/>
  </w:num>
  <w:num w:numId="6">
    <w:abstractNumId w:val="26"/>
  </w:num>
  <w:num w:numId="7">
    <w:abstractNumId w:val="23"/>
  </w:num>
  <w:num w:numId="8">
    <w:abstractNumId w:val="6"/>
  </w:num>
  <w:num w:numId="9">
    <w:abstractNumId w:val="0"/>
  </w:num>
  <w:num w:numId="10">
    <w:abstractNumId w:val="30"/>
  </w:num>
  <w:num w:numId="11">
    <w:abstractNumId w:val="12"/>
  </w:num>
  <w:num w:numId="12">
    <w:abstractNumId w:val="20"/>
  </w:num>
  <w:num w:numId="13">
    <w:abstractNumId w:val="29"/>
  </w:num>
  <w:num w:numId="14">
    <w:abstractNumId w:val="27"/>
  </w:num>
  <w:num w:numId="15">
    <w:abstractNumId w:val="15"/>
  </w:num>
  <w:num w:numId="16">
    <w:abstractNumId w:val="32"/>
  </w:num>
  <w:num w:numId="17">
    <w:abstractNumId w:val="9"/>
  </w:num>
  <w:num w:numId="18">
    <w:abstractNumId w:val="18"/>
  </w:num>
  <w:num w:numId="19">
    <w:abstractNumId w:val="14"/>
  </w:num>
  <w:num w:numId="20">
    <w:abstractNumId w:val="1"/>
  </w:num>
  <w:num w:numId="21">
    <w:abstractNumId w:val="21"/>
  </w:num>
  <w:num w:numId="22">
    <w:abstractNumId w:val="33"/>
  </w:num>
  <w:num w:numId="23">
    <w:abstractNumId w:val="22"/>
  </w:num>
  <w:num w:numId="24">
    <w:abstractNumId w:val="24"/>
  </w:num>
  <w:num w:numId="25">
    <w:abstractNumId w:val="2"/>
  </w:num>
  <w:num w:numId="26">
    <w:abstractNumId w:val="31"/>
  </w:num>
  <w:num w:numId="27">
    <w:abstractNumId w:val="16"/>
  </w:num>
  <w:num w:numId="28">
    <w:abstractNumId w:val="4"/>
  </w:num>
  <w:num w:numId="29">
    <w:abstractNumId w:val="17"/>
  </w:num>
  <w:num w:numId="30">
    <w:abstractNumId w:val="11"/>
  </w:num>
  <w:num w:numId="31">
    <w:abstractNumId w:val="13"/>
  </w:num>
  <w:num w:numId="32">
    <w:abstractNumId w:val="28"/>
  </w:num>
  <w:num w:numId="33">
    <w:abstractNumId w:val="25"/>
  </w:num>
  <w:num w:numId="34">
    <w:abstractNumId w:val="1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8434"/>
  </w:hdrShapeDefaults>
  <w:footnotePr>
    <w:footnote w:id="0"/>
    <w:footnote w:id="1"/>
  </w:footnotePr>
  <w:endnotePr>
    <w:endnote w:id="0"/>
    <w:endnote w:id="1"/>
  </w:endnotePr>
  <w:compat/>
  <w:rsids>
    <w:rsidRoot w:val="00C44998"/>
    <w:rsid w:val="000010EF"/>
    <w:rsid w:val="000015BB"/>
    <w:rsid w:val="00002246"/>
    <w:rsid w:val="0000354D"/>
    <w:rsid w:val="0000428D"/>
    <w:rsid w:val="000047C1"/>
    <w:rsid w:val="000047E8"/>
    <w:rsid w:val="0000485D"/>
    <w:rsid w:val="000056A9"/>
    <w:rsid w:val="00005920"/>
    <w:rsid w:val="000073FB"/>
    <w:rsid w:val="00007529"/>
    <w:rsid w:val="0000759B"/>
    <w:rsid w:val="00007DA2"/>
    <w:rsid w:val="00010D87"/>
    <w:rsid w:val="000115A1"/>
    <w:rsid w:val="00011BEA"/>
    <w:rsid w:val="00012693"/>
    <w:rsid w:val="000128CF"/>
    <w:rsid w:val="00012D8B"/>
    <w:rsid w:val="000139E0"/>
    <w:rsid w:val="000141EE"/>
    <w:rsid w:val="00014477"/>
    <w:rsid w:val="000145DC"/>
    <w:rsid w:val="00017BC0"/>
    <w:rsid w:val="0002082F"/>
    <w:rsid w:val="00021796"/>
    <w:rsid w:val="00021D63"/>
    <w:rsid w:val="00022CBF"/>
    <w:rsid w:val="00023A70"/>
    <w:rsid w:val="00024206"/>
    <w:rsid w:val="000248F2"/>
    <w:rsid w:val="000255F0"/>
    <w:rsid w:val="0002566A"/>
    <w:rsid w:val="00025695"/>
    <w:rsid w:val="00025861"/>
    <w:rsid w:val="000261FA"/>
    <w:rsid w:val="00026A0D"/>
    <w:rsid w:val="00026D0F"/>
    <w:rsid w:val="00030351"/>
    <w:rsid w:val="000305FF"/>
    <w:rsid w:val="00030BFF"/>
    <w:rsid w:val="00030D50"/>
    <w:rsid w:val="00031D95"/>
    <w:rsid w:val="00031F10"/>
    <w:rsid w:val="00032161"/>
    <w:rsid w:val="0003226B"/>
    <w:rsid w:val="000324D2"/>
    <w:rsid w:val="0003294D"/>
    <w:rsid w:val="00032ADB"/>
    <w:rsid w:val="00032D67"/>
    <w:rsid w:val="000332E3"/>
    <w:rsid w:val="00033389"/>
    <w:rsid w:val="00033479"/>
    <w:rsid w:val="000339EE"/>
    <w:rsid w:val="000343D6"/>
    <w:rsid w:val="000348FC"/>
    <w:rsid w:val="00034AA2"/>
    <w:rsid w:val="0003554A"/>
    <w:rsid w:val="000369A1"/>
    <w:rsid w:val="00040681"/>
    <w:rsid w:val="000415DA"/>
    <w:rsid w:val="00041A94"/>
    <w:rsid w:val="00042323"/>
    <w:rsid w:val="00042C40"/>
    <w:rsid w:val="00042F33"/>
    <w:rsid w:val="00043296"/>
    <w:rsid w:val="000448ED"/>
    <w:rsid w:val="00044C45"/>
    <w:rsid w:val="00045074"/>
    <w:rsid w:val="00045227"/>
    <w:rsid w:val="00046A3A"/>
    <w:rsid w:val="00046B70"/>
    <w:rsid w:val="00046BC0"/>
    <w:rsid w:val="0004778F"/>
    <w:rsid w:val="00047B6F"/>
    <w:rsid w:val="00047CC1"/>
    <w:rsid w:val="00051DB3"/>
    <w:rsid w:val="00051F0C"/>
    <w:rsid w:val="00052129"/>
    <w:rsid w:val="0005255E"/>
    <w:rsid w:val="00052D61"/>
    <w:rsid w:val="00053585"/>
    <w:rsid w:val="00053B3C"/>
    <w:rsid w:val="00054479"/>
    <w:rsid w:val="00054F5F"/>
    <w:rsid w:val="000559C3"/>
    <w:rsid w:val="00055D72"/>
    <w:rsid w:val="00056BA0"/>
    <w:rsid w:val="00057575"/>
    <w:rsid w:val="000577EF"/>
    <w:rsid w:val="00060727"/>
    <w:rsid w:val="00060AA3"/>
    <w:rsid w:val="00060C59"/>
    <w:rsid w:val="00061107"/>
    <w:rsid w:val="0006132F"/>
    <w:rsid w:val="00064652"/>
    <w:rsid w:val="00065294"/>
    <w:rsid w:val="00066876"/>
    <w:rsid w:val="00066AEA"/>
    <w:rsid w:val="00066F6F"/>
    <w:rsid w:val="0007083D"/>
    <w:rsid w:val="00072382"/>
    <w:rsid w:val="0007264C"/>
    <w:rsid w:val="000741A5"/>
    <w:rsid w:val="0007445E"/>
    <w:rsid w:val="00074879"/>
    <w:rsid w:val="0007500F"/>
    <w:rsid w:val="000753B7"/>
    <w:rsid w:val="00075817"/>
    <w:rsid w:val="00075BBD"/>
    <w:rsid w:val="000763D1"/>
    <w:rsid w:val="00077304"/>
    <w:rsid w:val="000806AC"/>
    <w:rsid w:val="00080992"/>
    <w:rsid w:val="00080D8E"/>
    <w:rsid w:val="00081828"/>
    <w:rsid w:val="000822BD"/>
    <w:rsid w:val="000823E2"/>
    <w:rsid w:val="00082594"/>
    <w:rsid w:val="00082903"/>
    <w:rsid w:val="00083659"/>
    <w:rsid w:val="00083B9B"/>
    <w:rsid w:val="0008442C"/>
    <w:rsid w:val="000848EC"/>
    <w:rsid w:val="00085869"/>
    <w:rsid w:val="00085B92"/>
    <w:rsid w:val="00087933"/>
    <w:rsid w:val="00087B52"/>
    <w:rsid w:val="00087BEE"/>
    <w:rsid w:val="00090BCC"/>
    <w:rsid w:val="000913B5"/>
    <w:rsid w:val="0009193C"/>
    <w:rsid w:val="00091E59"/>
    <w:rsid w:val="00092788"/>
    <w:rsid w:val="00092815"/>
    <w:rsid w:val="00092CBC"/>
    <w:rsid w:val="000941BE"/>
    <w:rsid w:val="00094675"/>
    <w:rsid w:val="00094DE4"/>
    <w:rsid w:val="000952CE"/>
    <w:rsid w:val="00095649"/>
    <w:rsid w:val="00095BDC"/>
    <w:rsid w:val="00096707"/>
    <w:rsid w:val="00096FEB"/>
    <w:rsid w:val="0009741D"/>
    <w:rsid w:val="00097FA1"/>
    <w:rsid w:val="000A2FB1"/>
    <w:rsid w:val="000A33A0"/>
    <w:rsid w:val="000A3640"/>
    <w:rsid w:val="000A3E65"/>
    <w:rsid w:val="000A49D4"/>
    <w:rsid w:val="000A5A97"/>
    <w:rsid w:val="000A7274"/>
    <w:rsid w:val="000A75C5"/>
    <w:rsid w:val="000B0081"/>
    <w:rsid w:val="000B0870"/>
    <w:rsid w:val="000B092E"/>
    <w:rsid w:val="000B4B01"/>
    <w:rsid w:val="000B4EAD"/>
    <w:rsid w:val="000B60CD"/>
    <w:rsid w:val="000B69FF"/>
    <w:rsid w:val="000B6A38"/>
    <w:rsid w:val="000B6AC0"/>
    <w:rsid w:val="000B72B3"/>
    <w:rsid w:val="000B7D28"/>
    <w:rsid w:val="000C176A"/>
    <w:rsid w:val="000C208D"/>
    <w:rsid w:val="000C29A0"/>
    <w:rsid w:val="000C408D"/>
    <w:rsid w:val="000C51A8"/>
    <w:rsid w:val="000C5CDE"/>
    <w:rsid w:val="000C5F07"/>
    <w:rsid w:val="000C64D9"/>
    <w:rsid w:val="000C653E"/>
    <w:rsid w:val="000C6C09"/>
    <w:rsid w:val="000C6FB8"/>
    <w:rsid w:val="000C7080"/>
    <w:rsid w:val="000D2098"/>
    <w:rsid w:val="000D27A6"/>
    <w:rsid w:val="000D38DA"/>
    <w:rsid w:val="000D3DBC"/>
    <w:rsid w:val="000D3F25"/>
    <w:rsid w:val="000D5CA5"/>
    <w:rsid w:val="000D6329"/>
    <w:rsid w:val="000D6C06"/>
    <w:rsid w:val="000D7D46"/>
    <w:rsid w:val="000D7DAA"/>
    <w:rsid w:val="000E040D"/>
    <w:rsid w:val="000E0691"/>
    <w:rsid w:val="000E0BEC"/>
    <w:rsid w:val="000E12F9"/>
    <w:rsid w:val="000E1603"/>
    <w:rsid w:val="000E1C67"/>
    <w:rsid w:val="000E2302"/>
    <w:rsid w:val="000E2A91"/>
    <w:rsid w:val="000E2CAB"/>
    <w:rsid w:val="000E33EB"/>
    <w:rsid w:val="000E362F"/>
    <w:rsid w:val="000E46AB"/>
    <w:rsid w:val="000E5817"/>
    <w:rsid w:val="000E7002"/>
    <w:rsid w:val="000E7571"/>
    <w:rsid w:val="000E7990"/>
    <w:rsid w:val="000F0DA1"/>
    <w:rsid w:val="000F10B2"/>
    <w:rsid w:val="000F1626"/>
    <w:rsid w:val="000F2A12"/>
    <w:rsid w:val="000F2E10"/>
    <w:rsid w:val="000F3A5D"/>
    <w:rsid w:val="000F41E8"/>
    <w:rsid w:val="000F4CC7"/>
    <w:rsid w:val="000F4EF2"/>
    <w:rsid w:val="000F5059"/>
    <w:rsid w:val="000F50B7"/>
    <w:rsid w:val="000F51D8"/>
    <w:rsid w:val="000F66CA"/>
    <w:rsid w:val="000F6A4D"/>
    <w:rsid w:val="000F6ADA"/>
    <w:rsid w:val="000F6DD7"/>
    <w:rsid w:val="000F7E90"/>
    <w:rsid w:val="00100296"/>
    <w:rsid w:val="00100484"/>
    <w:rsid w:val="00100A2E"/>
    <w:rsid w:val="0010121C"/>
    <w:rsid w:val="00101482"/>
    <w:rsid w:val="00103953"/>
    <w:rsid w:val="00103BBC"/>
    <w:rsid w:val="00104AEB"/>
    <w:rsid w:val="00105667"/>
    <w:rsid w:val="001065DB"/>
    <w:rsid w:val="00107136"/>
    <w:rsid w:val="001071E3"/>
    <w:rsid w:val="001073D7"/>
    <w:rsid w:val="00107E94"/>
    <w:rsid w:val="00110484"/>
    <w:rsid w:val="00110CC8"/>
    <w:rsid w:val="0011115A"/>
    <w:rsid w:val="00111535"/>
    <w:rsid w:val="00112740"/>
    <w:rsid w:val="00112F4E"/>
    <w:rsid w:val="001137C9"/>
    <w:rsid w:val="00113D00"/>
    <w:rsid w:val="00114445"/>
    <w:rsid w:val="00116121"/>
    <w:rsid w:val="00116F7C"/>
    <w:rsid w:val="00117289"/>
    <w:rsid w:val="0011750E"/>
    <w:rsid w:val="0011798A"/>
    <w:rsid w:val="001179BB"/>
    <w:rsid w:val="001202F7"/>
    <w:rsid w:val="00120988"/>
    <w:rsid w:val="001223A0"/>
    <w:rsid w:val="00123989"/>
    <w:rsid w:val="00123F65"/>
    <w:rsid w:val="001242A2"/>
    <w:rsid w:val="00124852"/>
    <w:rsid w:val="00124FA3"/>
    <w:rsid w:val="0012507D"/>
    <w:rsid w:val="001250FB"/>
    <w:rsid w:val="00126ABF"/>
    <w:rsid w:val="00126C5D"/>
    <w:rsid w:val="0012739C"/>
    <w:rsid w:val="0013002A"/>
    <w:rsid w:val="001304CA"/>
    <w:rsid w:val="0013067E"/>
    <w:rsid w:val="0013085E"/>
    <w:rsid w:val="001308FD"/>
    <w:rsid w:val="0013110A"/>
    <w:rsid w:val="00131CA3"/>
    <w:rsid w:val="001321C0"/>
    <w:rsid w:val="0013275D"/>
    <w:rsid w:val="001329A1"/>
    <w:rsid w:val="00132D67"/>
    <w:rsid w:val="00133D05"/>
    <w:rsid w:val="0013411A"/>
    <w:rsid w:val="001345FA"/>
    <w:rsid w:val="00134C71"/>
    <w:rsid w:val="00135125"/>
    <w:rsid w:val="00137044"/>
    <w:rsid w:val="00137080"/>
    <w:rsid w:val="00140488"/>
    <w:rsid w:val="001409A9"/>
    <w:rsid w:val="00140EF2"/>
    <w:rsid w:val="001410B0"/>
    <w:rsid w:val="0014182B"/>
    <w:rsid w:val="00141A48"/>
    <w:rsid w:val="00142E83"/>
    <w:rsid w:val="0014340F"/>
    <w:rsid w:val="00143DB0"/>
    <w:rsid w:val="00144788"/>
    <w:rsid w:val="00147AD7"/>
    <w:rsid w:val="00150EB6"/>
    <w:rsid w:val="00152111"/>
    <w:rsid w:val="00152834"/>
    <w:rsid w:val="00153A18"/>
    <w:rsid w:val="00153E92"/>
    <w:rsid w:val="00154589"/>
    <w:rsid w:val="001551F8"/>
    <w:rsid w:val="001553C1"/>
    <w:rsid w:val="00155A8E"/>
    <w:rsid w:val="001561F9"/>
    <w:rsid w:val="00156E3F"/>
    <w:rsid w:val="00157004"/>
    <w:rsid w:val="00157FCD"/>
    <w:rsid w:val="001601D2"/>
    <w:rsid w:val="0016174A"/>
    <w:rsid w:val="00162DD9"/>
    <w:rsid w:val="00162F24"/>
    <w:rsid w:val="0016356E"/>
    <w:rsid w:val="00163809"/>
    <w:rsid w:val="0016430E"/>
    <w:rsid w:val="00164878"/>
    <w:rsid w:val="001653BC"/>
    <w:rsid w:val="00165EFB"/>
    <w:rsid w:val="00166526"/>
    <w:rsid w:val="001670BE"/>
    <w:rsid w:val="0017036A"/>
    <w:rsid w:val="00171381"/>
    <w:rsid w:val="001713EB"/>
    <w:rsid w:val="00172D5A"/>
    <w:rsid w:val="0017337E"/>
    <w:rsid w:val="001733E2"/>
    <w:rsid w:val="00173D83"/>
    <w:rsid w:val="00173E2F"/>
    <w:rsid w:val="00174C67"/>
    <w:rsid w:val="00174F20"/>
    <w:rsid w:val="00175E9E"/>
    <w:rsid w:val="00175FBC"/>
    <w:rsid w:val="001765CA"/>
    <w:rsid w:val="00176C83"/>
    <w:rsid w:val="0018086A"/>
    <w:rsid w:val="00181762"/>
    <w:rsid w:val="00181C90"/>
    <w:rsid w:val="0018259A"/>
    <w:rsid w:val="00182991"/>
    <w:rsid w:val="00182EB3"/>
    <w:rsid w:val="00183540"/>
    <w:rsid w:val="0018401C"/>
    <w:rsid w:val="00184591"/>
    <w:rsid w:val="00184B1A"/>
    <w:rsid w:val="00185070"/>
    <w:rsid w:val="00185A6A"/>
    <w:rsid w:val="00185B7D"/>
    <w:rsid w:val="00185D7A"/>
    <w:rsid w:val="00186076"/>
    <w:rsid w:val="001865D5"/>
    <w:rsid w:val="001869BC"/>
    <w:rsid w:val="00186B42"/>
    <w:rsid w:val="00186ED8"/>
    <w:rsid w:val="00187BE9"/>
    <w:rsid w:val="001905E7"/>
    <w:rsid w:val="001906A7"/>
    <w:rsid w:val="00191142"/>
    <w:rsid w:val="001914E2"/>
    <w:rsid w:val="001924FA"/>
    <w:rsid w:val="0019250C"/>
    <w:rsid w:val="001925AD"/>
    <w:rsid w:val="001925B9"/>
    <w:rsid w:val="00193C51"/>
    <w:rsid w:val="00193C62"/>
    <w:rsid w:val="00193D45"/>
    <w:rsid w:val="00194762"/>
    <w:rsid w:val="001948E4"/>
    <w:rsid w:val="00194DAE"/>
    <w:rsid w:val="0019512E"/>
    <w:rsid w:val="00195286"/>
    <w:rsid w:val="001965C8"/>
    <w:rsid w:val="001A0F06"/>
    <w:rsid w:val="001A1A15"/>
    <w:rsid w:val="001A3CE5"/>
    <w:rsid w:val="001A4798"/>
    <w:rsid w:val="001A65F3"/>
    <w:rsid w:val="001A7FCD"/>
    <w:rsid w:val="001B0EEC"/>
    <w:rsid w:val="001B258C"/>
    <w:rsid w:val="001B2AC3"/>
    <w:rsid w:val="001B2F6D"/>
    <w:rsid w:val="001B2F9D"/>
    <w:rsid w:val="001B31E4"/>
    <w:rsid w:val="001B4891"/>
    <w:rsid w:val="001B4B26"/>
    <w:rsid w:val="001B4CFF"/>
    <w:rsid w:val="001B50B3"/>
    <w:rsid w:val="001B5126"/>
    <w:rsid w:val="001B525E"/>
    <w:rsid w:val="001B5C1E"/>
    <w:rsid w:val="001B5DE3"/>
    <w:rsid w:val="001B6114"/>
    <w:rsid w:val="001B69E0"/>
    <w:rsid w:val="001B7195"/>
    <w:rsid w:val="001B768F"/>
    <w:rsid w:val="001C0132"/>
    <w:rsid w:val="001C1C10"/>
    <w:rsid w:val="001C1DB1"/>
    <w:rsid w:val="001C20AB"/>
    <w:rsid w:val="001C2667"/>
    <w:rsid w:val="001C313C"/>
    <w:rsid w:val="001C4405"/>
    <w:rsid w:val="001C4B12"/>
    <w:rsid w:val="001C4C54"/>
    <w:rsid w:val="001C5B43"/>
    <w:rsid w:val="001C5B5D"/>
    <w:rsid w:val="001C6392"/>
    <w:rsid w:val="001C7019"/>
    <w:rsid w:val="001C7B62"/>
    <w:rsid w:val="001D043C"/>
    <w:rsid w:val="001D05EC"/>
    <w:rsid w:val="001D1A5E"/>
    <w:rsid w:val="001D1B41"/>
    <w:rsid w:val="001D450C"/>
    <w:rsid w:val="001D49F5"/>
    <w:rsid w:val="001D5531"/>
    <w:rsid w:val="001D5824"/>
    <w:rsid w:val="001D58EE"/>
    <w:rsid w:val="001D5A23"/>
    <w:rsid w:val="001D5FA4"/>
    <w:rsid w:val="001D6478"/>
    <w:rsid w:val="001D6CAC"/>
    <w:rsid w:val="001E04F1"/>
    <w:rsid w:val="001E0CF0"/>
    <w:rsid w:val="001E0E81"/>
    <w:rsid w:val="001E122D"/>
    <w:rsid w:val="001E1335"/>
    <w:rsid w:val="001E19BD"/>
    <w:rsid w:val="001E1D8D"/>
    <w:rsid w:val="001E214B"/>
    <w:rsid w:val="001E2155"/>
    <w:rsid w:val="001E25A5"/>
    <w:rsid w:val="001E329F"/>
    <w:rsid w:val="001E38F5"/>
    <w:rsid w:val="001E475D"/>
    <w:rsid w:val="001E4972"/>
    <w:rsid w:val="001E72AE"/>
    <w:rsid w:val="001F0BF0"/>
    <w:rsid w:val="001F0FF3"/>
    <w:rsid w:val="001F13EE"/>
    <w:rsid w:val="001F4113"/>
    <w:rsid w:val="001F46FB"/>
    <w:rsid w:val="001F5413"/>
    <w:rsid w:val="001F66C9"/>
    <w:rsid w:val="001F6E24"/>
    <w:rsid w:val="001F6FA9"/>
    <w:rsid w:val="001F7BBA"/>
    <w:rsid w:val="00200388"/>
    <w:rsid w:val="0020169B"/>
    <w:rsid w:val="002017D4"/>
    <w:rsid w:val="00201B6C"/>
    <w:rsid w:val="002023BD"/>
    <w:rsid w:val="0020300D"/>
    <w:rsid w:val="002042F0"/>
    <w:rsid w:val="002052AB"/>
    <w:rsid w:val="00205912"/>
    <w:rsid w:val="00205F06"/>
    <w:rsid w:val="00207519"/>
    <w:rsid w:val="00207AF3"/>
    <w:rsid w:val="00207C4E"/>
    <w:rsid w:val="00210310"/>
    <w:rsid w:val="00210FD9"/>
    <w:rsid w:val="00211C05"/>
    <w:rsid w:val="00212382"/>
    <w:rsid w:val="00212768"/>
    <w:rsid w:val="00212997"/>
    <w:rsid w:val="002135FA"/>
    <w:rsid w:val="00213F75"/>
    <w:rsid w:val="00213F88"/>
    <w:rsid w:val="002142C0"/>
    <w:rsid w:val="00214497"/>
    <w:rsid w:val="00214B8B"/>
    <w:rsid w:val="00215E47"/>
    <w:rsid w:val="002160FE"/>
    <w:rsid w:val="002166D7"/>
    <w:rsid w:val="002168AA"/>
    <w:rsid w:val="002168EC"/>
    <w:rsid w:val="00216F46"/>
    <w:rsid w:val="00217DE9"/>
    <w:rsid w:val="002201E0"/>
    <w:rsid w:val="00220483"/>
    <w:rsid w:val="00220BE0"/>
    <w:rsid w:val="00220EFF"/>
    <w:rsid w:val="00221DA2"/>
    <w:rsid w:val="0022251E"/>
    <w:rsid w:val="002235E4"/>
    <w:rsid w:val="00223C22"/>
    <w:rsid w:val="00224579"/>
    <w:rsid w:val="002248D8"/>
    <w:rsid w:val="00224C28"/>
    <w:rsid w:val="00224F47"/>
    <w:rsid w:val="00226772"/>
    <w:rsid w:val="002267DE"/>
    <w:rsid w:val="00226C5A"/>
    <w:rsid w:val="00227115"/>
    <w:rsid w:val="00232470"/>
    <w:rsid w:val="0023269D"/>
    <w:rsid w:val="00233619"/>
    <w:rsid w:val="00234396"/>
    <w:rsid w:val="00234B80"/>
    <w:rsid w:val="00234CDD"/>
    <w:rsid w:val="0023593F"/>
    <w:rsid w:val="00236467"/>
    <w:rsid w:val="00236EA0"/>
    <w:rsid w:val="00236EA2"/>
    <w:rsid w:val="002370A7"/>
    <w:rsid w:val="002375FF"/>
    <w:rsid w:val="00240187"/>
    <w:rsid w:val="0024101D"/>
    <w:rsid w:val="00241919"/>
    <w:rsid w:val="00243C5C"/>
    <w:rsid w:val="00243C9E"/>
    <w:rsid w:val="00244F02"/>
    <w:rsid w:val="002453F8"/>
    <w:rsid w:val="0024581E"/>
    <w:rsid w:val="00246F38"/>
    <w:rsid w:val="00247347"/>
    <w:rsid w:val="00247553"/>
    <w:rsid w:val="002502E8"/>
    <w:rsid w:val="00251510"/>
    <w:rsid w:val="00251AAD"/>
    <w:rsid w:val="00251B6D"/>
    <w:rsid w:val="00251C6D"/>
    <w:rsid w:val="00252254"/>
    <w:rsid w:val="002529A8"/>
    <w:rsid w:val="00253000"/>
    <w:rsid w:val="002536CF"/>
    <w:rsid w:val="00253872"/>
    <w:rsid w:val="00254407"/>
    <w:rsid w:val="002547CE"/>
    <w:rsid w:val="00254B6E"/>
    <w:rsid w:val="00255E7E"/>
    <w:rsid w:val="00256857"/>
    <w:rsid w:val="002577CE"/>
    <w:rsid w:val="00260216"/>
    <w:rsid w:val="00260E82"/>
    <w:rsid w:val="0026256F"/>
    <w:rsid w:val="00263F05"/>
    <w:rsid w:val="002643B2"/>
    <w:rsid w:val="002649DF"/>
    <w:rsid w:val="002659B4"/>
    <w:rsid w:val="00266638"/>
    <w:rsid w:val="002672E0"/>
    <w:rsid w:val="00267674"/>
    <w:rsid w:val="00267756"/>
    <w:rsid w:val="00267BFF"/>
    <w:rsid w:val="00270034"/>
    <w:rsid w:val="00270DCB"/>
    <w:rsid w:val="0027144F"/>
    <w:rsid w:val="002728BB"/>
    <w:rsid w:val="00272936"/>
    <w:rsid w:val="0027442F"/>
    <w:rsid w:val="002754E7"/>
    <w:rsid w:val="00275F2A"/>
    <w:rsid w:val="00276FA4"/>
    <w:rsid w:val="002779E7"/>
    <w:rsid w:val="002800C5"/>
    <w:rsid w:val="002802C1"/>
    <w:rsid w:val="002805CF"/>
    <w:rsid w:val="00280A0F"/>
    <w:rsid w:val="00281FB4"/>
    <w:rsid w:val="002823B8"/>
    <w:rsid w:val="002824F9"/>
    <w:rsid w:val="00282EA6"/>
    <w:rsid w:val="00282EC5"/>
    <w:rsid w:val="00282F0F"/>
    <w:rsid w:val="00283080"/>
    <w:rsid w:val="00283178"/>
    <w:rsid w:val="00283818"/>
    <w:rsid w:val="002838A7"/>
    <w:rsid w:val="0028425E"/>
    <w:rsid w:val="002854EE"/>
    <w:rsid w:val="002875C7"/>
    <w:rsid w:val="002900CD"/>
    <w:rsid w:val="0029038F"/>
    <w:rsid w:val="00290C7B"/>
    <w:rsid w:val="00291650"/>
    <w:rsid w:val="0029402B"/>
    <w:rsid w:val="0029474F"/>
    <w:rsid w:val="002954DA"/>
    <w:rsid w:val="0029659B"/>
    <w:rsid w:val="002968BB"/>
    <w:rsid w:val="00296D35"/>
    <w:rsid w:val="00297287"/>
    <w:rsid w:val="00297C20"/>
    <w:rsid w:val="002A01D2"/>
    <w:rsid w:val="002A09AD"/>
    <w:rsid w:val="002A5C37"/>
    <w:rsid w:val="002A5F5B"/>
    <w:rsid w:val="002A7D3E"/>
    <w:rsid w:val="002B0BAC"/>
    <w:rsid w:val="002B2699"/>
    <w:rsid w:val="002B3BA2"/>
    <w:rsid w:val="002B3EE1"/>
    <w:rsid w:val="002B520C"/>
    <w:rsid w:val="002B5D63"/>
    <w:rsid w:val="002B6EDE"/>
    <w:rsid w:val="002B7369"/>
    <w:rsid w:val="002C0756"/>
    <w:rsid w:val="002C18CF"/>
    <w:rsid w:val="002C2E54"/>
    <w:rsid w:val="002C379B"/>
    <w:rsid w:val="002C4753"/>
    <w:rsid w:val="002C49CA"/>
    <w:rsid w:val="002C4C55"/>
    <w:rsid w:val="002C5446"/>
    <w:rsid w:val="002C694D"/>
    <w:rsid w:val="002C79E3"/>
    <w:rsid w:val="002D0E46"/>
    <w:rsid w:val="002D1A2B"/>
    <w:rsid w:val="002D1B6C"/>
    <w:rsid w:val="002D21F1"/>
    <w:rsid w:val="002D2C98"/>
    <w:rsid w:val="002D3414"/>
    <w:rsid w:val="002D4632"/>
    <w:rsid w:val="002D5A3D"/>
    <w:rsid w:val="002D5C82"/>
    <w:rsid w:val="002D63B9"/>
    <w:rsid w:val="002D72B2"/>
    <w:rsid w:val="002D7358"/>
    <w:rsid w:val="002D7D84"/>
    <w:rsid w:val="002E1576"/>
    <w:rsid w:val="002E1F15"/>
    <w:rsid w:val="002E2419"/>
    <w:rsid w:val="002E2B79"/>
    <w:rsid w:val="002E3A64"/>
    <w:rsid w:val="002E40E7"/>
    <w:rsid w:val="002E5EFA"/>
    <w:rsid w:val="002E60CB"/>
    <w:rsid w:val="002E66FF"/>
    <w:rsid w:val="002E6B42"/>
    <w:rsid w:val="002E72C1"/>
    <w:rsid w:val="002E7578"/>
    <w:rsid w:val="002E7779"/>
    <w:rsid w:val="002E7C41"/>
    <w:rsid w:val="002F033A"/>
    <w:rsid w:val="002F16DB"/>
    <w:rsid w:val="002F1B2C"/>
    <w:rsid w:val="002F20E8"/>
    <w:rsid w:val="002F333D"/>
    <w:rsid w:val="002F3D01"/>
    <w:rsid w:val="002F52A7"/>
    <w:rsid w:val="002F61D8"/>
    <w:rsid w:val="002F6F7A"/>
    <w:rsid w:val="002F7E6E"/>
    <w:rsid w:val="003001BF"/>
    <w:rsid w:val="00301B3C"/>
    <w:rsid w:val="003024C5"/>
    <w:rsid w:val="00303D89"/>
    <w:rsid w:val="0030418E"/>
    <w:rsid w:val="00304A57"/>
    <w:rsid w:val="00304E22"/>
    <w:rsid w:val="00304F8C"/>
    <w:rsid w:val="00305407"/>
    <w:rsid w:val="00305A8C"/>
    <w:rsid w:val="00305CE5"/>
    <w:rsid w:val="00306149"/>
    <w:rsid w:val="00307668"/>
    <w:rsid w:val="003109FE"/>
    <w:rsid w:val="00310C6A"/>
    <w:rsid w:val="00312014"/>
    <w:rsid w:val="00312060"/>
    <w:rsid w:val="00312129"/>
    <w:rsid w:val="00312605"/>
    <w:rsid w:val="0031353C"/>
    <w:rsid w:val="00313BEE"/>
    <w:rsid w:val="00313D83"/>
    <w:rsid w:val="00313FEC"/>
    <w:rsid w:val="003144FD"/>
    <w:rsid w:val="0031492F"/>
    <w:rsid w:val="00315DE9"/>
    <w:rsid w:val="00316339"/>
    <w:rsid w:val="00316DC1"/>
    <w:rsid w:val="00320905"/>
    <w:rsid w:val="003213CF"/>
    <w:rsid w:val="00321B46"/>
    <w:rsid w:val="0032229C"/>
    <w:rsid w:val="00322C56"/>
    <w:rsid w:val="00323392"/>
    <w:rsid w:val="003235F6"/>
    <w:rsid w:val="003249F0"/>
    <w:rsid w:val="00325564"/>
    <w:rsid w:val="00326A5E"/>
    <w:rsid w:val="00327894"/>
    <w:rsid w:val="003278CC"/>
    <w:rsid w:val="00327E10"/>
    <w:rsid w:val="003313B1"/>
    <w:rsid w:val="00331F6F"/>
    <w:rsid w:val="0033214A"/>
    <w:rsid w:val="00332C4A"/>
    <w:rsid w:val="0033404D"/>
    <w:rsid w:val="003344E2"/>
    <w:rsid w:val="00335172"/>
    <w:rsid w:val="003353AF"/>
    <w:rsid w:val="00336027"/>
    <w:rsid w:val="00336AF6"/>
    <w:rsid w:val="00336C1F"/>
    <w:rsid w:val="003372AE"/>
    <w:rsid w:val="003408EC"/>
    <w:rsid w:val="00340B0D"/>
    <w:rsid w:val="003412F6"/>
    <w:rsid w:val="00341913"/>
    <w:rsid w:val="00341D7A"/>
    <w:rsid w:val="00343881"/>
    <w:rsid w:val="00343969"/>
    <w:rsid w:val="00343DA3"/>
    <w:rsid w:val="0034463E"/>
    <w:rsid w:val="0034485C"/>
    <w:rsid w:val="00344A41"/>
    <w:rsid w:val="0034576F"/>
    <w:rsid w:val="003460D4"/>
    <w:rsid w:val="00347C3A"/>
    <w:rsid w:val="00350510"/>
    <w:rsid w:val="00351BFB"/>
    <w:rsid w:val="00352470"/>
    <w:rsid w:val="00352D65"/>
    <w:rsid w:val="00352E51"/>
    <w:rsid w:val="00353233"/>
    <w:rsid w:val="003538F6"/>
    <w:rsid w:val="00353933"/>
    <w:rsid w:val="003543FF"/>
    <w:rsid w:val="00354A03"/>
    <w:rsid w:val="00354C83"/>
    <w:rsid w:val="00354ED5"/>
    <w:rsid w:val="00355188"/>
    <w:rsid w:val="003557CC"/>
    <w:rsid w:val="0035746F"/>
    <w:rsid w:val="00357C87"/>
    <w:rsid w:val="003627C3"/>
    <w:rsid w:val="00362CEE"/>
    <w:rsid w:val="00364293"/>
    <w:rsid w:val="00364618"/>
    <w:rsid w:val="003650F6"/>
    <w:rsid w:val="00366722"/>
    <w:rsid w:val="00367478"/>
    <w:rsid w:val="00367EE2"/>
    <w:rsid w:val="00370112"/>
    <w:rsid w:val="00370DA9"/>
    <w:rsid w:val="003711BB"/>
    <w:rsid w:val="00371480"/>
    <w:rsid w:val="00372B74"/>
    <w:rsid w:val="00372E7C"/>
    <w:rsid w:val="00373938"/>
    <w:rsid w:val="00373ADF"/>
    <w:rsid w:val="00373CFF"/>
    <w:rsid w:val="00374623"/>
    <w:rsid w:val="00374B04"/>
    <w:rsid w:val="003755D6"/>
    <w:rsid w:val="00377CCF"/>
    <w:rsid w:val="003804D5"/>
    <w:rsid w:val="00380B56"/>
    <w:rsid w:val="00381966"/>
    <w:rsid w:val="00382093"/>
    <w:rsid w:val="003823DE"/>
    <w:rsid w:val="003828B1"/>
    <w:rsid w:val="00383E89"/>
    <w:rsid w:val="003854E9"/>
    <w:rsid w:val="00386DF3"/>
    <w:rsid w:val="0039002F"/>
    <w:rsid w:val="00390ECF"/>
    <w:rsid w:val="0039100D"/>
    <w:rsid w:val="0039140A"/>
    <w:rsid w:val="003914FF"/>
    <w:rsid w:val="003922E1"/>
    <w:rsid w:val="003925FB"/>
    <w:rsid w:val="0039281A"/>
    <w:rsid w:val="00392F5B"/>
    <w:rsid w:val="0039475D"/>
    <w:rsid w:val="00394D84"/>
    <w:rsid w:val="00395624"/>
    <w:rsid w:val="00395C45"/>
    <w:rsid w:val="00395DBE"/>
    <w:rsid w:val="0039749F"/>
    <w:rsid w:val="003A0E80"/>
    <w:rsid w:val="003A252C"/>
    <w:rsid w:val="003A2FDE"/>
    <w:rsid w:val="003A464B"/>
    <w:rsid w:val="003A65F6"/>
    <w:rsid w:val="003A6759"/>
    <w:rsid w:val="003A6A7B"/>
    <w:rsid w:val="003B0285"/>
    <w:rsid w:val="003B02D6"/>
    <w:rsid w:val="003B283F"/>
    <w:rsid w:val="003B31DF"/>
    <w:rsid w:val="003B37C8"/>
    <w:rsid w:val="003B44AE"/>
    <w:rsid w:val="003B47A4"/>
    <w:rsid w:val="003B47C7"/>
    <w:rsid w:val="003B51FE"/>
    <w:rsid w:val="003B537F"/>
    <w:rsid w:val="003B5CF5"/>
    <w:rsid w:val="003B5E31"/>
    <w:rsid w:val="003B63AB"/>
    <w:rsid w:val="003B64A2"/>
    <w:rsid w:val="003B6CD4"/>
    <w:rsid w:val="003B7903"/>
    <w:rsid w:val="003B7C77"/>
    <w:rsid w:val="003C051B"/>
    <w:rsid w:val="003C1067"/>
    <w:rsid w:val="003C1F27"/>
    <w:rsid w:val="003C1FAD"/>
    <w:rsid w:val="003C2685"/>
    <w:rsid w:val="003C2D7F"/>
    <w:rsid w:val="003C3B9C"/>
    <w:rsid w:val="003C3CEC"/>
    <w:rsid w:val="003C49F0"/>
    <w:rsid w:val="003C54D7"/>
    <w:rsid w:val="003C55C3"/>
    <w:rsid w:val="003C573B"/>
    <w:rsid w:val="003C63EC"/>
    <w:rsid w:val="003C64AB"/>
    <w:rsid w:val="003C684D"/>
    <w:rsid w:val="003C7D86"/>
    <w:rsid w:val="003D002C"/>
    <w:rsid w:val="003D06EB"/>
    <w:rsid w:val="003D16E3"/>
    <w:rsid w:val="003D1B08"/>
    <w:rsid w:val="003D1D9C"/>
    <w:rsid w:val="003D2088"/>
    <w:rsid w:val="003D2633"/>
    <w:rsid w:val="003D28FD"/>
    <w:rsid w:val="003D6EDC"/>
    <w:rsid w:val="003D6FB7"/>
    <w:rsid w:val="003D7BF9"/>
    <w:rsid w:val="003E06D5"/>
    <w:rsid w:val="003E0B3E"/>
    <w:rsid w:val="003E0BEA"/>
    <w:rsid w:val="003E0FEC"/>
    <w:rsid w:val="003E1C53"/>
    <w:rsid w:val="003E1DF6"/>
    <w:rsid w:val="003E20BA"/>
    <w:rsid w:val="003E4554"/>
    <w:rsid w:val="003E4E9E"/>
    <w:rsid w:val="003E62A2"/>
    <w:rsid w:val="003E6A11"/>
    <w:rsid w:val="003E7E77"/>
    <w:rsid w:val="003F049A"/>
    <w:rsid w:val="003F13FF"/>
    <w:rsid w:val="003F1F66"/>
    <w:rsid w:val="003F3B9F"/>
    <w:rsid w:val="003F541A"/>
    <w:rsid w:val="003F5607"/>
    <w:rsid w:val="003F6099"/>
    <w:rsid w:val="003F6654"/>
    <w:rsid w:val="003F6BE8"/>
    <w:rsid w:val="003F7639"/>
    <w:rsid w:val="003F774E"/>
    <w:rsid w:val="003F7C3F"/>
    <w:rsid w:val="00400503"/>
    <w:rsid w:val="0040070F"/>
    <w:rsid w:val="00400AB1"/>
    <w:rsid w:val="004012B2"/>
    <w:rsid w:val="00401321"/>
    <w:rsid w:val="00401421"/>
    <w:rsid w:val="004015AF"/>
    <w:rsid w:val="00401AA8"/>
    <w:rsid w:val="00402971"/>
    <w:rsid w:val="00402B63"/>
    <w:rsid w:val="00402BBD"/>
    <w:rsid w:val="004031D1"/>
    <w:rsid w:val="004035E5"/>
    <w:rsid w:val="00403610"/>
    <w:rsid w:val="004044AC"/>
    <w:rsid w:val="004048A9"/>
    <w:rsid w:val="00404C61"/>
    <w:rsid w:val="00405317"/>
    <w:rsid w:val="00405AD4"/>
    <w:rsid w:val="0040716F"/>
    <w:rsid w:val="004075CE"/>
    <w:rsid w:val="00410BD6"/>
    <w:rsid w:val="0041187C"/>
    <w:rsid w:val="00411BF2"/>
    <w:rsid w:val="0041210A"/>
    <w:rsid w:val="00412F23"/>
    <w:rsid w:val="004130FE"/>
    <w:rsid w:val="004131FE"/>
    <w:rsid w:val="00413B7F"/>
    <w:rsid w:val="00413D48"/>
    <w:rsid w:val="00413DD4"/>
    <w:rsid w:val="00414541"/>
    <w:rsid w:val="00414E36"/>
    <w:rsid w:val="00415102"/>
    <w:rsid w:val="0041520C"/>
    <w:rsid w:val="00416E21"/>
    <w:rsid w:val="004204CB"/>
    <w:rsid w:val="004207BF"/>
    <w:rsid w:val="00421F44"/>
    <w:rsid w:val="004226A3"/>
    <w:rsid w:val="004227AD"/>
    <w:rsid w:val="0042492D"/>
    <w:rsid w:val="0042525C"/>
    <w:rsid w:val="00425C93"/>
    <w:rsid w:val="00425E2A"/>
    <w:rsid w:val="00425F4E"/>
    <w:rsid w:val="004261B1"/>
    <w:rsid w:val="00426FA0"/>
    <w:rsid w:val="00427821"/>
    <w:rsid w:val="004279C0"/>
    <w:rsid w:val="0043083B"/>
    <w:rsid w:val="00430CC7"/>
    <w:rsid w:val="004318E3"/>
    <w:rsid w:val="00431BBE"/>
    <w:rsid w:val="004321DD"/>
    <w:rsid w:val="004321E8"/>
    <w:rsid w:val="004324F0"/>
    <w:rsid w:val="0043320B"/>
    <w:rsid w:val="00434172"/>
    <w:rsid w:val="00434257"/>
    <w:rsid w:val="0043434D"/>
    <w:rsid w:val="00435721"/>
    <w:rsid w:val="00437A0A"/>
    <w:rsid w:val="00441995"/>
    <w:rsid w:val="0044445F"/>
    <w:rsid w:val="00445FF0"/>
    <w:rsid w:val="004464A2"/>
    <w:rsid w:val="004500D3"/>
    <w:rsid w:val="00450842"/>
    <w:rsid w:val="0045085C"/>
    <w:rsid w:val="00451F8C"/>
    <w:rsid w:val="004521AE"/>
    <w:rsid w:val="004523C6"/>
    <w:rsid w:val="004526E7"/>
    <w:rsid w:val="00453BFC"/>
    <w:rsid w:val="00454965"/>
    <w:rsid w:val="00454DDB"/>
    <w:rsid w:val="00455585"/>
    <w:rsid w:val="00455B26"/>
    <w:rsid w:val="00455BAE"/>
    <w:rsid w:val="00455D28"/>
    <w:rsid w:val="004562FD"/>
    <w:rsid w:val="00456433"/>
    <w:rsid w:val="00456ABC"/>
    <w:rsid w:val="00457BFF"/>
    <w:rsid w:val="00457D16"/>
    <w:rsid w:val="0046042A"/>
    <w:rsid w:val="004616C4"/>
    <w:rsid w:val="00461A9B"/>
    <w:rsid w:val="004622E1"/>
    <w:rsid w:val="00462EF1"/>
    <w:rsid w:val="00464330"/>
    <w:rsid w:val="00465167"/>
    <w:rsid w:val="004653FA"/>
    <w:rsid w:val="0046565A"/>
    <w:rsid w:val="00465CA5"/>
    <w:rsid w:val="00465F85"/>
    <w:rsid w:val="00466285"/>
    <w:rsid w:val="004670E3"/>
    <w:rsid w:val="00467A62"/>
    <w:rsid w:val="00467ABC"/>
    <w:rsid w:val="00467B5A"/>
    <w:rsid w:val="00467EE3"/>
    <w:rsid w:val="00470084"/>
    <w:rsid w:val="0047081E"/>
    <w:rsid w:val="00470B58"/>
    <w:rsid w:val="00470CED"/>
    <w:rsid w:val="00471B9B"/>
    <w:rsid w:val="00472235"/>
    <w:rsid w:val="004722BB"/>
    <w:rsid w:val="00472576"/>
    <w:rsid w:val="004736AB"/>
    <w:rsid w:val="00473A7C"/>
    <w:rsid w:val="00473F0F"/>
    <w:rsid w:val="00474DF2"/>
    <w:rsid w:val="00475190"/>
    <w:rsid w:val="00475B91"/>
    <w:rsid w:val="0047618D"/>
    <w:rsid w:val="00476899"/>
    <w:rsid w:val="004776B8"/>
    <w:rsid w:val="00477F63"/>
    <w:rsid w:val="004814B0"/>
    <w:rsid w:val="00481AF4"/>
    <w:rsid w:val="004826E1"/>
    <w:rsid w:val="004827FE"/>
    <w:rsid w:val="00483D8E"/>
    <w:rsid w:val="00484F5C"/>
    <w:rsid w:val="00485017"/>
    <w:rsid w:val="00485045"/>
    <w:rsid w:val="004851CB"/>
    <w:rsid w:val="004851EA"/>
    <w:rsid w:val="00487237"/>
    <w:rsid w:val="00487CF6"/>
    <w:rsid w:val="004908A8"/>
    <w:rsid w:val="00490BEB"/>
    <w:rsid w:val="00491B26"/>
    <w:rsid w:val="00491B90"/>
    <w:rsid w:val="00492D8E"/>
    <w:rsid w:val="004935D8"/>
    <w:rsid w:val="0049368C"/>
    <w:rsid w:val="00493DEF"/>
    <w:rsid w:val="00493ED6"/>
    <w:rsid w:val="00494C0B"/>
    <w:rsid w:val="0049604E"/>
    <w:rsid w:val="0049622A"/>
    <w:rsid w:val="00497C94"/>
    <w:rsid w:val="004A04D0"/>
    <w:rsid w:val="004A0ABC"/>
    <w:rsid w:val="004A0F91"/>
    <w:rsid w:val="004A14BB"/>
    <w:rsid w:val="004A3773"/>
    <w:rsid w:val="004A38F4"/>
    <w:rsid w:val="004A4ACD"/>
    <w:rsid w:val="004A4CD2"/>
    <w:rsid w:val="004A5956"/>
    <w:rsid w:val="004A6919"/>
    <w:rsid w:val="004A6B42"/>
    <w:rsid w:val="004A6BB0"/>
    <w:rsid w:val="004A6F1C"/>
    <w:rsid w:val="004A73EF"/>
    <w:rsid w:val="004A7556"/>
    <w:rsid w:val="004B0DAA"/>
    <w:rsid w:val="004B0ED0"/>
    <w:rsid w:val="004B27FC"/>
    <w:rsid w:val="004B2F75"/>
    <w:rsid w:val="004B2FF9"/>
    <w:rsid w:val="004B3D4E"/>
    <w:rsid w:val="004B4928"/>
    <w:rsid w:val="004B5FD1"/>
    <w:rsid w:val="004B717D"/>
    <w:rsid w:val="004B77C6"/>
    <w:rsid w:val="004B7821"/>
    <w:rsid w:val="004C027D"/>
    <w:rsid w:val="004C0778"/>
    <w:rsid w:val="004C1885"/>
    <w:rsid w:val="004C2120"/>
    <w:rsid w:val="004C2EBB"/>
    <w:rsid w:val="004C340A"/>
    <w:rsid w:val="004C44C9"/>
    <w:rsid w:val="004C5129"/>
    <w:rsid w:val="004C5C53"/>
    <w:rsid w:val="004C6539"/>
    <w:rsid w:val="004C6A88"/>
    <w:rsid w:val="004D0751"/>
    <w:rsid w:val="004D1D1D"/>
    <w:rsid w:val="004D2C49"/>
    <w:rsid w:val="004D2CAF"/>
    <w:rsid w:val="004D2D14"/>
    <w:rsid w:val="004D3565"/>
    <w:rsid w:val="004D529C"/>
    <w:rsid w:val="004D546A"/>
    <w:rsid w:val="004D5DA1"/>
    <w:rsid w:val="004D6A33"/>
    <w:rsid w:val="004D6A6E"/>
    <w:rsid w:val="004D711F"/>
    <w:rsid w:val="004D7740"/>
    <w:rsid w:val="004E10B4"/>
    <w:rsid w:val="004E1498"/>
    <w:rsid w:val="004E1DB5"/>
    <w:rsid w:val="004E2E53"/>
    <w:rsid w:val="004E4492"/>
    <w:rsid w:val="004E56C4"/>
    <w:rsid w:val="004E5871"/>
    <w:rsid w:val="004E60B6"/>
    <w:rsid w:val="004E6987"/>
    <w:rsid w:val="004E6AAB"/>
    <w:rsid w:val="004E6EFF"/>
    <w:rsid w:val="004E70ED"/>
    <w:rsid w:val="004E7FCA"/>
    <w:rsid w:val="004F05BC"/>
    <w:rsid w:val="004F1121"/>
    <w:rsid w:val="004F137C"/>
    <w:rsid w:val="004F2A05"/>
    <w:rsid w:val="004F32B9"/>
    <w:rsid w:val="004F3808"/>
    <w:rsid w:val="004F4170"/>
    <w:rsid w:val="004F57A4"/>
    <w:rsid w:val="004F5D8D"/>
    <w:rsid w:val="004F65BF"/>
    <w:rsid w:val="004F66F6"/>
    <w:rsid w:val="0050047E"/>
    <w:rsid w:val="00500857"/>
    <w:rsid w:val="00501398"/>
    <w:rsid w:val="00501592"/>
    <w:rsid w:val="00501C67"/>
    <w:rsid w:val="00501E21"/>
    <w:rsid w:val="0050388E"/>
    <w:rsid w:val="005039AD"/>
    <w:rsid w:val="00504936"/>
    <w:rsid w:val="00505673"/>
    <w:rsid w:val="00505D83"/>
    <w:rsid w:val="005068AF"/>
    <w:rsid w:val="00507274"/>
    <w:rsid w:val="00507753"/>
    <w:rsid w:val="00507828"/>
    <w:rsid w:val="00507D30"/>
    <w:rsid w:val="005107FF"/>
    <w:rsid w:val="00510C9E"/>
    <w:rsid w:val="005115A1"/>
    <w:rsid w:val="005117A7"/>
    <w:rsid w:val="00511CD0"/>
    <w:rsid w:val="005125F2"/>
    <w:rsid w:val="00514C91"/>
    <w:rsid w:val="00515253"/>
    <w:rsid w:val="00515975"/>
    <w:rsid w:val="00515C16"/>
    <w:rsid w:val="00516007"/>
    <w:rsid w:val="0051601D"/>
    <w:rsid w:val="00516689"/>
    <w:rsid w:val="00517581"/>
    <w:rsid w:val="00517A0A"/>
    <w:rsid w:val="0052003D"/>
    <w:rsid w:val="00522D81"/>
    <w:rsid w:val="00523219"/>
    <w:rsid w:val="005237A1"/>
    <w:rsid w:val="00523925"/>
    <w:rsid w:val="00523B33"/>
    <w:rsid w:val="0052406C"/>
    <w:rsid w:val="0052426C"/>
    <w:rsid w:val="00525318"/>
    <w:rsid w:val="005264A4"/>
    <w:rsid w:val="005266F3"/>
    <w:rsid w:val="00526938"/>
    <w:rsid w:val="00526F95"/>
    <w:rsid w:val="005270EE"/>
    <w:rsid w:val="00527739"/>
    <w:rsid w:val="00530217"/>
    <w:rsid w:val="00530A4F"/>
    <w:rsid w:val="00530E64"/>
    <w:rsid w:val="00531C70"/>
    <w:rsid w:val="00531E1D"/>
    <w:rsid w:val="0053259F"/>
    <w:rsid w:val="005343A8"/>
    <w:rsid w:val="005346E7"/>
    <w:rsid w:val="00536252"/>
    <w:rsid w:val="00537008"/>
    <w:rsid w:val="00537E56"/>
    <w:rsid w:val="00537F3A"/>
    <w:rsid w:val="00540B87"/>
    <w:rsid w:val="0054184E"/>
    <w:rsid w:val="00541C4F"/>
    <w:rsid w:val="00541C93"/>
    <w:rsid w:val="00542388"/>
    <w:rsid w:val="00544511"/>
    <w:rsid w:val="005445DF"/>
    <w:rsid w:val="005450E3"/>
    <w:rsid w:val="00545184"/>
    <w:rsid w:val="0054645F"/>
    <w:rsid w:val="005469D6"/>
    <w:rsid w:val="005477FE"/>
    <w:rsid w:val="005500D6"/>
    <w:rsid w:val="0055087E"/>
    <w:rsid w:val="005511A2"/>
    <w:rsid w:val="005513F3"/>
    <w:rsid w:val="00551CBA"/>
    <w:rsid w:val="00551EF4"/>
    <w:rsid w:val="00554581"/>
    <w:rsid w:val="00555C71"/>
    <w:rsid w:val="005563FB"/>
    <w:rsid w:val="0055741B"/>
    <w:rsid w:val="005603DB"/>
    <w:rsid w:val="0056041E"/>
    <w:rsid w:val="00560661"/>
    <w:rsid w:val="00561B70"/>
    <w:rsid w:val="00562867"/>
    <w:rsid w:val="00563C9B"/>
    <w:rsid w:val="00563DB3"/>
    <w:rsid w:val="00564B28"/>
    <w:rsid w:val="00564B67"/>
    <w:rsid w:val="0056535A"/>
    <w:rsid w:val="00565BFA"/>
    <w:rsid w:val="00565D59"/>
    <w:rsid w:val="00567632"/>
    <w:rsid w:val="00567BF2"/>
    <w:rsid w:val="00570522"/>
    <w:rsid w:val="0057074C"/>
    <w:rsid w:val="0057132B"/>
    <w:rsid w:val="00571660"/>
    <w:rsid w:val="005718FA"/>
    <w:rsid w:val="005726A0"/>
    <w:rsid w:val="00573C72"/>
    <w:rsid w:val="00573F91"/>
    <w:rsid w:val="00574793"/>
    <w:rsid w:val="00575DED"/>
    <w:rsid w:val="00577302"/>
    <w:rsid w:val="00577C97"/>
    <w:rsid w:val="0058225C"/>
    <w:rsid w:val="0058249A"/>
    <w:rsid w:val="00582F70"/>
    <w:rsid w:val="00583244"/>
    <w:rsid w:val="0058371B"/>
    <w:rsid w:val="00584859"/>
    <w:rsid w:val="005851FF"/>
    <w:rsid w:val="0058588F"/>
    <w:rsid w:val="005862F1"/>
    <w:rsid w:val="00586F43"/>
    <w:rsid w:val="00587271"/>
    <w:rsid w:val="005876B9"/>
    <w:rsid w:val="00591997"/>
    <w:rsid w:val="00591D1B"/>
    <w:rsid w:val="0059233D"/>
    <w:rsid w:val="005929AA"/>
    <w:rsid w:val="00593FCF"/>
    <w:rsid w:val="0059424E"/>
    <w:rsid w:val="005942C5"/>
    <w:rsid w:val="00594550"/>
    <w:rsid w:val="0059475B"/>
    <w:rsid w:val="00594DEE"/>
    <w:rsid w:val="00594DF1"/>
    <w:rsid w:val="00595386"/>
    <w:rsid w:val="00595387"/>
    <w:rsid w:val="00595405"/>
    <w:rsid w:val="00595781"/>
    <w:rsid w:val="005962F3"/>
    <w:rsid w:val="00596653"/>
    <w:rsid w:val="00597F0C"/>
    <w:rsid w:val="005A0ECA"/>
    <w:rsid w:val="005A1AAF"/>
    <w:rsid w:val="005A222F"/>
    <w:rsid w:val="005A42B7"/>
    <w:rsid w:val="005A597A"/>
    <w:rsid w:val="005A686E"/>
    <w:rsid w:val="005A6F3D"/>
    <w:rsid w:val="005A754B"/>
    <w:rsid w:val="005A7AA6"/>
    <w:rsid w:val="005A7F57"/>
    <w:rsid w:val="005A7FE6"/>
    <w:rsid w:val="005B01B4"/>
    <w:rsid w:val="005B0402"/>
    <w:rsid w:val="005B04E4"/>
    <w:rsid w:val="005B0BB1"/>
    <w:rsid w:val="005B363E"/>
    <w:rsid w:val="005B39CC"/>
    <w:rsid w:val="005B4071"/>
    <w:rsid w:val="005B45A4"/>
    <w:rsid w:val="005B6063"/>
    <w:rsid w:val="005B6447"/>
    <w:rsid w:val="005B6786"/>
    <w:rsid w:val="005B69B8"/>
    <w:rsid w:val="005B6DEA"/>
    <w:rsid w:val="005B7000"/>
    <w:rsid w:val="005C0AD1"/>
    <w:rsid w:val="005C16FC"/>
    <w:rsid w:val="005C1801"/>
    <w:rsid w:val="005C2C32"/>
    <w:rsid w:val="005C3383"/>
    <w:rsid w:val="005C3BA6"/>
    <w:rsid w:val="005C4554"/>
    <w:rsid w:val="005C4CF8"/>
    <w:rsid w:val="005C4FEF"/>
    <w:rsid w:val="005C6888"/>
    <w:rsid w:val="005C6BE4"/>
    <w:rsid w:val="005C6CF6"/>
    <w:rsid w:val="005D062F"/>
    <w:rsid w:val="005D075F"/>
    <w:rsid w:val="005D1801"/>
    <w:rsid w:val="005D1B8C"/>
    <w:rsid w:val="005D2154"/>
    <w:rsid w:val="005D23B8"/>
    <w:rsid w:val="005D24C0"/>
    <w:rsid w:val="005D319A"/>
    <w:rsid w:val="005D37F0"/>
    <w:rsid w:val="005D484F"/>
    <w:rsid w:val="005D5C66"/>
    <w:rsid w:val="005D65D7"/>
    <w:rsid w:val="005D6636"/>
    <w:rsid w:val="005D7E85"/>
    <w:rsid w:val="005E0301"/>
    <w:rsid w:val="005E0914"/>
    <w:rsid w:val="005E0B0A"/>
    <w:rsid w:val="005E0DBF"/>
    <w:rsid w:val="005E0FF7"/>
    <w:rsid w:val="005E12BF"/>
    <w:rsid w:val="005E1577"/>
    <w:rsid w:val="005E204B"/>
    <w:rsid w:val="005E27C4"/>
    <w:rsid w:val="005E2980"/>
    <w:rsid w:val="005E3501"/>
    <w:rsid w:val="005E40AD"/>
    <w:rsid w:val="005E51B8"/>
    <w:rsid w:val="005E54D6"/>
    <w:rsid w:val="005E64BD"/>
    <w:rsid w:val="005E6896"/>
    <w:rsid w:val="005E6F85"/>
    <w:rsid w:val="005E74AF"/>
    <w:rsid w:val="005F0D62"/>
    <w:rsid w:val="005F1DA2"/>
    <w:rsid w:val="005F2703"/>
    <w:rsid w:val="005F2934"/>
    <w:rsid w:val="005F29EA"/>
    <w:rsid w:val="005F44E8"/>
    <w:rsid w:val="005F487F"/>
    <w:rsid w:val="005F48D9"/>
    <w:rsid w:val="005F4C8B"/>
    <w:rsid w:val="005F4E8A"/>
    <w:rsid w:val="005F4E91"/>
    <w:rsid w:val="005F56C2"/>
    <w:rsid w:val="005F5893"/>
    <w:rsid w:val="005F58AA"/>
    <w:rsid w:val="005F5A04"/>
    <w:rsid w:val="005F5FC2"/>
    <w:rsid w:val="005F6AAE"/>
    <w:rsid w:val="005F6CBB"/>
    <w:rsid w:val="005F6FC9"/>
    <w:rsid w:val="005F7B24"/>
    <w:rsid w:val="005F7DAB"/>
    <w:rsid w:val="005F7E9E"/>
    <w:rsid w:val="005F7FE7"/>
    <w:rsid w:val="00600177"/>
    <w:rsid w:val="00600223"/>
    <w:rsid w:val="006015C3"/>
    <w:rsid w:val="00601799"/>
    <w:rsid w:val="0060199E"/>
    <w:rsid w:val="00601DB4"/>
    <w:rsid w:val="00602195"/>
    <w:rsid w:val="0060225A"/>
    <w:rsid w:val="00602371"/>
    <w:rsid w:val="006027BA"/>
    <w:rsid w:val="006027FB"/>
    <w:rsid w:val="00602DBA"/>
    <w:rsid w:val="00604C1A"/>
    <w:rsid w:val="00604E03"/>
    <w:rsid w:val="006063EF"/>
    <w:rsid w:val="006107DE"/>
    <w:rsid w:val="00610B71"/>
    <w:rsid w:val="00611C6F"/>
    <w:rsid w:val="00611DCD"/>
    <w:rsid w:val="0061214B"/>
    <w:rsid w:val="0061258F"/>
    <w:rsid w:val="00612AD5"/>
    <w:rsid w:val="00613982"/>
    <w:rsid w:val="0061402B"/>
    <w:rsid w:val="00614426"/>
    <w:rsid w:val="00615E14"/>
    <w:rsid w:val="00615EFE"/>
    <w:rsid w:val="00615F89"/>
    <w:rsid w:val="006162E3"/>
    <w:rsid w:val="006168C8"/>
    <w:rsid w:val="00617903"/>
    <w:rsid w:val="00617C1F"/>
    <w:rsid w:val="006203B4"/>
    <w:rsid w:val="0062094E"/>
    <w:rsid w:val="006214EE"/>
    <w:rsid w:val="00621FED"/>
    <w:rsid w:val="00622E26"/>
    <w:rsid w:val="00623014"/>
    <w:rsid w:val="00624632"/>
    <w:rsid w:val="00624CAB"/>
    <w:rsid w:val="00625579"/>
    <w:rsid w:val="00625667"/>
    <w:rsid w:val="0062574E"/>
    <w:rsid w:val="00625801"/>
    <w:rsid w:val="00625B84"/>
    <w:rsid w:val="00626B67"/>
    <w:rsid w:val="00627253"/>
    <w:rsid w:val="00630B8E"/>
    <w:rsid w:val="00630D42"/>
    <w:rsid w:val="00631B87"/>
    <w:rsid w:val="00632B30"/>
    <w:rsid w:val="00633138"/>
    <w:rsid w:val="00633CF5"/>
    <w:rsid w:val="00634D0F"/>
    <w:rsid w:val="00635250"/>
    <w:rsid w:val="006353FF"/>
    <w:rsid w:val="00636501"/>
    <w:rsid w:val="0063673F"/>
    <w:rsid w:val="006367BF"/>
    <w:rsid w:val="00637185"/>
    <w:rsid w:val="00640E86"/>
    <w:rsid w:val="00640FBA"/>
    <w:rsid w:val="00641BBB"/>
    <w:rsid w:val="006426F9"/>
    <w:rsid w:val="00642EAE"/>
    <w:rsid w:val="00643017"/>
    <w:rsid w:val="0064644B"/>
    <w:rsid w:val="00646466"/>
    <w:rsid w:val="00646626"/>
    <w:rsid w:val="00646B29"/>
    <w:rsid w:val="00646C02"/>
    <w:rsid w:val="00646C49"/>
    <w:rsid w:val="00647769"/>
    <w:rsid w:val="00647D97"/>
    <w:rsid w:val="006502EB"/>
    <w:rsid w:val="0065086C"/>
    <w:rsid w:val="006538EC"/>
    <w:rsid w:val="00653B9E"/>
    <w:rsid w:val="00653EAD"/>
    <w:rsid w:val="006541FB"/>
    <w:rsid w:val="006542B3"/>
    <w:rsid w:val="00654615"/>
    <w:rsid w:val="0065461D"/>
    <w:rsid w:val="00654A51"/>
    <w:rsid w:val="00655C1F"/>
    <w:rsid w:val="006561B7"/>
    <w:rsid w:val="00656A2C"/>
    <w:rsid w:val="0065738D"/>
    <w:rsid w:val="00657459"/>
    <w:rsid w:val="00657616"/>
    <w:rsid w:val="00657810"/>
    <w:rsid w:val="006604E0"/>
    <w:rsid w:val="006605A8"/>
    <w:rsid w:val="00660743"/>
    <w:rsid w:val="00660D1C"/>
    <w:rsid w:val="006610D1"/>
    <w:rsid w:val="00661697"/>
    <w:rsid w:val="00661737"/>
    <w:rsid w:val="00661C51"/>
    <w:rsid w:val="0066471C"/>
    <w:rsid w:val="00664A47"/>
    <w:rsid w:val="00664C57"/>
    <w:rsid w:val="00664FDC"/>
    <w:rsid w:val="006657DE"/>
    <w:rsid w:val="00665FFF"/>
    <w:rsid w:val="006660DB"/>
    <w:rsid w:val="006661FF"/>
    <w:rsid w:val="006663B4"/>
    <w:rsid w:val="00666FA4"/>
    <w:rsid w:val="006679C4"/>
    <w:rsid w:val="00670157"/>
    <w:rsid w:val="00670E16"/>
    <w:rsid w:val="00670F02"/>
    <w:rsid w:val="00671C6D"/>
    <w:rsid w:val="006728EB"/>
    <w:rsid w:val="006744E2"/>
    <w:rsid w:val="00674696"/>
    <w:rsid w:val="006746D1"/>
    <w:rsid w:val="00674F47"/>
    <w:rsid w:val="0067529B"/>
    <w:rsid w:val="006755BE"/>
    <w:rsid w:val="00675ED9"/>
    <w:rsid w:val="00676DF9"/>
    <w:rsid w:val="00677FA1"/>
    <w:rsid w:val="00680903"/>
    <w:rsid w:val="00680D53"/>
    <w:rsid w:val="0068122C"/>
    <w:rsid w:val="006812C7"/>
    <w:rsid w:val="00681870"/>
    <w:rsid w:val="00681AF4"/>
    <w:rsid w:val="006827D7"/>
    <w:rsid w:val="006849D1"/>
    <w:rsid w:val="00684BBD"/>
    <w:rsid w:val="006856F0"/>
    <w:rsid w:val="00686795"/>
    <w:rsid w:val="00687A76"/>
    <w:rsid w:val="00690E8D"/>
    <w:rsid w:val="006916FE"/>
    <w:rsid w:val="00692FB1"/>
    <w:rsid w:val="00693E28"/>
    <w:rsid w:val="00693FAF"/>
    <w:rsid w:val="00694EC4"/>
    <w:rsid w:val="00694EF3"/>
    <w:rsid w:val="00695F83"/>
    <w:rsid w:val="00696273"/>
    <w:rsid w:val="006A0F34"/>
    <w:rsid w:val="006A0F6D"/>
    <w:rsid w:val="006A1832"/>
    <w:rsid w:val="006A1E33"/>
    <w:rsid w:val="006A20C8"/>
    <w:rsid w:val="006A231E"/>
    <w:rsid w:val="006A25BB"/>
    <w:rsid w:val="006A267B"/>
    <w:rsid w:val="006A2CF4"/>
    <w:rsid w:val="006A2E63"/>
    <w:rsid w:val="006A4AC3"/>
    <w:rsid w:val="006A51AE"/>
    <w:rsid w:val="006A67AB"/>
    <w:rsid w:val="006A6FF4"/>
    <w:rsid w:val="006A7E93"/>
    <w:rsid w:val="006B054A"/>
    <w:rsid w:val="006B1433"/>
    <w:rsid w:val="006B14E8"/>
    <w:rsid w:val="006B17AA"/>
    <w:rsid w:val="006B1C4E"/>
    <w:rsid w:val="006B2270"/>
    <w:rsid w:val="006B2B63"/>
    <w:rsid w:val="006B2D1D"/>
    <w:rsid w:val="006B2E97"/>
    <w:rsid w:val="006B348D"/>
    <w:rsid w:val="006B3B88"/>
    <w:rsid w:val="006B4509"/>
    <w:rsid w:val="006B6563"/>
    <w:rsid w:val="006B6D62"/>
    <w:rsid w:val="006B7042"/>
    <w:rsid w:val="006B70D5"/>
    <w:rsid w:val="006B7C78"/>
    <w:rsid w:val="006C06F9"/>
    <w:rsid w:val="006C1029"/>
    <w:rsid w:val="006C1721"/>
    <w:rsid w:val="006C17C8"/>
    <w:rsid w:val="006C191D"/>
    <w:rsid w:val="006C1F09"/>
    <w:rsid w:val="006C2A0B"/>
    <w:rsid w:val="006C35FA"/>
    <w:rsid w:val="006C39DB"/>
    <w:rsid w:val="006C3D2D"/>
    <w:rsid w:val="006C4C1D"/>
    <w:rsid w:val="006C4D96"/>
    <w:rsid w:val="006C539A"/>
    <w:rsid w:val="006C5A8E"/>
    <w:rsid w:val="006C7F07"/>
    <w:rsid w:val="006D08FA"/>
    <w:rsid w:val="006D0D14"/>
    <w:rsid w:val="006D0D88"/>
    <w:rsid w:val="006D0F36"/>
    <w:rsid w:val="006D2D6D"/>
    <w:rsid w:val="006D33A2"/>
    <w:rsid w:val="006D37B3"/>
    <w:rsid w:val="006D3F9E"/>
    <w:rsid w:val="006D46C0"/>
    <w:rsid w:val="006D4DC7"/>
    <w:rsid w:val="006D601E"/>
    <w:rsid w:val="006D60FF"/>
    <w:rsid w:val="006D7A02"/>
    <w:rsid w:val="006D7F66"/>
    <w:rsid w:val="006E06E8"/>
    <w:rsid w:val="006E1515"/>
    <w:rsid w:val="006E18D4"/>
    <w:rsid w:val="006E37B2"/>
    <w:rsid w:val="006E4B47"/>
    <w:rsid w:val="006E5421"/>
    <w:rsid w:val="006E59A0"/>
    <w:rsid w:val="006E63CF"/>
    <w:rsid w:val="006E64D1"/>
    <w:rsid w:val="006E6C43"/>
    <w:rsid w:val="006E74A7"/>
    <w:rsid w:val="006F10EC"/>
    <w:rsid w:val="006F1110"/>
    <w:rsid w:val="006F1E68"/>
    <w:rsid w:val="006F2093"/>
    <w:rsid w:val="006F3EDF"/>
    <w:rsid w:val="006F4728"/>
    <w:rsid w:val="006F486F"/>
    <w:rsid w:val="006F4F9E"/>
    <w:rsid w:val="006F7336"/>
    <w:rsid w:val="0070113F"/>
    <w:rsid w:val="007011AF"/>
    <w:rsid w:val="00701389"/>
    <w:rsid w:val="00701399"/>
    <w:rsid w:val="0070374A"/>
    <w:rsid w:val="007041CA"/>
    <w:rsid w:val="007052C8"/>
    <w:rsid w:val="0070637B"/>
    <w:rsid w:val="00706A78"/>
    <w:rsid w:val="00706B08"/>
    <w:rsid w:val="0071261B"/>
    <w:rsid w:val="00712C28"/>
    <w:rsid w:val="007136E7"/>
    <w:rsid w:val="007144A9"/>
    <w:rsid w:val="007152BF"/>
    <w:rsid w:val="00715814"/>
    <w:rsid w:val="00715C1B"/>
    <w:rsid w:val="00715F41"/>
    <w:rsid w:val="00716AED"/>
    <w:rsid w:val="00716FA1"/>
    <w:rsid w:val="007176C0"/>
    <w:rsid w:val="00720109"/>
    <w:rsid w:val="007201C5"/>
    <w:rsid w:val="007203A2"/>
    <w:rsid w:val="0072129A"/>
    <w:rsid w:val="0072196E"/>
    <w:rsid w:val="00722C19"/>
    <w:rsid w:val="00722FD5"/>
    <w:rsid w:val="00723846"/>
    <w:rsid w:val="00724AE3"/>
    <w:rsid w:val="00724E8A"/>
    <w:rsid w:val="00725F47"/>
    <w:rsid w:val="007268A6"/>
    <w:rsid w:val="00726F41"/>
    <w:rsid w:val="00727534"/>
    <w:rsid w:val="007300EA"/>
    <w:rsid w:val="00731044"/>
    <w:rsid w:val="00731C9B"/>
    <w:rsid w:val="00731CD1"/>
    <w:rsid w:val="00733367"/>
    <w:rsid w:val="0073375A"/>
    <w:rsid w:val="00733AA3"/>
    <w:rsid w:val="00735A1C"/>
    <w:rsid w:val="00736C43"/>
    <w:rsid w:val="00737FD6"/>
    <w:rsid w:val="0074012B"/>
    <w:rsid w:val="00740567"/>
    <w:rsid w:val="00742220"/>
    <w:rsid w:val="0074307A"/>
    <w:rsid w:val="00743280"/>
    <w:rsid w:val="00743E2F"/>
    <w:rsid w:val="00744030"/>
    <w:rsid w:val="00744083"/>
    <w:rsid w:val="0074444C"/>
    <w:rsid w:val="00744D45"/>
    <w:rsid w:val="00744F24"/>
    <w:rsid w:val="00746566"/>
    <w:rsid w:val="00746BD8"/>
    <w:rsid w:val="00747092"/>
    <w:rsid w:val="00747A81"/>
    <w:rsid w:val="00747ED3"/>
    <w:rsid w:val="007506C1"/>
    <w:rsid w:val="0075092C"/>
    <w:rsid w:val="007514B4"/>
    <w:rsid w:val="00751F7A"/>
    <w:rsid w:val="00753124"/>
    <w:rsid w:val="00753234"/>
    <w:rsid w:val="007539AE"/>
    <w:rsid w:val="00754514"/>
    <w:rsid w:val="00754DBA"/>
    <w:rsid w:val="007566BD"/>
    <w:rsid w:val="00756B11"/>
    <w:rsid w:val="00756E9B"/>
    <w:rsid w:val="0075761B"/>
    <w:rsid w:val="00757C22"/>
    <w:rsid w:val="00757F5C"/>
    <w:rsid w:val="007610A7"/>
    <w:rsid w:val="00762C06"/>
    <w:rsid w:val="00763556"/>
    <w:rsid w:val="0076429E"/>
    <w:rsid w:val="00764CBA"/>
    <w:rsid w:val="007654D0"/>
    <w:rsid w:val="0076564C"/>
    <w:rsid w:val="00770082"/>
    <w:rsid w:val="00770CE6"/>
    <w:rsid w:val="00771832"/>
    <w:rsid w:val="00772C78"/>
    <w:rsid w:val="00773822"/>
    <w:rsid w:val="00773E2B"/>
    <w:rsid w:val="00774344"/>
    <w:rsid w:val="007749FA"/>
    <w:rsid w:val="00774EB0"/>
    <w:rsid w:val="007759EB"/>
    <w:rsid w:val="00776011"/>
    <w:rsid w:val="0077613A"/>
    <w:rsid w:val="0077638A"/>
    <w:rsid w:val="007804AC"/>
    <w:rsid w:val="00781606"/>
    <w:rsid w:val="0078172A"/>
    <w:rsid w:val="00781DCA"/>
    <w:rsid w:val="00781F91"/>
    <w:rsid w:val="0078291F"/>
    <w:rsid w:val="0078308C"/>
    <w:rsid w:val="007832B2"/>
    <w:rsid w:val="0078369A"/>
    <w:rsid w:val="00783E14"/>
    <w:rsid w:val="0078476C"/>
    <w:rsid w:val="00785ACA"/>
    <w:rsid w:val="007879D8"/>
    <w:rsid w:val="00790D58"/>
    <w:rsid w:val="00790E13"/>
    <w:rsid w:val="00791418"/>
    <w:rsid w:val="0079181B"/>
    <w:rsid w:val="00792529"/>
    <w:rsid w:val="007934AC"/>
    <w:rsid w:val="00794ADA"/>
    <w:rsid w:val="00795B9E"/>
    <w:rsid w:val="00797742"/>
    <w:rsid w:val="007A00DF"/>
    <w:rsid w:val="007A04C9"/>
    <w:rsid w:val="007A0529"/>
    <w:rsid w:val="007A0E8B"/>
    <w:rsid w:val="007A2197"/>
    <w:rsid w:val="007A2BFE"/>
    <w:rsid w:val="007A35B8"/>
    <w:rsid w:val="007A39F1"/>
    <w:rsid w:val="007A4386"/>
    <w:rsid w:val="007A440F"/>
    <w:rsid w:val="007A463E"/>
    <w:rsid w:val="007A5290"/>
    <w:rsid w:val="007A64AB"/>
    <w:rsid w:val="007A6E45"/>
    <w:rsid w:val="007A7702"/>
    <w:rsid w:val="007A793A"/>
    <w:rsid w:val="007B07F5"/>
    <w:rsid w:val="007B104A"/>
    <w:rsid w:val="007B1AF8"/>
    <w:rsid w:val="007B235D"/>
    <w:rsid w:val="007B31F5"/>
    <w:rsid w:val="007B34E0"/>
    <w:rsid w:val="007B3C47"/>
    <w:rsid w:val="007B4FA5"/>
    <w:rsid w:val="007C0091"/>
    <w:rsid w:val="007C03E0"/>
    <w:rsid w:val="007C0FDF"/>
    <w:rsid w:val="007C1F23"/>
    <w:rsid w:val="007C308C"/>
    <w:rsid w:val="007C315F"/>
    <w:rsid w:val="007C46AE"/>
    <w:rsid w:val="007C46E5"/>
    <w:rsid w:val="007C4936"/>
    <w:rsid w:val="007C5290"/>
    <w:rsid w:val="007C69E2"/>
    <w:rsid w:val="007C757A"/>
    <w:rsid w:val="007C77B0"/>
    <w:rsid w:val="007C77D1"/>
    <w:rsid w:val="007D0143"/>
    <w:rsid w:val="007D0689"/>
    <w:rsid w:val="007D575C"/>
    <w:rsid w:val="007D70E5"/>
    <w:rsid w:val="007D7DEF"/>
    <w:rsid w:val="007D7E8A"/>
    <w:rsid w:val="007E1922"/>
    <w:rsid w:val="007E1A11"/>
    <w:rsid w:val="007E215D"/>
    <w:rsid w:val="007E383F"/>
    <w:rsid w:val="007E4B02"/>
    <w:rsid w:val="007E4C9E"/>
    <w:rsid w:val="007E5277"/>
    <w:rsid w:val="007E5CC2"/>
    <w:rsid w:val="007E66D2"/>
    <w:rsid w:val="007F01F6"/>
    <w:rsid w:val="007F0A83"/>
    <w:rsid w:val="007F1825"/>
    <w:rsid w:val="007F1E37"/>
    <w:rsid w:val="007F1E3A"/>
    <w:rsid w:val="007F23C1"/>
    <w:rsid w:val="007F2665"/>
    <w:rsid w:val="007F2800"/>
    <w:rsid w:val="007F29B7"/>
    <w:rsid w:val="007F4CAD"/>
    <w:rsid w:val="007F4CF3"/>
    <w:rsid w:val="007F4ED8"/>
    <w:rsid w:val="007F54F7"/>
    <w:rsid w:val="007F72B1"/>
    <w:rsid w:val="00801AA0"/>
    <w:rsid w:val="00801ADA"/>
    <w:rsid w:val="00801B38"/>
    <w:rsid w:val="00802001"/>
    <w:rsid w:val="008020E5"/>
    <w:rsid w:val="00803241"/>
    <w:rsid w:val="008038D0"/>
    <w:rsid w:val="008048BC"/>
    <w:rsid w:val="00805147"/>
    <w:rsid w:val="00805474"/>
    <w:rsid w:val="00805487"/>
    <w:rsid w:val="00805836"/>
    <w:rsid w:val="008059BE"/>
    <w:rsid w:val="008077EF"/>
    <w:rsid w:val="008079E6"/>
    <w:rsid w:val="00807C81"/>
    <w:rsid w:val="0081000C"/>
    <w:rsid w:val="0081098B"/>
    <w:rsid w:val="00810B8A"/>
    <w:rsid w:val="00811859"/>
    <w:rsid w:val="00811F75"/>
    <w:rsid w:val="0081207A"/>
    <w:rsid w:val="008128A2"/>
    <w:rsid w:val="00812B4C"/>
    <w:rsid w:val="0081384A"/>
    <w:rsid w:val="00813FD1"/>
    <w:rsid w:val="00814A12"/>
    <w:rsid w:val="0081570E"/>
    <w:rsid w:val="00815A14"/>
    <w:rsid w:val="00816312"/>
    <w:rsid w:val="008177B5"/>
    <w:rsid w:val="00817A9F"/>
    <w:rsid w:val="00820186"/>
    <w:rsid w:val="00820495"/>
    <w:rsid w:val="00822786"/>
    <w:rsid w:val="00822A80"/>
    <w:rsid w:val="00823634"/>
    <w:rsid w:val="00825C98"/>
    <w:rsid w:val="00826097"/>
    <w:rsid w:val="008260E5"/>
    <w:rsid w:val="00826538"/>
    <w:rsid w:val="00826B03"/>
    <w:rsid w:val="008272D7"/>
    <w:rsid w:val="00827680"/>
    <w:rsid w:val="0083095F"/>
    <w:rsid w:val="00830C2D"/>
    <w:rsid w:val="0083126E"/>
    <w:rsid w:val="00831A0C"/>
    <w:rsid w:val="00832E94"/>
    <w:rsid w:val="00832F7C"/>
    <w:rsid w:val="00833A7A"/>
    <w:rsid w:val="008344D3"/>
    <w:rsid w:val="00834553"/>
    <w:rsid w:val="0083488B"/>
    <w:rsid w:val="0083544B"/>
    <w:rsid w:val="008357CA"/>
    <w:rsid w:val="00835E76"/>
    <w:rsid w:val="0083634A"/>
    <w:rsid w:val="008378F5"/>
    <w:rsid w:val="008400D1"/>
    <w:rsid w:val="008407A2"/>
    <w:rsid w:val="00840C61"/>
    <w:rsid w:val="0084150A"/>
    <w:rsid w:val="008434E1"/>
    <w:rsid w:val="00844045"/>
    <w:rsid w:val="00844C18"/>
    <w:rsid w:val="00844FFD"/>
    <w:rsid w:val="00845321"/>
    <w:rsid w:val="0084579F"/>
    <w:rsid w:val="00845C1B"/>
    <w:rsid w:val="00846703"/>
    <w:rsid w:val="00846777"/>
    <w:rsid w:val="00846944"/>
    <w:rsid w:val="00846CC7"/>
    <w:rsid w:val="00847494"/>
    <w:rsid w:val="008500D3"/>
    <w:rsid w:val="008520DB"/>
    <w:rsid w:val="00852CD9"/>
    <w:rsid w:val="00852E70"/>
    <w:rsid w:val="00853B48"/>
    <w:rsid w:val="0085452A"/>
    <w:rsid w:val="0085486C"/>
    <w:rsid w:val="00854C7F"/>
    <w:rsid w:val="00855357"/>
    <w:rsid w:val="00856477"/>
    <w:rsid w:val="008567EC"/>
    <w:rsid w:val="00857224"/>
    <w:rsid w:val="008577E2"/>
    <w:rsid w:val="00857864"/>
    <w:rsid w:val="00857D04"/>
    <w:rsid w:val="00860639"/>
    <w:rsid w:val="00860921"/>
    <w:rsid w:val="008622AA"/>
    <w:rsid w:val="0086281E"/>
    <w:rsid w:val="00862F40"/>
    <w:rsid w:val="008648F2"/>
    <w:rsid w:val="008649B4"/>
    <w:rsid w:val="00864E40"/>
    <w:rsid w:val="00865512"/>
    <w:rsid w:val="00865560"/>
    <w:rsid w:val="00867170"/>
    <w:rsid w:val="00870BA7"/>
    <w:rsid w:val="00870E47"/>
    <w:rsid w:val="0087184F"/>
    <w:rsid w:val="00872CE8"/>
    <w:rsid w:val="008732A4"/>
    <w:rsid w:val="00873404"/>
    <w:rsid w:val="00874C39"/>
    <w:rsid w:val="00874E13"/>
    <w:rsid w:val="008752AF"/>
    <w:rsid w:val="008757C0"/>
    <w:rsid w:val="0087599B"/>
    <w:rsid w:val="00875BB3"/>
    <w:rsid w:val="00875DE7"/>
    <w:rsid w:val="00876120"/>
    <w:rsid w:val="008765FB"/>
    <w:rsid w:val="00876ED4"/>
    <w:rsid w:val="008810D9"/>
    <w:rsid w:val="008816E9"/>
    <w:rsid w:val="00881C70"/>
    <w:rsid w:val="00883D39"/>
    <w:rsid w:val="00883E17"/>
    <w:rsid w:val="00885046"/>
    <w:rsid w:val="008858AE"/>
    <w:rsid w:val="00885AAF"/>
    <w:rsid w:val="00885C4E"/>
    <w:rsid w:val="00885F1D"/>
    <w:rsid w:val="008869E7"/>
    <w:rsid w:val="0089004F"/>
    <w:rsid w:val="00890900"/>
    <w:rsid w:val="00891791"/>
    <w:rsid w:val="00891B1D"/>
    <w:rsid w:val="00891CE0"/>
    <w:rsid w:val="00892E80"/>
    <w:rsid w:val="00893D24"/>
    <w:rsid w:val="00894DBE"/>
    <w:rsid w:val="008A0F7D"/>
    <w:rsid w:val="008A1520"/>
    <w:rsid w:val="008A1D33"/>
    <w:rsid w:val="008A2C1A"/>
    <w:rsid w:val="008A38BC"/>
    <w:rsid w:val="008A4012"/>
    <w:rsid w:val="008A44DF"/>
    <w:rsid w:val="008A4E1A"/>
    <w:rsid w:val="008A5251"/>
    <w:rsid w:val="008A5DBF"/>
    <w:rsid w:val="008A63A6"/>
    <w:rsid w:val="008A70EA"/>
    <w:rsid w:val="008B119F"/>
    <w:rsid w:val="008B1A78"/>
    <w:rsid w:val="008B22ED"/>
    <w:rsid w:val="008B2965"/>
    <w:rsid w:val="008B2ADF"/>
    <w:rsid w:val="008B2C57"/>
    <w:rsid w:val="008B4457"/>
    <w:rsid w:val="008B4559"/>
    <w:rsid w:val="008B5F43"/>
    <w:rsid w:val="008B6417"/>
    <w:rsid w:val="008B6AED"/>
    <w:rsid w:val="008B6B57"/>
    <w:rsid w:val="008B6E56"/>
    <w:rsid w:val="008B772E"/>
    <w:rsid w:val="008C12FA"/>
    <w:rsid w:val="008C1FA6"/>
    <w:rsid w:val="008C32A5"/>
    <w:rsid w:val="008C3F22"/>
    <w:rsid w:val="008C4054"/>
    <w:rsid w:val="008C4B02"/>
    <w:rsid w:val="008C4E4A"/>
    <w:rsid w:val="008C60ED"/>
    <w:rsid w:val="008C649E"/>
    <w:rsid w:val="008C64AA"/>
    <w:rsid w:val="008D013F"/>
    <w:rsid w:val="008D0D68"/>
    <w:rsid w:val="008D15BA"/>
    <w:rsid w:val="008D2535"/>
    <w:rsid w:val="008D272E"/>
    <w:rsid w:val="008D47CB"/>
    <w:rsid w:val="008D486D"/>
    <w:rsid w:val="008D68A8"/>
    <w:rsid w:val="008E033B"/>
    <w:rsid w:val="008E036A"/>
    <w:rsid w:val="008E0F0D"/>
    <w:rsid w:val="008E1F30"/>
    <w:rsid w:val="008E2EBA"/>
    <w:rsid w:val="008E37FE"/>
    <w:rsid w:val="008E3828"/>
    <w:rsid w:val="008E3935"/>
    <w:rsid w:val="008E52E9"/>
    <w:rsid w:val="008E57AA"/>
    <w:rsid w:val="008E5990"/>
    <w:rsid w:val="008E5B2D"/>
    <w:rsid w:val="008E61D9"/>
    <w:rsid w:val="008E68B9"/>
    <w:rsid w:val="008E70C9"/>
    <w:rsid w:val="008E79D4"/>
    <w:rsid w:val="008F0E27"/>
    <w:rsid w:val="008F24F7"/>
    <w:rsid w:val="008F33CF"/>
    <w:rsid w:val="008F3EF1"/>
    <w:rsid w:val="008F5B33"/>
    <w:rsid w:val="008F68DD"/>
    <w:rsid w:val="008F6F0C"/>
    <w:rsid w:val="008F78AF"/>
    <w:rsid w:val="009003F2"/>
    <w:rsid w:val="009004F5"/>
    <w:rsid w:val="00900FA1"/>
    <w:rsid w:val="00901B70"/>
    <w:rsid w:val="00901E65"/>
    <w:rsid w:val="00901FB4"/>
    <w:rsid w:val="00902537"/>
    <w:rsid w:val="0090303B"/>
    <w:rsid w:val="009039B5"/>
    <w:rsid w:val="00903D8F"/>
    <w:rsid w:val="00903E7E"/>
    <w:rsid w:val="00903F25"/>
    <w:rsid w:val="00904944"/>
    <w:rsid w:val="00904FC9"/>
    <w:rsid w:val="00904FE5"/>
    <w:rsid w:val="00906CFB"/>
    <w:rsid w:val="00907807"/>
    <w:rsid w:val="00910345"/>
    <w:rsid w:val="0091110E"/>
    <w:rsid w:val="009115DD"/>
    <w:rsid w:val="00912AE4"/>
    <w:rsid w:val="009143AF"/>
    <w:rsid w:val="009145D5"/>
    <w:rsid w:val="00914A56"/>
    <w:rsid w:val="00914D4D"/>
    <w:rsid w:val="00917589"/>
    <w:rsid w:val="00917B53"/>
    <w:rsid w:val="00920627"/>
    <w:rsid w:val="00920DCD"/>
    <w:rsid w:val="00920DED"/>
    <w:rsid w:val="009218DF"/>
    <w:rsid w:val="0092217D"/>
    <w:rsid w:val="009221C1"/>
    <w:rsid w:val="00923398"/>
    <w:rsid w:val="00923979"/>
    <w:rsid w:val="009239B0"/>
    <w:rsid w:val="00923DA5"/>
    <w:rsid w:val="00924CC4"/>
    <w:rsid w:val="009250FD"/>
    <w:rsid w:val="00925AC9"/>
    <w:rsid w:val="00930B7C"/>
    <w:rsid w:val="00930E6E"/>
    <w:rsid w:val="00931331"/>
    <w:rsid w:val="009313A9"/>
    <w:rsid w:val="0093155D"/>
    <w:rsid w:val="00932172"/>
    <w:rsid w:val="009331F6"/>
    <w:rsid w:val="00934787"/>
    <w:rsid w:val="0093499D"/>
    <w:rsid w:val="009354AE"/>
    <w:rsid w:val="00935DF7"/>
    <w:rsid w:val="00935F37"/>
    <w:rsid w:val="00936838"/>
    <w:rsid w:val="009371BD"/>
    <w:rsid w:val="00941904"/>
    <w:rsid w:val="00941B27"/>
    <w:rsid w:val="00942FC1"/>
    <w:rsid w:val="009430C3"/>
    <w:rsid w:val="00943848"/>
    <w:rsid w:val="009446E2"/>
    <w:rsid w:val="00945412"/>
    <w:rsid w:val="009457A7"/>
    <w:rsid w:val="0094728C"/>
    <w:rsid w:val="009474E4"/>
    <w:rsid w:val="00947976"/>
    <w:rsid w:val="00947C0D"/>
    <w:rsid w:val="00947DD5"/>
    <w:rsid w:val="0095043B"/>
    <w:rsid w:val="009508AD"/>
    <w:rsid w:val="0095156D"/>
    <w:rsid w:val="00951B57"/>
    <w:rsid w:val="009520B9"/>
    <w:rsid w:val="009534F9"/>
    <w:rsid w:val="0095385B"/>
    <w:rsid w:val="00953DC1"/>
    <w:rsid w:val="00954932"/>
    <w:rsid w:val="00956266"/>
    <w:rsid w:val="00956385"/>
    <w:rsid w:val="009570CD"/>
    <w:rsid w:val="00957C59"/>
    <w:rsid w:val="00957F16"/>
    <w:rsid w:val="0096005B"/>
    <w:rsid w:val="00960457"/>
    <w:rsid w:val="00960D2E"/>
    <w:rsid w:val="009610BE"/>
    <w:rsid w:val="0096157A"/>
    <w:rsid w:val="009619DE"/>
    <w:rsid w:val="00961A4C"/>
    <w:rsid w:val="009622E5"/>
    <w:rsid w:val="0096266A"/>
    <w:rsid w:val="0096323F"/>
    <w:rsid w:val="009632AD"/>
    <w:rsid w:val="0096374A"/>
    <w:rsid w:val="00965366"/>
    <w:rsid w:val="00965374"/>
    <w:rsid w:val="00965DBA"/>
    <w:rsid w:val="00966798"/>
    <w:rsid w:val="0096769E"/>
    <w:rsid w:val="00970330"/>
    <w:rsid w:val="0097172D"/>
    <w:rsid w:val="00971D30"/>
    <w:rsid w:val="00971E94"/>
    <w:rsid w:val="0097245E"/>
    <w:rsid w:val="009731AA"/>
    <w:rsid w:val="00973634"/>
    <w:rsid w:val="00973B12"/>
    <w:rsid w:val="00973BBF"/>
    <w:rsid w:val="00973C3B"/>
    <w:rsid w:val="009742F9"/>
    <w:rsid w:val="0097450C"/>
    <w:rsid w:val="009753AC"/>
    <w:rsid w:val="00975B3A"/>
    <w:rsid w:val="009767A4"/>
    <w:rsid w:val="0097781B"/>
    <w:rsid w:val="00977DD2"/>
    <w:rsid w:val="00980F4C"/>
    <w:rsid w:val="009814E9"/>
    <w:rsid w:val="00981AA9"/>
    <w:rsid w:val="00982039"/>
    <w:rsid w:val="009824BB"/>
    <w:rsid w:val="009828AE"/>
    <w:rsid w:val="00982AF9"/>
    <w:rsid w:val="00983B70"/>
    <w:rsid w:val="00983C44"/>
    <w:rsid w:val="00984077"/>
    <w:rsid w:val="00984093"/>
    <w:rsid w:val="009843E1"/>
    <w:rsid w:val="00984D12"/>
    <w:rsid w:val="009850F5"/>
    <w:rsid w:val="009858CA"/>
    <w:rsid w:val="00985956"/>
    <w:rsid w:val="009860F8"/>
    <w:rsid w:val="009862E4"/>
    <w:rsid w:val="009866BD"/>
    <w:rsid w:val="0098688E"/>
    <w:rsid w:val="009871BD"/>
    <w:rsid w:val="00990118"/>
    <w:rsid w:val="00991167"/>
    <w:rsid w:val="0099128E"/>
    <w:rsid w:val="009917F9"/>
    <w:rsid w:val="0099335F"/>
    <w:rsid w:val="00993861"/>
    <w:rsid w:val="00994B88"/>
    <w:rsid w:val="009952D1"/>
    <w:rsid w:val="00995AEE"/>
    <w:rsid w:val="00996CE6"/>
    <w:rsid w:val="009A009B"/>
    <w:rsid w:val="009A0408"/>
    <w:rsid w:val="009A06D0"/>
    <w:rsid w:val="009A06DC"/>
    <w:rsid w:val="009A0AF5"/>
    <w:rsid w:val="009A0C8A"/>
    <w:rsid w:val="009A128C"/>
    <w:rsid w:val="009A1501"/>
    <w:rsid w:val="009A26A3"/>
    <w:rsid w:val="009A38DA"/>
    <w:rsid w:val="009A393A"/>
    <w:rsid w:val="009A3CF5"/>
    <w:rsid w:val="009A4DBF"/>
    <w:rsid w:val="009A5352"/>
    <w:rsid w:val="009A5DB4"/>
    <w:rsid w:val="009A5EA8"/>
    <w:rsid w:val="009A5F9F"/>
    <w:rsid w:val="009A66ED"/>
    <w:rsid w:val="009A7475"/>
    <w:rsid w:val="009A748D"/>
    <w:rsid w:val="009B0713"/>
    <w:rsid w:val="009B09C5"/>
    <w:rsid w:val="009B1035"/>
    <w:rsid w:val="009B17A8"/>
    <w:rsid w:val="009B1D83"/>
    <w:rsid w:val="009B2016"/>
    <w:rsid w:val="009B23A7"/>
    <w:rsid w:val="009B2606"/>
    <w:rsid w:val="009B2D2A"/>
    <w:rsid w:val="009B6989"/>
    <w:rsid w:val="009B6E42"/>
    <w:rsid w:val="009B7CF5"/>
    <w:rsid w:val="009C00DE"/>
    <w:rsid w:val="009C02FB"/>
    <w:rsid w:val="009C1F2B"/>
    <w:rsid w:val="009C2B6E"/>
    <w:rsid w:val="009C4298"/>
    <w:rsid w:val="009C4348"/>
    <w:rsid w:val="009C45B3"/>
    <w:rsid w:val="009C4DE4"/>
    <w:rsid w:val="009C5BC3"/>
    <w:rsid w:val="009C5CB3"/>
    <w:rsid w:val="009C731A"/>
    <w:rsid w:val="009C7A04"/>
    <w:rsid w:val="009D1040"/>
    <w:rsid w:val="009D1BF8"/>
    <w:rsid w:val="009D25A9"/>
    <w:rsid w:val="009D2714"/>
    <w:rsid w:val="009D3E95"/>
    <w:rsid w:val="009D478E"/>
    <w:rsid w:val="009D4C80"/>
    <w:rsid w:val="009D6905"/>
    <w:rsid w:val="009D6E74"/>
    <w:rsid w:val="009D79B9"/>
    <w:rsid w:val="009E011F"/>
    <w:rsid w:val="009E05E2"/>
    <w:rsid w:val="009E074D"/>
    <w:rsid w:val="009E113C"/>
    <w:rsid w:val="009E1C4D"/>
    <w:rsid w:val="009E2672"/>
    <w:rsid w:val="009E5840"/>
    <w:rsid w:val="009E5E3E"/>
    <w:rsid w:val="009E65E5"/>
    <w:rsid w:val="009E7513"/>
    <w:rsid w:val="009F0F66"/>
    <w:rsid w:val="009F1671"/>
    <w:rsid w:val="009F1CF7"/>
    <w:rsid w:val="009F1D0A"/>
    <w:rsid w:val="009F20C6"/>
    <w:rsid w:val="009F303D"/>
    <w:rsid w:val="009F311F"/>
    <w:rsid w:val="009F348F"/>
    <w:rsid w:val="009F4241"/>
    <w:rsid w:val="009F5267"/>
    <w:rsid w:val="009F5E4D"/>
    <w:rsid w:val="009F694B"/>
    <w:rsid w:val="009F7E80"/>
    <w:rsid w:val="00A00E69"/>
    <w:rsid w:val="00A0229B"/>
    <w:rsid w:val="00A02C74"/>
    <w:rsid w:val="00A03062"/>
    <w:rsid w:val="00A03272"/>
    <w:rsid w:val="00A03748"/>
    <w:rsid w:val="00A039E0"/>
    <w:rsid w:val="00A03D7F"/>
    <w:rsid w:val="00A04381"/>
    <w:rsid w:val="00A0679A"/>
    <w:rsid w:val="00A073B1"/>
    <w:rsid w:val="00A07E6F"/>
    <w:rsid w:val="00A108C3"/>
    <w:rsid w:val="00A10DE7"/>
    <w:rsid w:val="00A10E98"/>
    <w:rsid w:val="00A11447"/>
    <w:rsid w:val="00A1194E"/>
    <w:rsid w:val="00A12692"/>
    <w:rsid w:val="00A126B9"/>
    <w:rsid w:val="00A12857"/>
    <w:rsid w:val="00A13890"/>
    <w:rsid w:val="00A1641C"/>
    <w:rsid w:val="00A167CA"/>
    <w:rsid w:val="00A16888"/>
    <w:rsid w:val="00A20785"/>
    <w:rsid w:val="00A2097C"/>
    <w:rsid w:val="00A2209E"/>
    <w:rsid w:val="00A22D2B"/>
    <w:rsid w:val="00A2421E"/>
    <w:rsid w:val="00A24667"/>
    <w:rsid w:val="00A24A85"/>
    <w:rsid w:val="00A255AC"/>
    <w:rsid w:val="00A26415"/>
    <w:rsid w:val="00A26538"/>
    <w:rsid w:val="00A30737"/>
    <w:rsid w:val="00A3194D"/>
    <w:rsid w:val="00A32710"/>
    <w:rsid w:val="00A3275A"/>
    <w:rsid w:val="00A33489"/>
    <w:rsid w:val="00A34446"/>
    <w:rsid w:val="00A34FEF"/>
    <w:rsid w:val="00A35E99"/>
    <w:rsid w:val="00A360AB"/>
    <w:rsid w:val="00A367BE"/>
    <w:rsid w:val="00A37A4F"/>
    <w:rsid w:val="00A37C81"/>
    <w:rsid w:val="00A40269"/>
    <w:rsid w:val="00A4079A"/>
    <w:rsid w:val="00A41DB1"/>
    <w:rsid w:val="00A41E7F"/>
    <w:rsid w:val="00A41EAC"/>
    <w:rsid w:val="00A42423"/>
    <w:rsid w:val="00A42CAC"/>
    <w:rsid w:val="00A42D2E"/>
    <w:rsid w:val="00A42E55"/>
    <w:rsid w:val="00A43058"/>
    <w:rsid w:val="00A43294"/>
    <w:rsid w:val="00A440B2"/>
    <w:rsid w:val="00A45708"/>
    <w:rsid w:val="00A45856"/>
    <w:rsid w:val="00A45A5D"/>
    <w:rsid w:val="00A46FF1"/>
    <w:rsid w:val="00A47D09"/>
    <w:rsid w:val="00A50416"/>
    <w:rsid w:val="00A5081A"/>
    <w:rsid w:val="00A51310"/>
    <w:rsid w:val="00A53796"/>
    <w:rsid w:val="00A53B73"/>
    <w:rsid w:val="00A54007"/>
    <w:rsid w:val="00A5405B"/>
    <w:rsid w:val="00A54EC3"/>
    <w:rsid w:val="00A54FAB"/>
    <w:rsid w:val="00A559D0"/>
    <w:rsid w:val="00A566DE"/>
    <w:rsid w:val="00A56EC9"/>
    <w:rsid w:val="00A5736B"/>
    <w:rsid w:val="00A60115"/>
    <w:rsid w:val="00A60388"/>
    <w:rsid w:val="00A60977"/>
    <w:rsid w:val="00A60AA9"/>
    <w:rsid w:val="00A60B92"/>
    <w:rsid w:val="00A62121"/>
    <w:rsid w:val="00A62AD2"/>
    <w:rsid w:val="00A62F51"/>
    <w:rsid w:val="00A65187"/>
    <w:rsid w:val="00A65A28"/>
    <w:rsid w:val="00A66484"/>
    <w:rsid w:val="00A67170"/>
    <w:rsid w:val="00A720C5"/>
    <w:rsid w:val="00A72737"/>
    <w:rsid w:val="00A72A35"/>
    <w:rsid w:val="00A72DD4"/>
    <w:rsid w:val="00A75A1A"/>
    <w:rsid w:val="00A75B47"/>
    <w:rsid w:val="00A76F24"/>
    <w:rsid w:val="00A775FE"/>
    <w:rsid w:val="00A81E43"/>
    <w:rsid w:val="00A8216E"/>
    <w:rsid w:val="00A83A23"/>
    <w:rsid w:val="00A84581"/>
    <w:rsid w:val="00A84E9A"/>
    <w:rsid w:val="00A85151"/>
    <w:rsid w:val="00A85259"/>
    <w:rsid w:val="00A901AF"/>
    <w:rsid w:val="00A90608"/>
    <w:rsid w:val="00A90676"/>
    <w:rsid w:val="00A93818"/>
    <w:rsid w:val="00A9459F"/>
    <w:rsid w:val="00A948BF"/>
    <w:rsid w:val="00A94AFF"/>
    <w:rsid w:val="00A94EA9"/>
    <w:rsid w:val="00A96394"/>
    <w:rsid w:val="00A974FC"/>
    <w:rsid w:val="00A97DB0"/>
    <w:rsid w:val="00AA1204"/>
    <w:rsid w:val="00AA19EB"/>
    <w:rsid w:val="00AA1EF1"/>
    <w:rsid w:val="00AA2308"/>
    <w:rsid w:val="00AA2C9B"/>
    <w:rsid w:val="00AA2EA2"/>
    <w:rsid w:val="00AA310C"/>
    <w:rsid w:val="00AA49C1"/>
    <w:rsid w:val="00AA5576"/>
    <w:rsid w:val="00AA7864"/>
    <w:rsid w:val="00AB02B2"/>
    <w:rsid w:val="00AB0450"/>
    <w:rsid w:val="00AB08FA"/>
    <w:rsid w:val="00AB1426"/>
    <w:rsid w:val="00AB1629"/>
    <w:rsid w:val="00AB1800"/>
    <w:rsid w:val="00AB19BF"/>
    <w:rsid w:val="00AB23A9"/>
    <w:rsid w:val="00AB249E"/>
    <w:rsid w:val="00AB2CAE"/>
    <w:rsid w:val="00AB3D1A"/>
    <w:rsid w:val="00AB4235"/>
    <w:rsid w:val="00AB4365"/>
    <w:rsid w:val="00AB4C6C"/>
    <w:rsid w:val="00AB4DC4"/>
    <w:rsid w:val="00AB51ED"/>
    <w:rsid w:val="00AB53BA"/>
    <w:rsid w:val="00AB53E8"/>
    <w:rsid w:val="00AB5481"/>
    <w:rsid w:val="00AB55B9"/>
    <w:rsid w:val="00AB5FFD"/>
    <w:rsid w:val="00AB62CD"/>
    <w:rsid w:val="00AB63DC"/>
    <w:rsid w:val="00AB6B12"/>
    <w:rsid w:val="00AB6C7D"/>
    <w:rsid w:val="00AB74CC"/>
    <w:rsid w:val="00AB75D7"/>
    <w:rsid w:val="00AC0A96"/>
    <w:rsid w:val="00AC0DD1"/>
    <w:rsid w:val="00AC0E98"/>
    <w:rsid w:val="00AC2073"/>
    <w:rsid w:val="00AC2E17"/>
    <w:rsid w:val="00AC3B3E"/>
    <w:rsid w:val="00AC40A3"/>
    <w:rsid w:val="00AC41AB"/>
    <w:rsid w:val="00AC5E8C"/>
    <w:rsid w:val="00AC62EC"/>
    <w:rsid w:val="00AC683E"/>
    <w:rsid w:val="00AC6B53"/>
    <w:rsid w:val="00AC72D4"/>
    <w:rsid w:val="00AC7ABA"/>
    <w:rsid w:val="00AD0295"/>
    <w:rsid w:val="00AD082E"/>
    <w:rsid w:val="00AD0A1B"/>
    <w:rsid w:val="00AD219C"/>
    <w:rsid w:val="00AD2533"/>
    <w:rsid w:val="00AD323C"/>
    <w:rsid w:val="00AD4D4E"/>
    <w:rsid w:val="00AD5A16"/>
    <w:rsid w:val="00AD67E0"/>
    <w:rsid w:val="00AD6847"/>
    <w:rsid w:val="00AD6D2C"/>
    <w:rsid w:val="00AD732D"/>
    <w:rsid w:val="00AE06D1"/>
    <w:rsid w:val="00AE1AAA"/>
    <w:rsid w:val="00AE1B1F"/>
    <w:rsid w:val="00AE3342"/>
    <w:rsid w:val="00AE5282"/>
    <w:rsid w:val="00AE52CA"/>
    <w:rsid w:val="00AE6352"/>
    <w:rsid w:val="00AE7049"/>
    <w:rsid w:val="00AE7FDC"/>
    <w:rsid w:val="00AF1849"/>
    <w:rsid w:val="00AF2340"/>
    <w:rsid w:val="00AF2B1B"/>
    <w:rsid w:val="00AF3EF4"/>
    <w:rsid w:val="00AF4645"/>
    <w:rsid w:val="00AF472B"/>
    <w:rsid w:val="00AF4BCE"/>
    <w:rsid w:val="00AF5F49"/>
    <w:rsid w:val="00AF6385"/>
    <w:rsid w:val="00AF63E8"/>
    <w:rsid w:val="00AF797C"/>
    <w:rsid w:val="00B00A9E"/>
    <w:rsid w:val="00B02728"/>
    <w:rsid w:val="00B03973"/>
    <w:rsid w:val="00B04C6C"/>
    <w:rsid w:val="00B04E2A"/>
    <w:rsid w:val="00B051DD"/>
    <w:rsid w:val="00B056BA"/>
    <w:rsid w:val="00B05E93"/>
    <w:rsid w:val="00B06989"/>
    <w:rsid w:val="00B070A2"/>
    <w:rsid w:val="00B07D30"/>
    <w:rsid w:val="00B106ED"/>
    <w:rsid w:val="00B10749"/>
    <w:rsid w:val="00B1187C"/>
    <w:rsid w:val="00B1211F"/>
    <w:rsid w:val="00B12734"/>
    <w:rsid w:val="00B12C3C"/>
    <w:rsid w:val="00B13601"/>
    <w:rsid w:val="00B13B59"/>
    <w:rsid w:val="00B14DEA"/>
    <w:rsid w:val="00B159ED"/>
    <w:rsid w:val="00B15DFA"/>
    <w:rsid w:val="00B165CD"/>
    <w:rsid w:val="00B165EF"/>
    <w:rsid w:val="00B168BB"/>
    <w:rsid w:val="00B203A4"/>
    <w:rsid w:val="00B2371A"/>
    <w:rsid w:val="00B23D03"/>
    <w:rsid w:val="00B24295"/>
    <w:rsid w:val="00B24638"/>
    <w:rsid w:val="00B24EAA"/>
    <w:rsid w:val="00B258CE"/>
    <w:rsid w:val="00B25EF2"/>
    <w:rsid w:val="00B270CD"/>
    <w:rsid w:val="00B27A6A"/>
    <w:rsid w:val="00B3016A"/>
    <w:rsid w:val="00B307F0"/>
    <w:rsid w:val="00B30F55"/>
    <w:rsid w:val="00B30FE8"/>
    <w:rsid w:val="00B312BF"/>
    <w:rsid w:val="00B31628"/>
    <w:rsid w:val="00B31919"/>
    <w:rsid w:val="00B31DB3"/>
    <w:rsid w:val="00B3340D"/>
    <w:rsid w:val="00B33788"/>
    <w:rsid w:val="00B3437D"/>
    <w:rsid w:val="00B3511B"/>
    <w:rsid w:val="00B357D4"/>
    <w:rsid w:val="00B371D3"/>
    <w:rsid w:val="00B372DC"/>
    <w:rsid w:val="00B37B13"/>
    <w:rsid w:val="00B37E77"/>
    <w:rsid w:val="00B37FF7"/>
    <w:rsid w:val="00B406D6"/>
    <w:rsid w:val="00B41422"/>
    <w:rsid w:val="00B4241E"/>
    <w:rsid w:val="00B425C8"/>
    <w:rsid w:val="00B42B28"/>
    <w:rsid w:val="00B42BAE"/>
    <w:rsid w:val="00B42F90"/>
    <w:rsid w:val="00B43030"/>
    <w:rsid w:val="00B444C5"/>
    <w:rsid w:val="00B459FF"/>
    <w:rsid w:val="00B46007"/>
    <w:rsid w:val="00B46825"/>
    <w:rsid w:val="00B4714A"/>
    <w:rsid w:val="00B47381"/>
    <w:rsid w:val="00B47BE1"/>
    <w:rsid w:val="00B47C30"/>
    <w:rsid w:val="00B535C6"/>
    <w:rsid w:val="00B53C2D"/>
    <w:rsid w:val="00B54D01"/>
    <w:rsid w:val="00B54E38"/>
    <w:rsid w:val="00B5531E"/>
    <w:rsid w:val="00B55779"/>
    <w:rsid w:val="00B559C0"/>
    <w:rsid w:val="00B55D55"/>
    <w:rsid w:val="00B56842"/>
    <w:rsid w:val="00B57AAD"/>
    <w:rsid w:val="00B57B5D"/>
    <w:rsid w:val="00B57F92"/>
    <w:rsid w:val="00B61237"/>
    <w:rsid w:val="00B620C2"/>
    <w:rsid w:val="00B63DEC"/>
    <w:rsid w:val="00B6474C"/>
    <w:rsid w:val="00B64B9A"/>
    <w:rsid w:val="00B64ECD"/>
    <w:rsid w:val="00B66647"/>
    <w:rsid w:val="00B66655"/>
    <w:rsid w:val="00B666CD"/>
    <w:rsid w:val="00B703CC"/>
    <w:rsid w:val="00B70E3D"/>
    <w:rsid w:val="00B7205A"/>
    <w:rsid w:val="00B723D1"/>
    <w:rsid w:val="00B72B6D"/>
    <w:rsid w:val="00B743B1"/>
    <w:rsid w:val="00B74644"/>
    <w:rsid w:val="00B750E9"/>
    <w:rsid w:val="00B760FF"/>
    <w:rsid w:val="00B76193"/>
    <w:rsid w:val="00B768A9"/>
    <w:rsid w:val="00B77169"/>
    <w:rsid w:val="00B777C9"/>
    <w:rsid w:val="00B77A88"/>
    <w:rsid w:val="00B81AB8"/>
    <w:rsid w:val="00B820A2"/>
    <w:rsid w:val="00B8229D"/>
    <w:rsid w:val="00B82A20"/>
    <w:rsid w:val="00B83010"/>
    <w:rsid w:val="00B8318A"/>
    <w:rsid w:val="00B8387E"/>
    <w:rsid w:val="00B83CDA"/>
    <w:rsid w:val="00B84712"/>
    <w:rsid w:val="00B84E86"/>
    <w:rsid w:val="00B867BD"/>
    <w:rsid w:val="00B868BF"/>
    <w:rsid w:val="00B878EC"/>
    <w:rsid w:val="00B87CD9"/>
    <w:rsid w:val="00B87DE2"/>
    <w:rsid w:val="00B91496"/>
    <w:rsid w:val="00B91752"/>
    <w:rsid w:val="00B91DF9"/>
    <w:rsid w:val="00B9245F"/>
    <w:rsid w:val="00B92568"/>
    <w:rsid w:val="00B92F59"/>
    <w:rsid w:val="00B93372"/>
    <w:rsid w:val="00B947F3"/>
    <w:rsid w:val="00B95270"/>
    <w:rsid w:val="00B95CFF"/>
    <w:rsid w:val="00B96280"/>
    <w:rsid w:val="00B96493"/>
    <w:rsid w:val="00B9672E"/>
    <w:rsid w:val="00B96CE6"/>
    <w:rsid w:val="00B97AED"/>
    <w:rsid w:val="00BA157E"/>
    <w:rsid w:val="00BA2558"/>
    <w:rsid w:val="00BA264E"/>
    <w:rsid w:val="00BA2833"/>
    <w:rsid w:val="00BA2B23"/>
    <w:rsid w:val="00BA2D7A"/>
    <w:rsid w:val="00BA3585"/>
    <w:rsid w:val="00BA35D8"/>
    <w:rsid w:val="00BA36AF"/>
    <w:rsid w:val="00BA4C32"/>
    <w:rsid w:val="00BA520D"/>
    <w:rsid w:val="00BA5845"/>
    <w:rsid w:val="00BA5A9A"/>
    <w:rsid w:val="00BA6656"/>
    <w:rsid w:val="00BA7102"/>
    <w:rsid w:val="00BA7E19"/>
    <w:rsid w:val="00BB0004"/>
    <w:rsid w:val="00BB1D63"/>
    <w:rsid w:val="00BB2A25"/>
    <w:rsid w:val="00BB2C9B"/>
    <w:rsid w:val="00BB3325"/>
    <w:rsid w:val="00BB3A78"/>
    <w:rsid w:val="00BB3F02"/>
    <w:rsid w:val="00BB3F3D"/>
    <w:rsid w:val="00BB48BB"/>
    <w:rsid w:val="00BB507A"/>
    <w:rsid w:val="00BB5893"/>
    <w:rsid w:val="00BB6548"/>
    <w:rsid w:val="00BB749F"/>
    <w:rsid w:val="00BC0943"/>
    <w:rsid w:val="00BC1598"/>
    <w:rsid w:val="00BC18CC"/>
    <w:rsid w:val="00BC19CA"/>
    <w:rsid w:val="00BC1C64"/>
    <w:rsid w:val="00BC2A41"/>
    <w:rsid w:val="00BC342B"/>
    <w:rsid w:val="00BC397B"/>
    <w:rsid w:val="00BC475E"/>
    <w:rsid w:val="00BC4ACD"/>
    <w:rsid w:val="00BC5886"/>
    <w:rsid w:val="00BC6D7B"/>
    <w:rsid w:val="00BD0451"/>
    <w:rsid w:val="00BD05D1"/>
    <w:rsid w:val="00BD146B"/>
    <w:rsid w:val="00BD17C4"/>
    <w:rsid w:val="00BD21B0"/>
    <w:rsid w:val="00BD25DE"/>
    <w:rsid w:val="00BD278C"/>
    <w:rsid w:val="00BD3897"/>
    <w:rsid w:val="00BD4A85"/>
    <w:rsid w:val="00BD4B9B"/>
    <w:rsid w:val="00BD5769"/>
    <w:rsid w:val="00BD5AB1"/>
    <w:rsid w:val="00BD755B"/>
    <w:rsid w:val="00BD762B"/>
    <w:rsid w:val="00BE2918"/>
    <w:rsid w:val="00BE38E2"/>
    <w:rsid w:val="00BE390E"/>
    <w:rsid w:val="00BE3AC6"/>
    <w:rsid w:val="00BE48F2"/>
    <w:rsid w:val="00BE4A6A"/>
    <w:rsid w:val="00BE54F4"/>
    <w:rsid w:val="00BE5F5F"/>
    <w:rsid w:val="00BE6372"/>
    <w:rsid w:val="00BE6E86"/>
    <w:rsid w:val="00BE7457"/>
    <w:rsid w:val="00BF04D7"/>
    <w:rsid w:val="00BF21E5"/>
    <w:rsid w:val="00BF2625"/>
    <w:rsid w:val="00BF27B0"/>
    <w:rsid w:val="00BF3655"/>
    <w:rsid w:val="00BF3B23"/>
    <w:rsid w:val="00BF3E4E"/>
    <w:rsid w:val="00BF4BB8"/>
    <w:rsid w:val="00BF4C74"/>
    <w:rsid w:val="00BF4EAA"/>
    <w:rsid w:val="00BF53A2"/>
    <w:rsid w:val="00BF5488"/>
    <w:rsid w:val="00BF54EE"/>
    <w:rsid w:val="00BF5CC1"/>
    <w:rsid w:val="00BF7EED"/>
    <w:rsid w:val="00BF7F07"/>
    <w:rsid w:val="00C007B0"/>
    <w:rsid w:val="00C015F9"/>
    <w:rsid w:val="00C017D4"/>
    <w:rsid w:val="00C019E8"/>
    <w:rsid w:val="00C031EF"/>
    <w:rsid w:val="00C03B8B"/>
    <w:rsid w:val="00C03BC7"/>
    <w:rsid w:val="00C03DFC"/>
    <w:rsid w:val="00C041AD"/>
    <w:rsid w:val="00C048DD"/>
    <w:rsid w:val="00C06009"/>
    <w:rsid w:val="00C06A35"/>
    <w:rsid w:val="00C06CCC"/>
    <w:rsid w:val="00C0748B"/>
    <w:rsid w:val="00C11548"/>
    <w:rsid w:val="00C1190F"/>
    <w:rsid w:val="00C14985"/>
    <w:rsid w:val="00C155EB"/>
    <w:rsid w:val="00C15C6C"/>
    <w:rsid w:val="00C15D18"/>
    <w:rsid w:val="00C1654D"/>
    <w:rsid w:val="00C16816"/>
    <w:rsid w:val="00C1760C"/>
    <w:rsid w:val="00C17781"/>
    <w:rsid w:val="00C17A8C"/>
    <w:rsid w:val="00C17BB8"/>
    <w:rsid w:val="00C2085F"/>
    <w:rsid w:val="00C20D40"/>
    <w:rsid w:val="00C21B6E"/>
    <w:rsid w:val="00C235C4"/>
    <w:rsid w:val="00C235E8"/>
    <w:rsid w:val="00C248E3"/>
    <w:rsid w:val="00C24B75"/>
    <w:rsid w:val="00C26318"/>
    <w:rsid w:val="00C26AB9"/>
    <w:rsid w:val="00C272E0"/>
    <w:rsid w:val="00C27AFA"/>
    <w:rsid w:val="00C306F7"/>
    <w:rsid w:val="00C3170D"/>
    <w:rsid w:val="00C323A8"/>
    <w:rsid w:val="00C326A7"/>
    <w:rsid w:val="00C33141"/>
    <w:rsid w:val="00C33800"/>
    <w:rsid w:val="00C33882"/>
    <w:rsid w:val="00C34172"/>
    <w:rsid w:val="00C34509"/>
    <w:rsid w:val="00C347E4"/>
    <w:rsid w:val="00C35471"/>
    <w:rsid w:val="00C36370"/>
    <w:rsid w:val="00C36443"/>
    <w:rsid w:val="00C36CE4"/>
    <w:rsid w:val="00C36E31"/>
    <w:rsid w:val="00C37B33"/>
    <w:rsid w:val="00C40843"/>
    <w:rsid w:val="00C40FE0"/>
    <w:rsid w:val="00C41273"/>
    <w:rsid w:val="00C4166D"/>
    <w:rsid w:val="00C4184A"/>
    <w:rsid w:val="00C42666"/>
    <w:rsid w:val="00C42B5B"/>
    <w:rsid w:val="00C4315A"/>
    <w:rsid w:val="00C4351A"/>
    <w:rsid w:val="00C43741"/>
    <w:rsid w:val="00C43A92"/>
    <w:rsid w:val="00C446B0"/>
    <w:rsid w:val="00C44998"/>
    <w:rsid w:val="00C4568F"/>
    <w:rsid w:val="00C45761"/>
    <w:rsid w:val="00C464DC"/>
    <w:rsid w:val="00C46654"/>
    <w:rsid w:val="00C477F9"/>
    <w:rsid w:val="00C47A1E"/>
    <w:rsid w:val="00C50017"/>
    <w:rsid w:val="00C511E1"/>
    <w:rsid w:val="00C51818"/>
    <w:rsid w:val="00C51C1D"/>
    <w:rsid w:val="00C54395"/>
    <w:rsid w:val="00C55788"/>
    <w:rsid w:val="00C566DA"/>
    <w:rsid w:val="00C56707"/>
    <w:rsid w:val="00C56BBF"/>
    <w:rsid w:val="00C57654"/>
    <w:rsid w:val="00C60DC6"/>
    <w:rsid w:val="00C61AF8"/>
    <w:rsid w:val="00C621BD"/>
    <w:rsid w:val="00C62A09"/>
    <w:rsid w:val="00C630C7"/>
    <w:rsid w:val="00C63D31"/>
    <w:rsid w:val="00C64DD3"/>
    <w:rsid w:val="00C652BE"/>
    <w:rsid w:val="00C65CA5"/>
    <w:rsid w:val="00C666BC"/>
    <w:rsid w:val="00C66D87"/>
    <w:rsid w:val="00C7136C"/>
    <w:rsid w:val="00C71C73"/>
    <w:rsid w:val="00C72D11"/>
    <w:rsid w:val="00C73479"/>
    <w:rsid w:val="00C73B99"/>
    <w:rsid w:val="00C7511D"/>
    <w:rsid w:val="00C75C94"/>
    <w:rsid w:val="00C76459"/>
    <w:rsid w:val="00C764A9"/>
    <w:rsid w:val="00C778B9"/>
    <w:rsid w:val="00C80973"/>
    <w:rsid w:val="00C81A5E"/>
    <w:rsid w:val="00C8221F"/>
    <w:rsid w:val="00C834C9"/>
    <w:rsid w:val="00C83A8D"/>
    <w:rsid w:val="00C8481C"/>
    <w:rsid w:val="00C84B06"/>
    <w:rsid w:val="00C85E03"/>
    <w:rsid w:val="00C85F47"/>
    <w:rsid w:val="00C86EBA"/>
    <w:rsid w:val="00C87B95"/>
    <w:rsid w:val="00C90260"/>
    <w:rsid w:val="00C915D9"/>
    <w:rsid w:val="00C91689"/>
    <w:rsid w:val="00C91CEE"/>
    <w:rsid w:val="00C91EB1"/>
    <w:rsid w:val="00C92761"/>
    <w:rsid w:val="00C93636"/>
    <w:rsid w:val="00C9496C"/>
    <w:rsid w:val="00C94F85"/>
    <w:rsid w:val="00C9520C"/>
    <w:rsid w:val="00C9556B"/>
    <w:rsid w:val="00C975E8"/>
    <w:rsid w:val="00CA2508"/>
    <w:rsid w:val="00CA3058"/>
    <w:rsid w:val="00CA3ABD"/>
    <w:rsid w:val="00CA440A"/>
    <w:rsid w:val="00CA47B5"/>
    <w:rsid w:val="00CA4935"/>
    <w:rsid w:val="00CA493A"/>
    <w:rsid w:val="00CB02D3"/>
    <w:rsid w:val="00CB0566"/>
    <w:rsid w:val="00CB1579"/>
    <w:rsid w:val="00CB2042"/>
    <w:rsid w:val="00CB2342"/>
    <w:rsid w:val="00CB250B"/>
    <w:rsid w:val="00CB2A30"/>
    <w:rsid w:val="00CB3613"/>
    <w:rsid w:val="00CB3E06"/>
    <w:rsid w:val="00CB40D1"/>
    <w:rsid w:val="00CB5FFC"/>
    <w:rsid w:val="00CB6092"/>
    <w:rsid w:val="00CB63E8"/>
    <w:rsid w:val="00CB675E"/>
    <w:rsid w:val="00CB78D0"/>
    <w:rsid w:val="00CC019C"/>
    <w:rsid w:val="00CC06A5"/>
    <w:rsid w:val="00CC25B3"/>
    <w:rsid w:val="00CC2F11"/>
    <w:rsid w:val="00CC3023"/>
    <w:rsid w:val="00CC373F"/>
    <w:rsid w:val="00CC42B3"/>
    <w:rsid w:val="00CC4797"/>
    <w:rsid w:val="00CC5438"/>
    <w:rsid w:val="00CC5E01"/>
    <w:rsid w:val="00CC6B5F"/>
    <w:rsid w:val="00CC6D9C"/>
    <w:rsid w:val="00CC6F7D"/>
    <w:rsid w:val="00CC73C3"/>
    <w:rsid w:val="00CC7B83"/>
    <w:rsid w:val="00CC7BB0"/>
    <w:rsid w:val="00CD080F"/>
    <w:rsid w:val="00CD1866"/>
    <w:rsid w:val="00CD1CE2"/>
    <w:rsid w:val="00CD34D3"/>
    <w:rsid w:val="00CD3DD2"/>
    <w:rsid w:val="00CD4E94"/>
    <w:rsid w:val="00CD59DB"/>
    <w:rsid w:val="00CD601A"/>
    <w:rsid w:val="00CD618E"/>
    <w:rsid w:val="00CD6C50"/>
    <w:rsid w:val="00CE00CD"/>
    <w:rsid w:val="00CE09AF"/>
    <w:rsid w:val="00CE283B"/>
    <w:rsid w:val="00CE2C6D"/>
    <w:rsid w:val="00CE37C0"/>
    <w:rsid w:val="00CE3A31"/>
    <w:rsid w:val="00CE669F"/>
    <w:rsid w:val="00CE67DA"/>
    <w:rsid w:val="00CF00A0"/>
    <w:rsid w:val="00CF1BB1"/>
    <w:rsid w:val="00CF1FF1"/>
    <w:rsid w:val="00CF2D3E"/>
    <w:rsid w:val="00CF311F"/>
    <w:rsid w:val="00CF39DF"/>
    <w:rsid w:val="00CF4898"/>
    <w:rsid w:val="00CF4CAE"/>
    <w:rsid w:val="00CF5D45"/>
    <w:rsid w:val="00CF6183"/>
    <w:rsid w:val="00CF73F7"/>
    <w:rsid w:val="00CF7A65"/>
    <w:rsid w:val="00D000C5"/>
    <w:rsid w:val="00D00122"/>
    <w:rsid w:val="00D0123C"/>
    <w:rsid w:val="00D0226B"/>
    <w:rsid w:val="00D02F1E"/>
    <w:rsid w:val="00D033B7"/>
    <w:rsid w:val="00D04B8F"/>
    <w:rsid w:val="00D0507E"/>
    <w:rsid w:val="00D05A3F"/>
    <w:rsid w:val="00D07914"/>
    <w:rsid w:val="00D10BB8"/>
    <w:rsid w:val="00D1103B"/>
    <w:rsid w:val="00D11407"/>
    <w:rsid w:val="00D11986"/>
    <w:rsid w:val="00D11AAA"/>
    <w:rsid w:val="00D11E84"/>
    <w:rsid w:val="00D132E1"/>
    <w:rsid w:val="00D133CC"/>
    <w:rsid w:val="00D13D82"/>
    <w:rsid w:val="00D14378"/>
    <w:rsid w:val="00D1447D"/>
    <w:rsid w:val="00D14CA4"/>
    <w:rsid w:val="00D151CB"/>
    <w:rsid w:val="00D15202"/>
    <w:rsid w:val="00D1527E"/>
    <w:rsid w:val="00D15CFB"/>
    <w:rsid w:val="00D16E99"/>
    <w:rsid w:val="00D17928"/>
    <w:rsid w:val="00D17B35"/>
    <w:rsid w:val="00D2124F"/>
    <w:rsid w:val="00D21A50"/>
    <w:rsid w:val="00D21BC6"/>
    <w:rsid w:val="00D223E1"/>
    <w:rsid w:val="00D2314D"/>
    <w:rsid w:val="00D235A5"/>
    <w:rsid w:val="00D23EAF"/>
    <w:rsid w:val="00D2459D"/>
    <w:rsid w:val="00D24C34"/>
    <w:rsid w:val="00D27295"/>
    <w:rsid w:val="00D27468"/>
    <w:rsid w:val="00D3014F"/>
    <w:rsid w:val="00D30BB4"/>
    <w:rsid w:val="00D322CA"/>
    <w:rsid w:val="00D33666"/>
    <w:rsid w:val="00D34122"/>
    <w:rsid w:val="00D34477"/>
    <w:rsid w:val="00D35BC3"/>
    <w:rsid w:val="00D367CF"/>
    <w:rsid w:val="00D4106D"/>
    <w:rsid w:val="00D41F37"/>
    <w:rsid w:val="00D42122"/>
    <w:rsid w:val="00D4325F"/>
    <w:rsid w:val="00D43473"/>
    <w:rsid w:val="00D4379C"/>
    <w:rsid w:val="00D44393"/>
    <w:rsid w:val="00D443E9"/>
    <w:rsid w:val="00D44BDD"/>
    <w:rsid w:val="00D45094"/>
    <w:rsid w:val="00D452BA"/>
    <w:rsid w:val="00D45B7A"/>
    <w:rsid w:val="00D462F3"/>
    <w:rsid w:val="00D46C1E"/>
    <w:rsid w:val="00D46E41"/>
    <w:rsid w:val="00D471EC"/>
    <w:rsid w:val="00D50234"/>
    <w:rsid w:val="00D52766"/>
    <w:rsid w:val="00D53021"/>
    <w:rsid w:val="00D53A90"/>
    <w:rsid w:val="00D53DF7"/>
    <w:rsid w:val="00D54CFA"/>
    <w:rsid w:val="00D54F2B"/>
    <w:rsid w:val="00D54FAE"/>
    <w:rsid w:val="00D55795"/>
    <w:rsid w:val="00D55FB9"/>
    <w:rsid w:val="00D56190"/>
    <w:rsid w:val="00D5682A"/>
    <w:rsid w:val="00D57D27"/>
    <w:rsid w:val="00D603E9"/>
    <w:rsid w:val="00D60703"/>
    <w:rsid w:val="00D6082A"/>
    <w:rsid w:val="00D61129"/>
    <w:rsid w:val="00D61186"/>
    <w:rsid w:val="00D61FC8"/>
    <w:rsid w:val="00D63A0F"/>
    <w:rsid w:val="00D6422C"/>
    <w:rsid w:val="00D65383"/>
    <w:rsid w:val="00D65932"/>
    <w:rsid w:val="00D65E78"/>
    <w:rsid w:val="00D66640"/>
    <w:rsid w:val="00D677E2"/>
    <w:rsid w:val="00D701A5"/>
    <w:rsid w:val="00D704BB"/>
    <w:rsid w:val="00D70AEC"/>
    <w:rsid w:val="00D70B52"/>
    <w:rsid w:val="00D70D0B"/>
    <w:rsid w:val="00D7115C"/>
    <w:rsid w:val="00D71EEC"/>
    <w:rsid w:val="00D72BA5"/>
    <w:rsid w:val="00D72DB2"/>
    <w:rsid w:val="00D73E23"/>
    <w:rsid w:val="00D74AC6"/>
    <w:rsid w:val="00D74F08"/>
    <w:rsid w:val="00D75D07"/>
    <w:rsid w:val="00D75DC4"/>
    <w:rsid w:val="00D762E5"/>
    <w:rsid w:val="00D76B25"/>
    <w:rsid w:val="00D76E00"/>
    <w:rsid w:val="00D76F1C"/>
    <w:rsid w:val="00D773E8"/>
    <w:rsid w:val="00D80CB4"/>
    <w:rsid w:val="00D810DC"/>
    <w:rsid w:val="00D81E9C"/>
    <w:rsid w:val="00D82FC3"/>
    <w:rsid w:val="00D83073"/>
    <w:rsid w:val="00D83A5A"/>
    <w:rsid w:val="00D83A93"/>
    <w:rsid w:val="00D83FDA"/>
    <w:rsid w:val="00D85E09"/>
    <w:rsid w:val="00D86451"/>
    <w:rsid w:val="00D86F64"/>
    <w:rsid w:val="00D8778D"/>
    <w:rsid w:val="00D87E21"/>
    <w:rsid w:val="00D90D4B"/>
    <w:rsid w:val="00D92497"/>
    <w:rsid w:val="00D92533"/>
    <w:rsid w:val="00D92C87"/>
    <w:rsid w:val="00D953D6"/>
    <w:rsid w:val="00D9554B"/>
    <w:rsid w:val="00D959FF"/>
    <w:rsid w:val="00D96FB4"/>
    <w:rsid w:val="00D97232"/>
    <w:rsid w:val="00DA0197"/>
    <w:rsid w:val="00DA0493"/>
    <w:rsid w:val="00DA0A48"/>
    <w:rsid w:val="00DA0C44"/>
    <w:rsid w:val="00DA1446"/>
    <w:rsid w:val="00DA18B5"/>
    <w:rsid w:val="00DA2123"/>
    <w:rsid w:val="00DA3504"/>
    <w:rsid w:val="00DA4136"/>
    <w:rsid w:val="00DA424E"/>
    <w:rsid w:val="00DA52D0"/>
    <w:rsid w:val="00DA5D80"/>
    <w:rsid w:val="00DA60F9"/>
    <w:rsid w:val="00DA7239"/>
    <w:rsid w:val="00DB21CB"/>
    <w:rsid w:val="00DB2654"/>
    <w:rsid w:val="00DB27AC"/>
    <w:rsid w:val="00DB2F07"/>
    <w:rsid w:val="00DB391D"/>
    <w:rsid w:val="00DB48F6"/>
    <w:rsid w:val="00DB71A4"/>
    <w:rsid w:val="00DC09D8"/>
    <w:rsid w:val="00DC1E4B"/>
    <w:rsid w:val="00DC30B1"/>
    <w:rsid w:val="00DC4945"/>
    <w:rsid w:val="00DC4F9F"/>
    <w:rsid w:val="00DC6181"/>
    <w:rsid w:val="00DC6FBD"/>
    <w:rsid w:val="00DC7A8D"/>
    <w:rsid w:val="00DC7C27"/>
    <w:rsid w:val="00DD1141"/>
    <w:rsid w:val="00DD1298"/>
    <w:rsid w:val="00DD1424"/>
    <w:rsid w:val="00DD278B"/>
    <w:rsid w:val="00DD29C4"/>
    <w:rsid w:val="00DD3119"/>
    <w:rsid w:val="00DD3178"/>
    <w:rsid w:val="00DD3F34"/>
    <w:rsid w:val="00DD480E"/>
    <w:rsid w:val="00DD52AE"/>
    <w:rsid w:val="00DD5329"/>
    <w:rsid w:val="00DD68A6"/>
    <w:rsid w:val="00DD7068"/>
    <w:rsid w:val="00DE0030"/>
    <w:rsid w:val="00DE0391"/>
    <w:rsid w:val="00DE042E"/>
    <w:rsid w:val="00DE0A26"/>
    <w:rsid w:val="00DE10BB"/>
    <w:rsid w:val="00DE19DE"/>
    <w:rsid w:val="00DE3965"/>
    <w:rsid w:val="00DE3AB0"/>
    <w:rsid w:val="00DE4086"/>
    <w:rsid w:val="00DE47C0"/>
    <w:rsid w:val="00DE5E0C"/>
    <w:rsid w:val="00DE5E89"/>
    <w:rsid w:val="00DE606A"/>
    <w:rsid w:val="00DE6456"/>
    <w:rsid w:val="00DE6FDA"/>
    <w:rsid w:val="00DE7FF8"/>
    <w:rsid w:val="00DF0F9E"/>
    <w:rsid w:val="00DF1145"/>
    <w:rsid w:val="00DF136A"/>
    <w:rsid w:val="00DF2061"/>
    <w:rsid w:val="00DF27EF"/>
    <w:rsid w:val="00DF2CDC"/>
    <w:rsid w:val="00DF33C9"/>
    <w:rsid w:val="00DF3668"/>
    <w:rsid w:val="00DF41F1"/>
    <w:rsid w:val="00DF511F"/>
    <w:rsid w:val="00DF560A"/>
    <w:rsid w:val="00DF5A12"/>
    <w:rsid w:val="00DF5F4B"/>
    <w:rsid w:val="00DF7367"/>
    <w:rsid w:val="00DF7D58"/>
    <w:rsid w:val="00DF7EAA"/>
    <w:rsid w:val="00E01070"/>
    <w:rsid w:val="00E01143"/>
    <w:rsid w:val="00E01766"/>
    <w:rsid w:val="00E021B2"/>
    <w:rsid w:val="00E0221C"/>
    <w:rsid w:val="00E02A37"/>
    <w:rsid w:val="00E02B1A"/>
    <w:rsid w:val="00E03E6C"/>
    <w:rsid w:val="00E04D57"/>
    <w:rsid w:val="00E04EC8"/>
    <w:rsid w:val="00E05CDA"/>
    <w:rsid w:val="00E06164"/>
    <w:rsid w:val="00E061A3"/>
    <w:rsid w:val="00E070A4"/>
    <w:rsid w:val="00E07B6C"/>
    <w:rsid w:val="00E116F0"/>
    <w:rsid w:val="00E1223B"/>
    <w:rsid w:val="00E129F9"/>
    <w:rsid w:val="00E13222"/>
    <w:rsid w:val="00E135E4"/>
    <w:rsid w:val="00E13FE6"/>
    <w:rsid w:val="00E1454B"/>
    <w:rsid w:val="00E14764"/>
    <w:rsid w:val="00E1492C"/>
    <w:rsid w:val="00E14F7C"/>
    <w:rsid w:val="00E15772"/>
    <w:rsid w:val="00E1632B"/>
    <w:rsid w:val="00E16594"/>
    <w:rsid w:val="00E167EA"/>
    <w:rsid w:val="00E16848"/>
    <w:rsid w:val="00E1767E"/>
    <w:rsid w:val="00E17A0C"/>
    <w:rsid w:val="00E17E90"/>
    <w:rsid w:val="00E17EDA"/>
    <w:rsid w:val="00E202F0"/>
    <w:rsid w:val="00E21310"/>
    <w:rsid w:val="00E21783"/>
    <w:rsid w:val="00E224EA"/>
    <w:rsid w:val="00E22D0D"/>
    <w:rsid w:val="00E22D62"/>
    <w:rsid w:val="00E26E08"/>
    <w:rsid w:val="00E27B13"/>
    <w:rsid w:val="00E3000C"/>
    <w:rsid w:val="00E3003F"/>
    <w:rsid w:val="00E30D7C"/>
    <w:rsid w:val="00E31495"/>
    <w:rsid w:val="00E314B7"/>
    <w:rsid w:val="00E3286F"/>
    <w:rsid w:val="00E32D8D"/>
    <w:rsid w:val="00E3322F"/>
    <w:rsid w:val="00E34EE3"/>
    <w:rsid w:val="00E35AD9"/>
    <w:rsid w:val="00E35E3A"/>
    <w:rsid w:val="00E372EE"/>
    <w:rsid w:val="00E375BE"/>
    <w:rsid w:val="00E420A7"/>
    <w:rsid w:val="00E4291A"/>
    <w:rsid w:val="00E42FAA"/>
    <w:rsid w:val="00E45175"/>
    <w:rsid w:val="00E45206"/>
    <w:rsid w:val="00E45220"/>
    <w:rsid w:val="00E4527B"/>
    <w:rsid w:val="00E50032"/>
    <w:rsid w:val="00E505B9"/>
    <w:rsid w:val="00E508B2"/>
    <w:rsid w:val="00E50AF3"/>
    <w:rsid w:val="00E522A4"/>
    <w:rsid w:val="00E524EB"/>
    <w:rsid w:val="00E529DB"/>
    <w:rsid w:val="00E52EEB"/>
    <w:rsid w:val="00E535AB"/>
    <w:rsid w:val="00E53BDB"/>
    <w:rsid w:val="00E5461E"/>
    <w:rsid w:val="00E54C9C"/>
    <w:rsid w:val="00E564CA"/>
    <w:rsid w:val="00E56F4C"/>
    <w:rsid w:val="00E57D5A"/>
    <w:rsid w:val="00E62552"/>
    <w:rsid w:val="00E62AD9"/>
    <w:rsid w:val="00E62CFD"/>
    <w:rsid w:val="00E634BE"/>
    <w:rsid w:val="00E64578"/>
    <w:rsid w:val="00E648B2"/>
    <w:rsid w:val="00E660B8"/>
    <w:rsid w:val="00E664BA"/>
    <w:rsid w:val="00E667EE"/>
    <w:rsid w:val="00E66ACF"/>
    <w:rsid w:val="00E6713E"/>
    <w:rsid w:val="00E6714B"/>
    <w:rsid w:val="00E67312"/>
    <w:rsid w:val="00E67F5B"/>
    <w:rsid w:val="00E704A8"/>
    <w:rsid w:val="00E70806"/>
    <w:rsid w:val="00E70CB5"/>
    <w:rsid w:val="00E719EC"/>
    <w:rsid w:val="00E71EDF"/>
    <w:rsid w:val="00E72298"/>
    <w:rsid w:val="00E724BA"/>
    <w:rsid w:val="00E73C6E"/>
    <w:rsid w:val="00E73FEA"/>
    <w:rsid w:val="00E7416A"/>
    <w:rsid w:val="00E7442F"/>
    <w:rsid w:val="00E747C9"/>
    <w:rsid w:val="00E74869"/>
    <w:rsid w:val="00E751FA"/>
    <w:rsid w:val="00E7580E"/>
    <w:rsid w:val="00E75F3E"/>
    <w:rsid w:val="00E763A6"/>
    <w:rsid w:val="00E76FD7"/>
    <w:rsid w:val="00E80416"/>
    <w:rsid w:val="00E8151A"/>
    <w:rsid w:val="00E81BB9"/>
    <w:rsid w:val="00E82C77"/>
    <w:rsid w:val="00E8317F"/>
    <w:rsid w:val="00E83973"/>
    <w:rsid w:val="00E840E5"/>
    <w:rsid w:val="00E841C8"/>
    <w:rsid w:val="00E84296"/>
    <w:rsid w:val="00E8469E"/>
    <w:rsid w:val="00E84A9C"/>
    <w:rsid w:val="00E865C5"/>
    <w:rsid w:val="00E87287"/>
    <w:rsid w:val="00E87EE5"/>
    <w:rsid w:val="00E90766"/>
    <w:rsid w:val="00E908EC"/>
    <w:rsid w:val="00E92D33"/>
    <w:rsid w:val="00E93824"/>
    <w:rsid w:val="00E94456"/>
    <w:rsid w:val="00E951CF"/>
    <w:rsid w:val="00E96204"/>
    <w:rsid w:val="00E96231"/>
    <w:rsid w:val="00E9680F"/>
    <w:rsid w:val="00E96FAE"/>
    <w:rsid w:val="00E979BD"/>
    <w:rsid w:val="00EA0353"/>
    <w:rsid w:val="00EA22FF"/>
    <w:rsid w:val="00EA25F7"/>
    <w:rsid w:val="00EA305F"/>
    <w:rsid w:val="00EA3B49"/>
    <w:rsid w:val="00EA3E77"/>
    <w:rsid w:val="00EA4AB3"/>
    <w:rsid w:val="00EA517C"/>
    <w:rsid w:val="00EA6EE3"/>
    <w:rsid w:val="00EB02B7"/>
    <w:rsid w:val="00EB02CD"/>
    <w:rsid w:val="00EB0B3C"/>
    <w:rsid w:val="00EB0ECC"/>
    <w:rsid w:val="00EB1E24"/>
    <w:rsid w:val="00EB1E97"/>
    <w:rsid w:val="00EB2C93"/>
    <w:rsid w:val="00EB37A9"/>
    <w:rsid w:val="00EB4BB9"/>
    <w:rsid w:val="00EB4DE4"/>
    <w:rsid w:val="00EB525C"/>
    <w:rsid w:val="00EB57A8"/>
    <w:rsid w:val="00EB5991"/>
    <w:rsid w:val="00EB679D"/>
    <w:rsid w:val="00EB6997"/>
    <w:rsid w:val="00EB6F1F"/>
    <w:rsid w:val="00EB7902"/>
    <w:rsid w:val="00EB7A01"/>
    <w:rsid w:val="00EC1442"/>
    <w:rsid w:val="00EC1DFB"/>
    <w:rsid w:val="00EC1E06"/>
    <w:rsid w:val="00EC1F88"/>
    <w:rsid w:val="00EC2538"/>
    <w:rsid w:val="00EC28CE"/>
    <w:rsid w:val="00EC37DA"/>
    <w:rsid w:val="00EC3BF5"/>
    <w:rsid w:val="00EC418D"/>
    <w:rsid w:val="00EC4BF6"/>
    <w:rsid w:val="00EC521E"/>
    <w:rsid w:val="00EC52B9"/>
    <w:rsid w:val="00EC6282"/>
    <w:rsid w:val="00EC6386"/>
    <w:rsid w:val="00EC63BD"/>
    <w:rsid w:val="00EC6FAD"/>
    <w:rsid w:val="00EC70B8"/>
    <w:rsid w:val="00EC785C"/>
    <w:rsid w:val="00EC7898"/>
    <w:rsid w:val="00ED2CE9"/>
    <w:rsid w:val="00ED4152"/>
    <w:rsid w:val="00ED43A6"/>
    <w:rsid w:val="00ED6090"/>
    <w:rsid w:val="00ED62D2"/>
    <w:rsid w:val="00ED689F"/>
    <w:rsid w:val="00ED6973"/>
    <w:rsid w:val="00ED6AE5"/>
    <w:rsid w:val="00ED7B93"/>
    <w:rsid w:val="00EE059B"/>
    <w:rsid w:val="00EE0859"/>
    <w:rsid w:val="00EE1018"/>
    <w:rsid w:val="00EE114B"/>
    <w:rsid w:val="00EE1ED9"/>
    <w:rsid w:val="00EE2B2B"/>
    <w:rsid w:val="00EE371E"/>
    <w:rsid w:val="00EE38E2"/>
    <w:rsid w:val="00EE4022"/>
    <w:rsid w:val="00EE514B"/>
    <w:rsid w:val="00EE5652"/>
    <w:rsid w:val="00EE5970"/>
    <w:rsid w:val="00EE5C74"/>
    <w:rsid w:val="00EE5E09"/>
    <w:rsid w:val="00EE6043"/>
    <w:rsid w:val="00EE6355"/>
    <w:rsid w:val="00EE6673"/>
    <w:rsid w:val="00EE74F4"/>
    <w:rsid w:val="00EE7816"/>
    <w:rsid w:val="00EF080F"/>
    <w:rsid w:val="00EF1995"/>
    <w:rsid w:val="00EF28DB"/>
    <w:rsid w:val="00EF2D49"/>
    <w:rsid w:val="00EF3FDB"/>
    <w:rsid w:val="00EF4641"/>
    <w:rsid w:val="00EF538F"/>
    <w:rsid w:val="00EF5567"/>
    <w:rsid w:val="00EF5C68"/>
    <w:rsid w:val="00EF5CFC"/>
    <w:rsid w:val="00EF5EDB"/>
    <w:rsid w:val="00EF64F0"/>
    <w:rsid w:val="00EF68A2"/>
    <w:rsid w:val="00EF6DF8"/>
    <w:rsid w:val="00EF76DB"/>
    <w:rsid w:val="00EF7E79"/>
    <w:rsid w:val="00F013B6"/>
    <w:rsid w:val="00F01B22"/>
    <w:rsid w:val="00F027E4"/>
    <w:rsid w:val="00F02EFA"/>
    <w:rsid w:val="00F03312"/>
    <w:rsid w:val="00F03AA0"/>
    <w:rsid w:val="00F04669"/>
    <w:rsid w:val="00F05746"/>
    <w:rsid w:val="00F0728F"/>
    <w:rsid w:val="00F07FB4"/>
    <w:rsid w:val="00F115B1"/>
    <w:rsid w:val="00F11EC1"/>
    <w:rsid w:val="00F12ACA"/>
    <w:rsid w:val="00F12D0E"/>
    <w:rsid w:val="00F12FD3"/>
    <w:rsid w:val="00F13504"/>
    <w:rsid w:val="00F13FF4"/>
    <w:rsid w:val="00F1406D"/>
    <w:rsid w:val="00F1455B"/>
    <w:rsid w:val="00F1469C"/>
    <w:rsid w:val="00F14B94"/>
    <w:rsid w:val="00F14C5C"/>
    <w:rsid w:val="00F15537"/>
    <w:rsid w:val="00F1568C"/>
    <w:rsid w:val="00F15DF3"/>
    <w:rsid w:val="00F15FCF"/>
    <w:rsid w:val="00F16843"/>
    <w:rsid w:val="00F16DDB"/>
    <w:rsid w:val="00F172B4"/>
    <w:rsid w:val="00F175DB"/>
    <w:rsid w:val="00F202F7"/>
    <w:rsid w:val="00F208CD"/>
    <w:rsid w:val="00F20EB8"/>
    <w:rsid w:val="00F21569"/>
    <w:rsid w:val="00F239B3"/>
    <w:rsid w:val="00F2408B"/>
    <w:rsid w:val="00F2476E"/>
    <w:rsid w:val="00F252B3"/>
    <w:rsid w:val="00F256A0"/>
    <w:rsid w:val="00F27185"/>
    <w:rsid w:val="00F2737D"/>
    <w:rsid w:val="00F27503"/>
    <w:rsid w:val="00F3091B"/>
    <w:rsid w:val="00F32312"/>
    <w:rsid w:val="00F324A8"/>
    <w:rsid w:val="00F324DA"/>
    <w:rsid w:val="00F33324"/>
    <w:rsid w:val="00F34173"/>
    <w:rsid w:val="00F35802"/>
    <w:rsid w:val="00F362FD"/>
    <w:rsid w:val="00F366C7"/>
    <w:rsid w:val="00F37276"/>
    <w:rsid w:val="00F37BDE"/>
    <w:rsid w:val="00F37BFF"/>
    <w:rsid w:val="00F37E41"/>
    <w:rsid w:val="00F40685"/>
    <w:rsid w:val="00F40DEF"/>
    <w:rsid w:val="00F4254B"/>
    <w:rsid w:val="00F42D57"/>
    <w:rsid w:val="00F43024"/>
    <w:rsid w:val="00F435D4"/>
    <w:rsid w:val="00F43FD8"/>
    <w:rsid w:val="00F44266"/>
    <w:rsid w:val="00F4505D"/>
    <w:rsid w:val="00F452ED"/>
    <w:rsid w:val="00F46BB1"/>
    <w:rsid w:val="00F5083D"/>
    <w:rsid w:val="00F50E0A"/>
    <w:rsid w:val="00F5105E"/>
    <w:rsid w:val="00F51AA0"/>
    <w:rsid w:val="00F51DE3"/>
    <w:rsid w:val="00F52BE2"/>
    <w:rsid w:val="00F53B46"/>
    <w:rsid w:val="00F53BF6"/>
    <w:rsid w:val="00F53C64"/>
    <w:rsid w:val="00F53E7E"/>
    <w:rsid w:val="00F53FE2"/>
    <w:rsid w:val="00F55073"/>
    <w:rsid w:val="00F55BEF"/>
    <w:rsid w:val="00F563A0"/>
    <w:rsid w:val="00F563C0"/>
    <w:rsid w:val="00F57462"/>
    <w:rsid w:val="00F57EB5"/>
    <w:rsid w:val="00F60527"/>
    <w:rsid w:val="00F605A2"/>
    <w:rsid w:val="00F60B89"/>
    <w:rsid w:val="00F624F6"/>
    <w:rsid w:val="00F62B3F"/>
    <w:rsid w:val="00F62C6E"/>
    <w:rsid w:val="00F6622E"/>
    <w:rsid w:val="00F66479"/>
    <w:rsid w:val="00F665EC"/>
    <w:rsid w:val="00F66C52"/>
    <w:rsid w:val="00F67215"/>
    <w:rsid w:val="00F6792D"/>
    <w:rsid w:val="00F67C8C"/>
    <w:rsid w:val="00F70630"/>
    <w:rsid w:val="00F70A3F"/>
    <w:rsid w:val="00F71053"/>
    <w:rsid w:val="00F71EEB"/>
    <w:rsid w:val="00F7211A"/>
    <w:rsid w:val="00F72590"/>
    <w:rsid w:val="00F73703"/>
    <w:rsid w:val="00F73898"/>
    <w:rsid w:val="00F73B89"/>
    <w:rsid w:val="00F746B3"/>
    <w:rsid w:val="00F746B6"/>
    <w:rsid w:val="00F74EE2"/>
    <w:rsid w:val="00F75D09"/>
    <w:rsid w:val="00F77F84"/>
    <w:rsid w:val="00F810F0"/>
    <w:rsid w:val="00F81A55"/>
    <w:rsid w:val="00F81FE2"/>
    <w:rsid w:val="00F824DD"/>
    <w:rsid w:val="00F83228"/>
    <w:rsid w:val="00F83B53"/>
    <w:rsid w:val="00F8452E"/>
    <w:rsid w:val="00F84DC1"/>
    <w:rsid w:val="00F850A3"/>
    <w:rsid w:val="00F8567B"/>
    <w:rsid w:val="00F86101"/>
    <w:rsid w:val="00F86C8A"/>
    <w:rsid w:val="00F87034"/>
    <w:rsid w:val="00F9013C"/>
    <w:rsid w:val="00F90308"/>
    <w:rsid w:val="00F910D1"/>
    <w:rsid w:val="00F918FF"/>
    <w:rsid w:val="00F9192F"/>
    <w:rsid w:val="00F91CE2"/>
    <w:rsid w:val="00F91EBF"/>
    <w:rsid w:val="00F92197"/>
    <w:rsid w:val="00F93E70"/>
    <w:rsid w:val="00F93EF1"/>
    <w:rsid w:val="00F942BA"/>
    <w:rsid w:val="00F94BBD"/>
    <w:rsid w:val="00F954E8"/>
    <w:rsid w:val="00F9596E"/>
    <w:rsid w:val="00F964FA"/>
    <w:rsid w:val="00F97691"/>
    <w:rsid w:val="00FA110A"/>
    <w:rsid w:val="00FA1C9C"/>
    <w:rsid w:val="00FA2F81"/>
    <w:rsid w:val="00FA4B3C"/>
    <w:rsid w:val="00FA524C"/>
    <w:rsid w:val="00FA526C"/>
    <w:rsid w:val="00FA5940"/>
    <w:rsid w:val="00FA6377"/>
    <w:rsid w:val="00FB02F4"/>
    <w:rsid w:val="00FB0308"/>
    <w:rsid w:val="00FB07D0"/>
    <w:rsid w:val="00FB1326"/>
    <w:rsid w:val="00FB18F3"/>
    <w:rsid w:val="00FB1DD9"/>
    <w:rsid w:val="00FB43E7"/>
    <w:rsid w:val="00FB4571"/>
    <w:rsid w:val="00FB476F"/>
    <w:rsid w:val="00FB4CB4"/>
    <w:rsid w:val="00FB6128"/>
    <w:rsid w:val="00FB63FF"/>
    <w:rsid w:val="00FB66EE"/>
    <w:rsid w:val="00FB7102"/>
    <w:rsid w:val="00FB76D0"/>
    <w:rsid w:val="00FC021A"/>
    <w:rsid w:val="00FC1715"/>
    <w:rsid w:val="00FC33D7"/>
    <w:rsid w:val="00FC376A"/>
    <w:rsid w:val="00FC4231"/>
    <w:rsid w:val="00FC4253"/>
    <w:rsid w:val="00FC5A57"/>
    <w:rsid w:val="00FC6FF1"/>
    <w:rsid w:val="00FD0ABF"/>
    <w:rsid w:val="00FD0F0B"/>
    <w:rsid w:val="00FD1F98"/>
    <w:rsid w:val="00FD2915"/>
    <w:rsid w:val="00FD3987"/>
    <w:rsid w:val="00FD5AD2"/>
    <w:rsid w:val="00FD6A31"/>
    <w:rsid w:val="00FD6DCC"/>
    <w:rsid w:val="00FD6E84"/>
    <w:rsid w:val="00FD7549"/>
    <w:rsid w:val="00FE09C5"/>
    <w:rsid w:val="00FE0A40"/>
    <w:rsid w:val="00FE1140"/>
    <w:rsid w:val="00FE2D3C"/>
    <w:rsid w:val="00FE387D"/>
    <w:rsid w:val="00FE3BEB"/>
    <w:rsid w:val="00FE470E"/>
    <w:rsid w:val="00FE5F56"/>
    <w:rsid w:val="00FE5FFF"/>
    <w:rsid w:val="00FE7377"/>
    <w:rsid w:val="00FF04D3"/>
    <w:rsid w:val="00FF0E63"/>
    <w:rsid w:val="00FF105A"/>
    <w:rsid w:val="00FF125C"/>
    <w:rsid w:val="00FF1513"/>
    <w:rsid w:val="00FF1E1F"/>
    <w:rsid w:val="00FF21BD"/>
    <w:rsid w:val="00FF2BD0"/>
    <w:rsid w:val="00FF2C0B"/>
    <w:rsid w:val="00FF31CE"/>
    <w:rsid w:val="00FF35A0"/>
    <w:rsid w:val="00FF3D27"/>
    <w:rsid w:val="00FF4835"/>
    <w:rsid w:val="00FF6018"/>
    <w:rsid w:val="00FF66D3"/>
    <w:rsid w:val="00FF7930"/>
    <w:rsid w:val="00FF7D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9ED"/>
    <w:pPr>
      <w:spacing w:after="200" w:line="276" w:lineRule="auto"/>
    </w:pPr>
    <w:rPr>
      <w:sz w:val="22"/>
      <w:szCs w:val="22"/>
      <w:lang w:eastAsia="en-US"/>
    </w:rPr>
  </w:style>
  <w:style w:type="paragraph" w:styleId="1">
    <w:name w:val="heading 1"/>
    <w:basedOn w:val="a"/>
    <w:next w:val="a"/>
    <w:link w:val="10"/>
    <w:uiPriority w:val="9"/>
    <w:qFormat/>
    <w:rsid w:val="00CD6C50"/>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F05746"/>
    <w:pPr>
      <w:keepNext/>
      <w:suppressAutoHyphens/>
      <w:spacing w:before="240" w:after="60" w:line="240" w:lineRule="auto"/>
      <w:outlineLvl w:val="1"/>
    </w:pPr>
    <w:rPr>
      <w:rFonts w:ascii="Arial" w:eastAsia="Times New Roman" w:hAnsi="Arial"/>
      <w:b/>
      <w:bCs/>
      <w:i/>
      <w:iCs/>
      <w:sz w:val="28"/>
      <w:szCs w:val="28"/>
      <w:lang w:eastAsia="ar-SA"/>
    </w:rPr>
  </w:style>
  <w:style w:type="paragraph" w:styleId="4">
    <w:name w:val="heading 4"/>
    <w:basedOn w:val="a"/>
    <w:link w:val="40"/>
    <w:uiPriority w:val="9"/>
    <w:qFormat/>
    <w:rsid w:val="00EC70B8"/>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D6C50"/>
    <w:rPr>
      <w:rFonts w:ascii="Cambria" w:eastAsia="Times New Roman" w:hAnsi="Cambria" w:cs="Times New Roman"/>
      <w:b/>
      <w:bCs/>
      <w:kern w:val="32"/>
      <w:sz w:val="32"/>
      <w:szCs w:val="32"/>
      <w:lang w:eastAsia="en-US"/>
    </w:rPr>
  </w:style>
  <w:style w:type="character" w:customStyle="1" w:styleId="20">
    <w:name w:val="Заголовок 2 Знак"/>
    <w:link w:val="2"/>
    <w:rsid w:val="00F05746"/>
    <w:rPr>
      <w:rFonts w:ascii="Arial" w:eastAsia="Times New Roman" w:hAnsi="Arial" w:cs="Arial"/>
      <w:b/>
      <w:bCs/>
      <w:i/>
      <w:iCs/>
      <w:sz w:val="28"/>
      <w:szCs w:val="28"/>
      <w:lang w:eastAsia="ar-SA"/>
    </w:rPr>
  </w:style>
  <w:style w:type="character" w:customStyle="1" w:styleId="40">
    <w:name w:val="Заголовок 4 Знак"/>
    <w:link w:val="4"/>
    <w:uiPriority w:val="9"/>
    <w:rsid w:val="00EC70B8"/>
    <w:rPr>
      <w:rFonts w:ascii="Times New Roman" w:eastAsia="Times New Roman" w:hAnsi="Times New Roman"/>
      <w:b/>
      <w:bCs/>
      <w:sz w:val="24"/>
      <w:szCs w:val="24"/>
    </w:rPr>
  </w:style>
  <w:style w:type="character" w:customStyle="1" w:styleId="a3">
    <w:name w:val="Основной текст_"/>
    <w:link w:val="11"/>
    <w:uiPriority w:val="99"/>
    <w:rsid w:val="00C44998"/>
    <w:rPr>
      <w:rFonts w:ascii="Times New Roman" w:eastAsia="Times New Roman" w:hAnsi="Times New Roman" w:cs="Times New Roman"/>
      <w:sz w:val="23"/>
      <w:szCs w:val="23"/>
      <w:shd w:val="clear" w:color="auto" w:fill="FFFFFF"/>
    </w:rPr>
  </w:style>
  <w:style w:type="paragraph" w:customStyle="1" w:styleId="11">
    <w:name w:val="Основной текст1"/>
    <w:basedOn w:val="a"/>
    <w:link w:val="a3"/>
    <w:uiPriority w:val="99"/>
    <w:rsid w:val="00C44998"/>
    <w:pPr>
      <w:widowControl w:val="0"/>
      <w:shd w:val="clear" w:color="auto" w:fill="FFFFFF"/>
      <w:spacing w:before="240" w:after="0" w:line="283" w:lineRule="exact"/>
      <w:jc w:val="both"/>
    </w:pPr>
    <w:rPr>
      <w:rFonts w:ascii="Times New Roman" w:eastAsia="Times New Roman" w:hAnsi="Times New Roman"/>
      <w:sz w:val="23"/>
      <w:szCs w:val="23"/>
    </w:rPr>
  </w:style>
  <w:style w:type="paragraph" w:customStyle="1" w:styleId="a4">
    <w:name w:val="???????"/>
    <w:rsid w:val="00594DEE"/>
    <w:pPr>
      <w:overflowPunct w:val="0"/>
      <w:autoSpaceDE w:val="0"/>
      <w:autoSpaceDN w:val="0"/>
      <w:adjustRightInd w:val="0"/>
      <w:textAlignment w:val="baseline"/>
    </w:pPr>
    <w:rPr>
      <w:rFonts w:ascii="Times New Roman" w:eastAsia="Times New Roman" w:hAnsi="Times New Roman"/>
    </w:rPr>
  </w:style>
  <w:style w:type="table" w:styleId="a5">
    <w:name w:val="Table Grid"/>
    <w:basedOn w:val="a1"/>
    <w:uiPriority w:val="59"/>
    <w:rsid w:val="00F845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E5871"/>
    <w:pPr>
      <w:autoSpaceDE w:val="0"/>
      <w:autoSpaceDN w:val="0"/>
      <w:adjustRightInd w:val="0"/>
    </w:pPr>
    <w:rPr>
      <w:rFonts w:ascii="Times New Roman" w:hAnsi="Times New Roman"/>
      <w:color w:val="000000"/>
      <w:sz w:val="24"/>
      <w:szCs w:val="24"/>
    </w:rPr>
  </w:style>
  <w:style w:type="paragraph" w:customStyle="1" w:styleId="Iacaaiea">
    <w:name w:val="Iacaaiea"/>
    <w:basedOn w:val="a"/>
    <w:rsid w:val="00B91752"/>
    <w:pPr>
      <w:widowControl w:val="0"/>
      <w:overflowPunct w:val="0"/>
      <w:autoSpaceDE w:val="0"/>
      <w:autoSpaceDN w:val="0"/>
      <w:adjustRightInd w:val="0"/>
      <w:spacing w:after="0" w:line="360" w:lineRule="auto"/>
      <w:ind w:firstLine="397"/>
      <w:jc w:val="center"/>
      <w:textAlignment w:val="baseline"/>
    </w:pPr>
    <w:rPr>
      <w:rFonts w:ascii="Times New Roman" w:eastAsia="Times New Roman" w:hAnsi="Times New Roman"/>
      <w:sz w:val="28"/>
      <w:szCs w:val="28"/>
      <w:lang w:eastAsia="ru-RU"/>
    </w:rPr>
  </w:style>
  <w:style w:type="paragraph" w:customStyle="1" w:styleId="12">
    <w:name w:val="Обычный1"/>
    <w:rsid w:val="00305CE5"/>
    <w:pPr>
      <w:spacing w:line="360" w:lineRule="auto"/>
      <w:jc w:val="both"/>
    </w:pPr>
    <w:rPr>
      <w:rFonts w:ascii="Times New Roman" w:eastAsia="Times New Roman" w:hAnsi="Times New Roman"/>
      <w:snapToGrid w:val="0"/>
      <w:sz w:val="24"/>
    </w:rPr>
  </w:style>
  <w:style w:type="paragraph" w:styleId="a6">
    <w:name w:val="Body Text"/>
    <w:basedOn w:val="a"/>
    <w:link w:val="a7"/>
    <w:rsid w:val="00305CE5"/>
    <w:pPr>
      <w:overflowPunct w:val="0"/>
      <w:autoSpaceDE w:val="0"/>
      <w:autoSpaceDN w:val="0"/>
      <w:adjustRightInd w:val="0"/>
      <w:spacing w:after="80" w:line="240" w:lineRule="auto"/>
      <w:jc w:val="both"/>
      <w:textAlignment w:val="baseline"/>
    </w:pPr>
    <w:rPr>
      <w:rFonts w:ascii="Times New Roman" w:eastAsia="Times New Roman" w:hAnsi="Times New Roman"/>
      <w:sz w:val="28"/>
      <w:szCs w:val="20"/>
    </w:rPr>
  </w:style>
  <w:style w:type="character" w:customStyle="1" w:styleId="a7">
    <w:name w:val="Основной текст Знак"/>
    <w:link w:val="a6"/>
    <w:rsid w:val="00305CE5"/>
    <w:rPr>
      <w:rFonts w:ascii="Times New Roman" w:eastAsia="Times New Roman" w:hAnsi="Times New Roman"/>
      <w:sz w:val="28"/>
    </w:rPr>
  </w:style>
  <w:style w:type="paragraph" w:customStyle="1" w:styleId="3">
    <w:name w:val="Основной текст3"/>
    <w:basedOn w:val="a"/>
    <w:rsid w:val="00305CE5"/>
    <w:pPr>
      <w:widowControl w:val="0"/>
      <w:shd w:val="clear" w:color="auto" w:fill="FFFFFF"/>
      <w:spacing w:before="840" w:after="240" w:line="293" w:lineRule="exact"/>
      <w:jc w:val="both"/>
    </w:pPr>
    <w:rPr>
      <w:rFonts w:ascii="Times New Roman" w:eastAsia="Times New Roman" w:hAnsi="Times New Roman"/>
      <w:sz w:val="20"/>
      <w:szCs w:val="20"/>
      <w:lang w:eastAsia="ru-RU"/>
    </w:rPr>
  </w:style>
  <w:style w:type="character" w:customStyle="1" w:styleId="apple-converted-space">
    <w:name w:val="apple-converted-space"/>
    <w:basedOn w:val="a0"/>
    <w:rsid w:val="00EC70B8"/>
  </w:style>
  <w:style w:type="character" w:styleId="a8">
    <w:name w:val="Strong"/>
    <w:uiPriority w:val="22"/>
    <w:qFormat/>
    <w:rsid w:val="001073D7"/>
    <w:rPr>
      <w:b/>
      <w:bCs/>
    </w:rPr>
  </w:style>
  <w:style w:type="paragraph" w:styleId="a9">
    <w:name w:val="Normal (Web)"/>
    <w:basedOn w:val="a"/>
    <w:uiPriority w:val="99"/>
    <w:unhideWhenUsed/>
    <w:rsid w:val="00CD6C50"/>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No Spacing"/>
    <w:uiPriority w:val="1"/>
    <w:qFormat/>
    <w:rsid w:val="00143DB0"/>
    <w:rPr>
      <w:rFonts w:eastAsia="Times New Roman"/>
      <w:sz w:val="22"/>
      <w:szCs w:val="22"/>
    </w:rPr>
  </w:style>
  <w:style w:type="paragraph" w:styleId="ab">
    <w:name w:val="header"/>
    <w:basedOn w:val="a"/>
    <w:link w:val="ac"/>
    <w:uiPriority w:val="99"/>
    <w:unhideWhenUsed/>
    <w:rsid w:val="00412F23"/>
    <w:pPr>
      <w:tabs>
        <w:tab w:val="center" w:pos="4677"/>
        <w:tab w:val="right" w:pos="9355"/>
      </w:tabs>
    </w:pPr>
  </w:style>
  <w:style w:type="character" w:customStyle="1" w:styleId="ac">
    <w:name w:val="Верхний колонтитул Знак"/>
    <w:link w:val="ab"/>
    <w:uiPriority w:val="99"/>
    <w:rsid w:val="00412F23"/>
    <w:rPr>
      <w:sz w:val="22"/>
      <w:szCs w:val="22"/>
      <w:lang w:eastAsia="en-US"/>
    </w:rPr>
  </w:style>
  <w:style w:type="paragraph" w:styleId="ad">
    <w:name w:val="footer"/>
    <w:basedOn w:val="a"/>
    <w:link w:val="ae"/>
    <w:uiPriority w:val="99"/>
    <w:unhideWhenUsed/>
    <w:rsid w:val="00412F23"/>
    <w:pPr>
      <w:tabs>
        <w:tab w:val="center" w:pos="4677"/>
        <w:tab w:val="right" w:pos="9355"/>
      </w:tabs>
    </w:pPr>
  </w:style>
  <w:style w:type="character" w:customStyle="1" w:styleId="ae">
    <w:name w:val="Нижний колонтитул Знак"/>
    <w:link w:val="ad"/>
    <w:uiPriority w:val="99"/>
    <w:rsid w:val="00412F23"/>
    <w:rPr>
      <w:sz w:val="22"/>
      <w:szCs w:val="22"/>
      <w:lang w:eastAsia="en-US"/>
    </w:rPr>
  </w:style>
  <w:style w:type="paragraph" w:styleId="af">
    <w:name w:val="TOC Heading"/>
    <w:basedOn w:val="1"/>
    <w:next w:val="a"/>
    <w:uiPriority w:val="39"/>
    <w:semiHidden/>
    <w:unhideWhenUsed/>
    <w:qFormat/>
    <w:rsid w:val="00412F23"/>
    <w:pPr>
      <w:keepLines/>
      <w:spacing w:before="480" w:after="0"/>
      <w:outlineLvl w:val="9"/>
    </w:pPr>
    <w:rPr>
      <w:color w:val="365F91"/>
      <w:kern w:val="0"/>
      <w:sz w:val="28"/>
      <w:szCs w:val="28"/>
    </w:rPr>
  </w:style>
  <w:style w:type="paragraph" w:styleId="13">
    <w:name w:val="toc 1"/>
    <w:basedOn w:val="a"/>
    <w:next w:val="a"/>
    <w:autoRedefine/>
    <w:uiPriority w:val="39"/>
    <w:unhideWhenUsed/>
    <w:qFormat/>
    <w:rsid w:val="00412F23"/>
  </w:style>
  <w:style w:type="character" w:styleId="af0">
    <w:name w:val="Hyperlink"/>
    <w:uiPriority w:val="99"/>
    <w:unhideWhenUsed/>
    <w:rsid w:val="00412F23"/>
    <w:rPr>
      <w:color w:val="0000FF"/>
      <w:u w:val="single"/>
    </w:rPr>
  </w:style>
  <w:style w:type="paragraph" w:styleId="21">
    <w:name w:val="toc 2"/>
    <w:basedOn w:val="a"/>
    <w:next w:val="a"/>
    <w:autoRedefine/>
    <w:uiPriority w:val="39"/>
    <w:semiHidden/>
    <w:unhideWhenUsed/>
    <w:qFormat/>
    <w:rsid w:val="00412F23"/>
    <w:pPr>
      <w:spacing w:after="100"/>
      <w:ind w:left="220"/>
    </w:pPr>
    <w:rPr>
      <w:rFonts w:eastAsia="Times New Roman"/>
    </w:rPr>
  </w:style>
  <w:style w:type="paragraph" w:styleId="30">
    <w:name w:val="toc 3"/>
    <w:basedOn w:val="a"/>
    <w:next w:val="a"/>
    <w:autoRedefine/>
    <w:uiPriority w:val="39"/>
    <w:semiHidden/>
    <w:unhideWhenUsed/>
    <w:qFormat/>
    <w:rsid w:val="00412F23"/>
    <w:pPr>
      <w:spacing w:after="100"/>
      <w:ind w:left="440"/>
    </w:pPr>
    <w:rPr>
      <w:rFonts w:eastAsia="Times New Roman"/>
    </w:rPr>
  </w:style>
  <w:style w:type="paragraph" w:styleId="af1">
    <w:name w:val="Balloon Text"/>
    <w:basedOn w:val="a"/>
    <w:link w:val="af2"/>
    <w:uiPriority w:val="99"/>
    <w:semiHidden/>
    <w:unhideWhenUsed/>
    <w:rsid w:val="00412F23"/>
    <w:pPr>
      <w:spacing w:after="0" w:line="240" w:lineRule="auto"/>
    </w:pPr>
    <w:rPr>
      <w:rFonts w:ascii="Tahoma" w:hAnsi="Tahoma"/>
      <w:sz w:val="16"/>
      <w:szCs w:val="16"/>
    </w:rPr>
  </w:style>
  <w:style w:type="character" w:customStyle="1" w:styleId="af2">
    <w:name w:val="Текст выноски Знак"/>
    <w:link w:val="af1"/>
    <w:uiPriority w:val="99"/>
    <w:semiHidden/>
    <w:rsid w:val="00412F23"/>
    <w:rPr>
      <w:rFonts w:ascii="Tahoma" w:hAnsi="Tahoma" w:cs="Tahoma"/>
      <w:sz w:val="16"/>
      <w:szCs w:val="16"/>
      <w:lang w:eastAsia="en-US"/>
    </w:rPr>
  </w:style>
  <w:style w:type="paragraph" w:customStyle="1" w:styleId="14">
    <w:name w:val="Абзац списка1"/>
    <w:basedOn w:val="a"/>
    <w:rsid w:val="00E061A3"/>
    <w:pPr>
      <w:widowControl w:val="0"/>
      <w:adjustRightInd w:val="0"/>
      <w:spacing w:before="120" w:after="120" w:line="240" w:lineRule="auto"/>
      <w:jc w:val="both"/>
      <w:textAlignment w:val="baseline"/>
    </w:pPr>
    <w:rPr>
      <w:rFonts w:ascii="Times New Roman" w:eastAsia="Times New Roman" w:hAnsi="Times New Roman"/>
      <w:spacing w:val="-5"/>
      <w:sz w:val="28"/>
    </w:rPr>
  </w:style>
  <w:style w:type="character" w:customStyle="1" w:styleId="WW-Absatz-Standardschriftart11">
    <w:name w:val="WW-Absatz-Standardschriftart11"/>
    <w:rsid w:val="002F52A7"/>
  </w:style>
  <w:style w:type="paragraph" w:customStyle="1" w:styleId="af3">
    <w:name w:val="ОснТекст"/>
    <w:basedOn w:val="a"/>
    <w:link w:val="af4"/>
    <w:qFormat/>
    <w:rsid w:val="00A62F51"/>
    <w:pPr>
      <w:ind w:firstLine="540"/>
      <w:jc w:val="both"/>
    </w:pPr>
    <w:rPr>
      <w:rFonts w:ascii="Times New Roman" w:hAnsi="Times New Roman"/>
      <w:sz w:val="24"/>
      <w:szCs w:val="24"/>
    </w:rPr>
  </w:style>
  <w:style w:type="character" w:customStyle="1" w:styleId="af4">
    <w:name w:val="ОснТекст Знак"/>
    <w:link w:val="af3"/>
    <w:rsid w:val="00A62F51"/>
    <w:rPr>
      <w:rFonts w:ascii="Times New Roman" w:hAnsi="Times New Roman"/>
      <w:sz w:val="24"/>
      <w:szCs w:val="24"/>
      <w:lang w:eastAsia="en-US"/>
    </w:rPr>
  </w:style>
  <w:style w:type="paragraph" w:customStyle="1" w:styleId="af5">
    <w:name w:val="ТАБЛИЦЫ"/>
    <w:basedOn w:val="aa"/>
    <w:link w:val="af6"/>
    <w:qFormat/>
    <w:rsid w:val="00A62F51"/>
    <w:pPr>
      <w:jc w:val="center"/>
    </w:pPr>
    <w:rPr>
      <w:rFonts w:ascii="Times New Roman" w:eastAsia="Calibri" w:hAnsi="Times New Roman"/>
      <w:sz w:val="20"/>
      <w:szCs w:val="20"/>
      <w:lang w:eastAsia="en-US"/>
    </w:rPr>
  </w:style>
  <w:style w:type="character" w:customStyle="1" w:styleId="af6">
    <w:name w:val="ТАБЛИЦЫ Знак"/>
    <w:link w:val="af5"/>
    <w:rsid w:val="00A62F51"/>
    <w:rPr>
      <w:rFonts w:ascii="Times New Roman" w:hAnsi="Times New Roman"/>
      <w:lang w:eastAsia="en-US"/>
    </w:rPr>
  </w:style>
  <w:style w:type="paragraph" w:styleId="af7">
    <w:name w:val="List Paragraph"/>
    <w:aliases w:val="Обычный текст"/>
    <w:basedOn w:val="a"/>
    <w:link w:val="af8"/>
    <w:uiPriority w:val="34"/>
    <w:qFormat/>
    <w:rsid w:val="00C347E4"/>
    <w:pPr>
      <w:ind w:left="708"/>
    </w:pPr>
  </w:style>
  <w:style w:type="character" w:styleId="af9">
    <w:name w:val="FollowedHyperlink"/>
    <w:uiPriority w:val="99"/>
    <w:semiHidden/>
    <w:unhideWhenUsed/>
    <w:rsid w:val="000415DA"/>
    <w:rPr>
      <w:color w:val="800080"/>
      <w:u w:val="single"/>
    </w:rPr>
  </w:style>
  <w:style w:type="character" w:styleId="afa">
    <w:name w:val="line number"/>
    <w:uiPriority w:val="99"/>
    <w:semiHidden/>
    <w:unhideWhenUsed/>
    <w:rsid w:val="00AF2B1B"/>
  </w:style>
  <w:style w:type="character" w:customStyle="1" w:styleId="af8">
    <w:name w:val="Абзац списка Знак"/>
    <w:aliases w:val="Обычный текст Знак"/>
    <w:link w:val="af7"/>
    <w:uiPriority w:val="34"/>
    <w:rsid w:val="00934787"/>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76701290">
      <w:bodyDiv w:val="1"/>
      <w:marLeft w:val="0"/>
      <w:marRight w:val="0"/>
      <w:marTop w:val="0"/>
      <w:marBottom w:val="0"/>
      <w:divBdr>
        <w:top w:val="none" w:sz="0" w:space="0" w:color="auto"/>
        <w:left w:val="none" w:sz="0" w:space="0" w:color="auto"/>
        <w:bottom w:val="none" w:sz="0" w:space="0" w:color="auto"/>
        <w:right w:val="none" w:sz="0" w:space="0" w:color="auto"/>
      </w:divBdr>
    </w:div>
    <w:div w:id="225845112">
      <w:bodyDiv w:val="1"/>
      <w:marLeft w:val="0"/>
      <w:marRight w:val="0"/>
      <w:marTop w:val="0"/>
      <w:marBottom w:val="0"/>
      <w:divBdr>
        <w:top w:val="none" w:sz="0" w:space="0" w:color="auto"/>
        <w:left w:val="none" w:sz="0" w:space="0" w:color="auto"/>
        <w:bottom w:val="none" w:sz="0" w:space="0" w:color="auto"/>
        <w:right w:val="none" w:sz="0" w:space="0" w:color="auto"/>
      </w:divBdr>
    </w:div>
    <w:div w:id="775902113">
      <w:bodyDiv w:val="1"/>
      <w:marLeft w:val="0"/>
      <w:marRight w:val="0"/>
      <w:marTop w:val="0"/>
      <w:marBottom w:val="0"/>
      <w:divBdr>
        <w:top w:val="none" w:sz="0" w:space="0" w:color="auto"/>
        <w:left w:val="none" w:sz="0" w:space="0" w:color="auto"/>
        <w:bottom w:val="none" w:sz="0" w:space="0" w:color="auto"/>
        <w:right w:val="none" w:sz="0" w:space="0" w:color="auto"/>
      </w:divBdr>
    </w:div>
    <w:div w:id="820583667">
      <w:bodyDiv w:val="1"/>
      <w:marLeft w:val="0"/>
      <w:marRight w:val="0"/>
      <w:marTop w:val="0"/>
      <w:marBottom w:val="0"/>
      <w:divBdr>
        <w:top w:val="none" w:sz="0" w:space="0" w:color="auto"/>
        <w:left w:val="none" w:sz="0" w:space="0" w:color="auto"/>
        <w:bottom w:val="none" w:sz="0" w:space="0" w:color="auto"/>
        <w:right w:val="none" w:sz="0" w:space="0" w:color="auto"/>
      </w:divBdr>
    </w:div>
    <w:div w:id="927008254">
      <w:bodyDiv w:val="1"/>
      <w:marLeft w:val="0"/>
      <w:marRight w:val="0"/>
      <w:marTop w:val="0"/>
      <w:marBottom w:val="0"/>
      <w:divBdr>
        <w:top w:val="none" w:sz="0" w:space="0" w:color="auto"/>
        <w:left w:val="none" w:sz="0" w:space="0" w:color="auto"/>
        <w:bottom w:val="none" w:sz="0" w:space="0" w:color="auto"/>
        <w:right w:val="none" w:sz="0" w:space="0" w:color="auto"/>
      </w:divBdr>
    </w:div>
    <w:div w:id="1008294428">
      <w:bodyDiv w:val="1"/>
      <w:marLeft w:val="0"/>
      <w:marRight w:val="0"/>
      <w:marTop w:val="0"/>
      <w:marBottom w:val="0"/>
      <w:divBdr>
        <w:top w:val="none" w:sz="0" w:space="0" w:color="auto"/>
        <w:left w:val="none" w:sz="0" w:space="0" w:color="auto"/>
        <w:bottom w:val="none" w:sz="0" w:space="0" w:color="auto"/>
        <w:right w:val="none" w:sz="0" w:space="0" w:color="auto"/>
      </w:divBdr>
    </w:div>
    <w:div w:id="1028141659">
      <w:bodyDiv w:val="1"/>
      <w:marLeft w:val="0"/>
      <w:marRight w:val="0"/>
      <w:marTop w:val="0"/>
      <w:marBottom w:val="0"/>
      <w:divBdr>
        <w:top w:val="none" w:sz="0" w:space="0" w:color="auto"/>
        <w:left w:val="none" w:sz="0" w:space="0" w:color="auto"/>
        <w:bottom w:val="none" w:sz="0" w:space="0" w:color="auto"/>
        <w:right w:val="none" w:sz="0" w:space="0" w:color="auto"/>
      </w:divBdr>
    </w:div>
    <w:div w:id="1316446427">
      <w:bodyDiv w:val="1"/>
      <w:marLeft w:val="0"/>
      <w:marRight w:val="0"/>
      <w:marTop w:val="0"/>
      <w:marBottom w:val="0"/>
      <w:divBdr>
        <w:top w:val="none" w:sz="0" w:space="0" w:color="auto"/>
        <w:left w:val="none" w:sz="0" w:space="0" w:color="auto"/>
        <w:bottom w:val="none" w:sz="0" w:space="0" w:color="auto"/>
        <w:right w:val="none" w:sz="0" w:space="0" w:color="auto"/>
      </w:divBdr>
    </w:div>
    <w:div w:id="1410616593">
      <w:bodyDiv w:val="1"/>
      <w:marLeft w:val="0"/>
      <w:marRight w:val="0"/>
      <w:marTop w:val="0"/>
      <w:marBottom w:val="0"/>
      <w:divBdr>
        <w:top w:val="none" w:sz="0" w:space="0" w:color="auto"/>
        <w:left w:val="none" w:sz="0" w:space="0" w:color="auto"/>
        <w:bottom w:val="none" w:sz="0" w:space="0" w:color="auto"/>
        <w:right w:val="none" w:sz="0" w:space="0" w:color="auto"/>
      </w:divBdr>
    </w:div>
    <w:div w:id="200095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aprom.ru/factories/kzpm.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2F962-EAAB-48FC-9497-C9289B5D6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17018</Words>
  <Characters>97007</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113798</CharactersWithSpaces>
  <SharedDoc>false</SharedDoc>
  <HLinks>
    <vt:vector size="6" baseType="variant">
      <vt:variant>
        <vt:i4>2818089</vt:i4>
      </vt:variant>
      <vt:variant>
        <vt:i4>0</vt:i4>
      </vt:variant>
      <vt:variant>
        <vt:i4>0</vt:i4>
      </vt:variant>
      <vt:variant>
        <vt:i4>5</vt:i4>
      </vt:variant>
      <vt:variant>
        <vt:lpwstr>http://www.metaprom.ru/factories/kzpm.html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zvezdov_a_v</dc:creator>
  <cp:lastModifiedBy>User</cp:lastModifiedBy>
  <cp:revision>4</cp:revision>
  <cp:lastPrinted>2017-05-11T12:42:00Z</cp:lastPrinted>
  <dcterms:created xsi:type="dcterms:W3CDTF">2016-12-12T12:39:00Z</dcterms:created>
  <dcterms:modified xsi:type="dcterms:W3CDTF">2017-05-11T12:42:00Z</dcterms:modified>
</cp:coreProperties>
</file>