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7F0850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835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4B2753" w:rsidP="003857A2">
      <w:pPr>
        <w:jc w:val="center"/>
        <w:rPr>
          <w:rFonts w:ascii="Arial" w:hAnsi="Arial" w:cs="Arial"/>
          <w:b/>
          <w:bCs/>
          <w:spacing w:val="56"/>
        </w:rPr>
      </w:pPr>
      <w:r w:rsidRPr="004B2753">
        <w:pict>
          <v:line id="_x0000_s1026" style="position:absolute;left:0;text-align:left;z-index:251657216" from="0,6.7pt" to="467.7pt,6.7pt" o:allowincell="f" strokeweight="2.25pt"/>
        </w:pict>
      </w:r>
      <w:r w:rsidRPr="004B2753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F0850" w:rsidRPr="007F0850">
        <w:rPr>
          <w:sz w:val="28"/>
          <w:szCs w:val="28"/>
          <w:u w:val="single"/>
        </w:rPr>
        <w:t>23</w:t>
      </w:r>
      <w:r w:rsidRPr="00E6747E">
        <w:rPr>
          <w:sz w:val="28"/>
          <w:szCs w:val="28"/>
        </w:rPr>
        <w:t xml:space="preserve">» </w:t>
      </w:r>
      <w:r w:rsidR="007F0850">
        <w:rPr>
          <w:sz w:val="28"/>
          <w:szCs w:val="28"/>
        </w:rPr>
        <w:t>августа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A52839">
        <w:rPr>
          <w:sz w:val="28"/>
          <w:szCs w:val="28"/>
        </w:rPr>
        <w:t>6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7F0850" w:rsidRPr="007F0850">
        <w:rPr>
          <w:sz w:val="28"/>
          <w:szCs w:val="28"/>
          <w:u w:val="single"/>
        </w:rPr>
        <w:t>58</w:t>
      </w:r>
    </w:p>
    <w:p w:rsidR="003B7D0C" w:rsidRDefault="003B7D0C" w:rsidP="003B7D0C">
      <w:pPr>
        <w:rPr>
          <w:sz w:val="28"/>
          <w:szCs w:val="28"/>
        </w:rPr>
      </w:pPr>
    </w:p>
    <w:p w:rsidR="007F0850" w:rsidRDefault="007F0850" w:rsidP="007F085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Методики прогнозирования поступлений</w:t>
      </w:r>
    </w:p>
    <w:p w:rsidR="007F0850" w:rsidRDefault="007F0850" w:rsidP="007F0850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доходов в бюджет муниципального образования – Окское сельское поселение Рязанского муниципального района Рязанской области, главным администратором которых, является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7F0850" w:rsidRDefault="007F0850" w:rsidP="007F0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0850" w:rsidRDefault="007F0850" w:rsidP="007F08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23 июня 2016 года № 574 «Об общих требованиях к методике прогнозирования поступлений доходов в бюджеты бюджетной системы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  <w:proofErr w:type="gramEnd"/>
    </w:p>
    <w:p w:rsidR="007F0850" w:rsidRDefault="007F0850" w:rsidP="007F085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0850" w:rsidRPr="007F0850" w:rsidRDefault="007F0850" w:rsidP="007F0850">
      <w:pPr>
        <w:tabs>
          <w:tab w:val="left" w:pos="1134"/>
        </w:tabs>
        <w:ind w:firstLine="709"/>
        <w:jc w:val="center"/>
        <w:rPr>
          <w:sz w:val="20"/>
          <w:szCs w:val="28"/>
        </w:rPr>
      </w:pPr>
    </w:p>
    <w:p w:rsidR="007F0850" w:rsidRDefault="007F0850" w:rsidP="007F08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прогнозирования поступлений доходов в бюджет муниципального образования – Окское сельское поселение Рязанского муниципального района Рязанской области, главным администратором которых, является администрация муниципального образования – Окское сельское поселение Рязанского муниципального района Рязанской области согласно приложению к настоящему постановлению.</w:t>
      </w:r>
    </w:p>
    <w:p w:rsidR="007F0850" w:rsidRDefault="007F0850" w:rsidP="007F085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0850">
        <w:rPr>
          <w:sz w:val="28"/>
          <w:szCs w:val="28"/>
        </w:rPr>
        <w:t xml:space="preserve">Настоящее постановление подлежит опубликованию в </w:t>
      </w:r>
      <w:r>
        <w:rPr>
          <w:sz w:val="28"/>
          <w:szCs w:val="28"/>
        </w:rPr>
        <w:t>«Информационном вестнике муниципального образования – Окское сельское поселение Рязанского муниципального района Рязанской области»</w:t>
      </w:r>
      <w:r w:rsidRPr="007F0850">
        <w:rPr>
          <w:sz w:val="28"/>
          <w:szCs w:val="28"/>
        </w:rPr>
        <w:t xml:space="preserve">  и на официальном Интернет-сайте</w:t>
      </w:r>
      <w:r>
        <w:rPr>
          <w:sz w:val="28"/>
          <w:szCs w:val="28"/>
        </w:rPr>
        <w:t xml:space="preserve"> администрации.</w:t>
      </w:r>
    </w:p>
    <w:p w:rsidR="007F0850" w:rsidRDefault="007F0850" w:rsidP="007F0850">
      <w:pPr>
        <w:pStyle w:val="a8"/>
        <w:ind w:firstLine="425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2839" w:rsidRDefault="007F0850" w:rsidP="007F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sectPr w:rsidR="00A52839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4B2753"/>
    <w:rsid w:val="00510E01"/>
    <w:rsid w:val="00681007"/>
    <w:rsid w:val="0069727A"/>
    <w:rsid w:val="00707274"/>
    <w:rsid w:val="00797717"/>
    <w:rsid w:val="007F0850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2019-08-23T08:02:00Z</dcterms:created>
  <dcterms:modified xsi:type="dcterms:W3CDTF">2019-08-23T08:02:00Z</dcterms:modified>
</cp:coreProperties>
</file>