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27" w:rsidRDefault="00395727" w:rsidP="003B57BA">
      <w:pPr>
        <w:ind w:left="284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71314" cy="942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27" w:rsidRPr="00163A0E" w:rsidRDefault="00395727" w:rsidP="00395727">
      <w:pPr>
        <w:jc w:val="center"/>
        <w:rPr>
          <w:szCs w:val="28"/>
        </w:rPr>
      </w:pPr>
    </w:p>
    <w:p w:rsidR="00395727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395727" w:rsidRPr="00A52839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95727" w:rsidRPr="007C4CE5" w:rsidRDefault="00395727" w:rsidP="00395727">
      <w:pPr>
        <w:jc w:val="center"/>
        <w:rPr>
          <w:sz w:val="28"/>
          <w:szCs w:val="28"/>
        </w:rPr>
      </w:pP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395727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395727" w:rsidRPr="00A52839" w:rsidRDefault="00395727" w:rsidP="00395727"/>
    <w:p w:rsidR="00395727" w:rsidRPr="005042A9" w:rsidRDefault="00395727" w:rsidP="00395727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95727" w:rsidRDefault="00395727" w:rsidP="00395727">
      <w:pPr>
        <w:rPr>
          <w:sz w:val="2"/>
          <w:szCs w:val="2"/>
        </w:rPr>
      </w:pPr>
    </w:p>
    <w:p w:rsidR="00395727" w:rsidRDefault="00395727" w:rsidP="00395727">
      <w:pPr>
        <w:rPr>
          <w:sz w:val="2"/>
          <w:szCs w:val="2"/>
        </w:rPr>
      </w:pPr>
    </w:p>
    <w:p w:rsidR="00395727" w:rsidRDefault="00383AD2" w:rsidP="00395727">
      <w:pPr>
        <w:jc w:val="center"/>
        <w:rPr>
          <w:b/>
          <w:bCs/>
          <w:spacing w:val="56"/>
        </w:rPr>
      </w:pPr>
      <w:r w:rsidRPr="00383AD2">
        <w:rPr>
          <w:noProof/>
          <w:lang w:eastAsia="ru-RU"/>
        </w:rPr>
        <w:pict>
          <v:line id="Line 2" o:spid="_x0000_s1026" style="position:absolute;left:0;text-align:left;z-index:251659264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l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" o:allowincell="f" strokeweight="2.25pt"/>
        </w:pict>
      </w:r>
      <w:r w:rsidRPr="00383AD2">
        <w:rPr>
          <w:noProof/>
          <w:lang w:eastAsia="ru-RU"/>
        </w:rPr>
        <w:pict>
          <v:line id="Line 3" o:spid="_x0000_s1027" style="position:absolute;left:0;text-align:left;z-index:251660288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QK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K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ChjZAoS&#10;AgAAKAQAAA4AAAAAAAAAAAAAAAAALgIAAGRycy9lMm9Eb2MueG1sUEsBAi0AFAAGAAgAAAAhAKt+&#10;UGrbAAAABgEAAA8AAAAAAAAAAAAAAAAAbAQAAGRycy9kb3ducmV2LnhtbFBLBQYAAAAABAAEAPMA&#10;AAB0BQAAAAA=&#10;" o:allowincell="f"/>
        </w:pict>
      </w: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Pr="007F1159" w:rsidRDefault="00395727" w:rsidP="00395727">
      <w:pPr>
        <w:rPr>
          <w:rFonts w:ascii="Times New Roman" w:hAnsi="Times New Roman" w:cs="Times New Roman"/>
          <w:sz w:val="28"/>
          <w:szCs w:val="28"/>
        </w:rPr>
      </w:pPr>
      <w:r w:rsidRPr="007F1159">
        <w:rPr>
          <w:rFonts w:ascii="Times New Roman" w:hAnsi="Times New Roman" w:cs="Times New Roman"/>
          <w:sz w:val="28"/>
          <w:szCs w:val="28"/>
        </w:rPr>
        <w:t>от «</w:t>
      </w:r>
      <w:r w:rsidR="00BE23F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F1159">
        <w:rPr>
          <w:rFonts w:ascii="Times New Roman" w:hAnsi="Times New Roman" w:cs="Times New Roman"/>
          <w:sz w:val="28"/>
          <w:szCs w:val="28"/>
        </w:rPr>
        <w:t xml:space="preserve">» </w:t>
      </w:r>
      <w:r w:rsidR="002463C2">
        <w:rPr>
          <w:rFonts w:ascii="Times New Roman" w:hAnsi="Times New Roman" w:cs="Times New Roman"/>
          <w:sz w:val="28"/>
          <w:szCs w:val="28"/>
        </w:rPr>
        <w:t>ноября</w:t>
      </w:r>
      <w:r w:rsidRPr="007F1159">
        <w:rPr>
          <w:rFonts w:ascii="Times New Roman" w:hAnsi="Times New Roman" w:cs="Times New Roman"/>
          <w:sz w:val="28"/>
          <w:szCs w:val="28"/>
        </w:rPr>
        <w:t xml:space="preserve"> 201</w:t>
      </w:r>
      <w:r w:rsidR="00BE2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F1159">
        <w:rPr>
          <w:rFonts w:ascii="Times New Roman" w:hAnsi="Times New Roman" w:cs="Times New Roman"/>
          <w:sz w:val="28"/>
          <w:szCs w:val="28"/>
        </w:rPr>
        <w:t xml:space="preserve"> г.</w:t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="001714C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>№</w:t>
      </w:r>
      <w:r w:rsidR="001F5664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7D46E0" w:rsidRDefault="007D46E0" w:rsidP="00B957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6B3" w:rsidRPr="001F5664" w:rsidRDefault="002463C2" w:rsidP="002463C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664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E23FA" w:rsidRPr="001F5664">
        <w:rPr>
          <w:rFonts w:ascii="Times New Roman" w:hAnsi="Times New Roman" w:cs="Times New Roman"/>
          <w:sz w:val="26"/>
          <w:szCs w:val="26"/>
        </w:rPr>
        <w:t>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 на 2018-2022 годы»</w:t>
      </w:r>
      <w:r w:rsidR="009C40C4" w:rsidRPr="001F5664">
        <w:rPr>
          <w:rFonts w:ascii="Times New Roman" w:hAnsi="Times New Roman" w:cs="Times New Roman"/>
          <w:sz w:val="26"/>
          <w:szCs w:val="26"/>
        </w:rPr>
        <w:t>»</w:t>
      </w:r>
    </w:p>
    <w:p w:rsidR="005632AB" w:rsidRPr="001F5664" w:rsidRDefault="001F5664" w:rsidP="005632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16.11.2018 г. № 3</w:t>
      </w:r>
      <w:bookmarkStart w:id="0" w:name="_GoBack"/>
      <w:bookmarkEnd w:id="0"/>
      <w:r w:rsidR="00CE04FD">
        <w:rPr>
          <w:rFonts w:ascii="Times New Roman" w:hAnsi="Times New Roman" w:cs="Times New Roman"/>
          <w:b/>
          <w:sz w:val="24"/>
          <w:szCs w:val="24"/>
        </w:rPr>
        <w:t>16</w:t>
      </w:r>
      <w:r w:rsidRPr="001F5664">
        <w:rPr>
          <w:rFonts w:ascii="Times New Roman" w:hAnsi="Times New Roman" w:cs="Times New Roman"/>
          <w:b/>
          <w:sz w:val="24"/>
          <w:szCs w:val="24"/>
        </w:rPr>
        <w:t>)</w:t>
      </w:r>
    </w:p>
    <w:p w:rsidR="001F5664" w:rsidRPr="001F5664" w:rsidRDefault="001F5664" w:rsidP="00563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3C2" w:rsidRDefault="002463C2" w:rsidP="002463C2">
      <w:pPr>
        <w:pStyle w:val="a8"/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63C2">
        <w:rPr>
          <w:rFonts w:ascii="Times New Roman" w:eastAsia="Times New Roman" w:hAnsi="Times New Roman"/>
          <w:sz w:val="26"/>
          <w:szCs w:val="26"/>
          <w:lang w:eastAsia="ar-SA"/>
        </w:rPr>
        <w:t xml:space="preserve">В связи с приведением объемов финансирования программных мероприятий в соответствие с утвержденными лимитами бюджетных </w:t>
      </w:r>
      <w:r w:rsidR="00BE23FA">
        <w:rPr>
          <w:rFonts w:ascii="Times New Roman" w:eastAsia="Times New Roman" w:hAnsi="Times New Roman"/>
          <w:sz w:val="26"/>
          <w:szCs w:val="26"/>
          <w:lang w:eastAsia="ar-SA"/>
        </w:rPr>
        <w:t>ассигнований на 2020 год и плановый период 2021 и 2022</w:t>
      </w:r>
      <w:r w:rsidRPr="002463C2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</w:p>
    <w:p w:rsidR="00646FE8" w:rsidRDefault="00646FE8" w:rsidP="00395727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46FE8">
        <w:rPr>
          <w:rFonts w:ascii="Times New Roman" w:hAnsi="Times New Roman"/>
          <w:sz w:val="28"/>
          <w:szCs w:val="28"/>
        </w:rPr>
        <w:t>ПОСТАНОВЛЯЕТ:</w:t>
      </w:r>
    </w:p>
    <w:p w:rsidR="002463C2" w:rsidRPr="002463C2" w:rsidRDefault="00476DAC" w:rsidP="002463C2">
      <w:pPr>
        <w:pStyle w:val="a6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3C2">
        <w:rPr>
          <w:rFonts w:ascii="Times New Roman" w:hAnsi="Times New Roman" w:cs="Times New Roman"/>
          <w:sz w:val="26"/>
          <w:szCs w:val="26"/>
        </w:rPr>
        <w:t xml:space="preserve">1. </w:t>
      </w:r>
      <w:r w:rsidR="002463C2" w:rsidRPr="002463C2"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BE23FA" w:rsidRPr="002463C2">
        <w:rPr>
          <w:rFonts w:ascii="Times New Roman" w:hAnsi="Times New Roman" w:cs="Times New Roman"/>
          <w:sz w:val="26"/>
          <w:szCs w:val="26"/>
        </w:rPr>
        <w:t>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 на 2018-2022 годы»</w:t>
      </w:r>
      <w:r w:rsidR="002463C2" w:rsidRPr="002463C2">
        <w:rPr>
          <w:rFonts w:ascii="Times New Roman" w:hAnsi="Times New Roman" w:cs="Times New Roman"/>
          <w:sz w:val="26"/>
          <w:szCs w:val="26"/>
        </w:rPr>
        <w:t xml:space="preserve">»  </w:t>
      </w:r>
      <w:r w:rsidR="002463C2" w:rsidRPr="002463C2">
        <w:rPr>
          <w:rFonts w:ascii="Times New Roman" w:eastAsia="Calibri" w:hAnsi="Times New Roman" w:cs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:rsidR="002463C2" w:rsidRPr="002463C2" w:rsidRDefault="002463C2" w:rsidP="002463C2">
      <w:pPr>
        <w:widowControl/>
        <w:autoSpaceDE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3C2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BE23FA">
        <w:rPr>
          <w:rFonts w:ascii="Times New Roman" w:hAnsi="Times New Roman" w:cs="Times New Roman"/>
          <w:sz w:val="26"/>
          <w:szCs w:val="26"/>
        </w:rPr>
        <w:t xml:space="preserve"> вступает в силу с 01 января 2020</w:t>
      </w:r>
      <w:r w:rsidRPr="002463C2">
        <w:rPr>
          <w:rFonts w:ascii="Times New Roman" w:hAnsi="Times New Roman" w:cs="Times New Roman"/>
          <w:sz w:val="26"/>
          <w:szCs w:val="26"/>
        </w:rPr>
        <w:t xml:space="preserve"> года и </w:t>
      </w:r>
      <w:r w:rsidRPr="002463C2">
        <w:rPr>
          <w:rFonts w:ascii="Times New Roman" w:hAnsi="Times New Roman" w:cs="Times New Roman"/>
          <w:sz w:val="26"/>
          <w:szCs w:val="26"/>
          <w:lang w:eastAsia="ru-RU"/>
        </w:rPr>
        <w:t>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2463C2" w:rsidRPr="002463C2" w:rsidRDefault="002463C2" w:rsidP="002463C2">
      <w:pPr>
        <w:widowControl/>
        <w:tabs>
          <w:tab w:val="num" w:pos="0"/>
        </w:tabs>
        <w:autoSpaceDE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3C2">
        <w:rPr>
          <w:rFonts w:ascii="Times New Roman" w:eastAsia="Calibri" w:hAnsi="Times New Roman" w:cs="Times New Roman"/>
          <w:sz w:val="26"/>
          <w:szCs w:val="26"/>
        </w:rPr>
        <w:t>3.       Контроль за исполнением настоящего постановления  оставляю за собой.</w:t>
      </w:r>
    </w:p>
    <w:p w:rsid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P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Pr="002463C2" w:rsidRDefault="002463C2" w:rsidP="002463C2">
      <w:pPr>
        <w:widowControl/>
        <w:autoSpaceDE/>
        <w:jc w:val="both"/>
        <w:rPr>
          <w:rFonts w:ascii="Times New Roman" w:hAnsi="Times New Roman" w:cs="Times New Roman"/>
          <w:sz w:val="26"/>
          <w:szCs w:val="26"/>
        </w:rPr>
      </w:pPr>
      <w:r w:rsidRPr="002463C2">
        <w:rPr>
          <w:rFonts w:ascii="Times New Roman" w:hAnsi="Times New Roman" w:cs="Times New Roman"/>
          <w:sz w:val="26"/>
          <w:szCs w:val="26"/>
        </w:rPr>
        <w:t>Глава Окского сельского поселения                                                            А.В. Трушин</w:t>
      </w:r>
    </w:p>
    <w:p w:rsidR="001F5664" w:rsidRDefault="001F5664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664" w:rsidRDefault="001F5664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0DE" w:rsidRDefault="009C46E7" w:rsidP="001F5664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0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14C9" w:rsidRDefault="00DB70DE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46E7" w:rsidRPr="00DB70DE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1714C9">
        <w:rPr>
          <w:rFonts w:ascii="Times New Roman" w:hAnsi="Times New Roman" w:cs="Times New Roman"/>
          <w:bCs/>
          <w:sz w:val="28"/>
          <w:szCs w:val="28"/>
        </w:rPr>
        <w:t>а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B7F06" w:rsidRPr="00DB70D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632AB">
        <w:rPr>
          <w:rFonts w:ascii="Times New Roman" w:hAnsi="Times New Roman" w:cs="Times New Roman"/>
          <w:bCs/>
          <w:sz w:val="28"/>
          <w:szCs w:val="28"/>
        </w:rPr>
        <w:t>Окско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е сельское поселениеРязанского</w:t>
      </w:r>
      <w:r w:rsidR="009C46E7" w:rsidRPr="00DB70DE">
        <w:rPr>
          <w:rFonts w:ascii="Times New Roman" w:hAnsi="Times New Roman" w:cs="Times New Roman"/>
          <w:bCs/>
          <w:sz w:val="28"/>
          <w:szCs w:val="28"/>
        </w:rPr>
        <w:t>м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униципальногорайонаРязанской</w:t>
      </w:r>
      <w:r w:rsidR="009B7F06" w:rsidRPr="00DB70DE">
        <w:rPr>
          <w:rFonts w:ascii="Times New Roman" w:hAnsi="Times New Roman" w:cs="Times New Roman"/>
          <w:bCs/>
          <w:sz w:val="28"/>
          <w:szCs w:val="28"/>
        </w:rPr>
        <w:t>о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A241CA" w:rsidRPr="00DB70DE" w:rsidRDefault="009B7F06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70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32AB">
        <w:rPr>
          <w:rFonts w:ascii="Times New Roman" w:hAnsi="Times New Roman" w:cs="Times New Roman"/>
          <w:bCs/>
          <w:sz w:val="28"/>
          <w:szCs w:val="28"/>
        </w:rPr>
        <w:t>«</w:t>
      </w:r>
      <w:r w:rsidR="00BE23FA">
        <w:rPr>
          <w:rFonts w:ascii="Times New Roman" w:hAnsi="Times New Roman" w:cs="Times New Roman"/>
          <w:bCs/>
          <w:sz w:val="28"/>
          <w:szCs w:val="28"/>
        </w:rPr>
        <w:t>18</w:t>
      </w:r>
      <w:r w:rsidR="005632AB">
        <w:rPr>
          <w:rFonts w:ascii="Times New Roman" w:hAnsi="Times New Roman" w:cs="Times New Roman"/>
          <w:bCs/>
          <w:sz w:val="28"/>
          <w:szCs w:val="28"/>
        </w:rPr>
        <w:t>»</w:t>
      </w:r>
      <w:r w:rsidR="002463C2">
        <w:rPr>
          <w:rFonts w:ascii="Times New Roman" w:hAnsi="Times New Roman" w:cs="Times New Roman"/>
          <w:bCs/>
          <w:sz w:val="28"/>
          <w:szCs w:val="28"/>
        </w:rPr>
        <w:t>ноября</w:t>
      </w:r>
      <w:r w:rsidR="005632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E23FA">
        <w:rPr>
          <w:rFonts w:ascii="Times New Roman" w:hAnsi="Times New Roman" w:cs="Times New Roman"/>
          <w:bCs/>
          <w:sz w:val="28"/>
          <w:szCs w:val="28"/>
        </w:rPr>
        <w:t>9</w:t>
      </w:r>
      <w:r w:rsidR="005632A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F5664">
        <w:rPr>
          <w:rFonts w:ascii="Times New Roman" w:hAnsi="Times New Roman" w:cs="Times New Roman"/>
          <w:bCs/>
          <w:sz w:val="28"/>
          <w:szCs w:val="28"/>
        </w:rPr>
        <w:t>281</w:t>
      </w:r>
    </w:p>
    <w:p w:rsidR="00242476" w:rsidRPr="002F087D" w:rsidRDefault="00242476" w:rsidP="007E0936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Pr="002F087D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42476" w:rsidRPr="005632AB" w:rsidRDefault="00242476" w:rsidP="009C46E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Муниципальная программа</w:t>
      </w:r>
    </w:p>
    <w:p w:rsidR="005632AB" w:rsidRPr="005632AB" w:rsidRDefault="00A241CA" w:rsidP="009C46E7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«Формирова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 xml:space="preserve">ние современной городской среды </w:t>
      </w:r>
      <w:r w:rsidR="009C46E7" w:rsidRPr="005632AB">
        <w:rPr>
          <w:rFonts w:ascii="Times New Roman" w:hAnsi="Times New Roman" w:cs="Times New Roman"/>
          <w:b w:val="0"/>
          <w:sz w:val="52"/>
          <w:szCs w:val="52"/>
        </w:rPr>
        <w:t xml:space="preserve">на территории 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>муницип</w:t>
      </w:r>
      <w:r w:rsidR="006906BD" w:rsidRPr="005632AB">
        <w:rPr>
          <w:rFonts w:ascii="Times New Roman" w:hAnsi="Times New Roman" w:cs="Times New Roman"/>
          <w:b w:val="0"/>
          <w:sz w:val="52"/>
          <w:szCs w:val="52"/>
        </w:rPr>
        <w:t>ального образования</w:t>
      </w:r>
      <w:r w:rsidR="005632AB">
        <w:rPr>
          <w:rFonts w:ascii="Times New Roman" w:hAnsi="Times New Roman" w:cs="Times New Roman"/>
          <w:b w:val="0"/>
          <w:sz w:val="52"/>
          <w:szCs w:val="52"/>
        </w:rPr>
        <w:t xml:space="preserve"> – </w:t>
      </w:r>
      <w:r w:rsidR="005632AB" w:rsidRPr="005632AB">
        <w:rPr>
          <w:rFonts w:ascii="Times New Roman" w:hAnsi="Times New Roman" w:cs="Times New Roman"/>
          <w:b w:val="0"/>
          <w:sz w:val="52"/>
          <w:szCs w:val="52"/>
        </w:rPr>
        <w:t>Окское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 xml:space="preserve"> сельское поселение </w:t>
      </w:r>
    </w:p>
    <w:p w:rsidR="009C40C4" w:rsidRPr="005632AB" w:rsidRDefault="009C40C4" w:rsidP="009C46E7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Рязанского муниципального района Рязанской области</w:t>
      </w:r>
    </w:p>
    <w:p w:rsidR="00A241CA" w:rsidRPr="005632AB" w:rsidRDefault="00A241CA" w:rsidP="009C46E7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на 201</w:t>
      </w:r>
      <w:r w:rsidR="009C46E7" w:rsidRPr="005632AB">
        <w:rPr>
          <w:rFonts w:ascii="Times New Roman" w:hAnsi="Times New Roman" w:cs="Times New Roman"/>
          <w:b w:val="0"/>
          <w:sz w:val="52"/>
          <w:szCs w:val="52"/>
        </w:rPr>
        <w:t>8-2022</w:t>
      </w:r>
      <w:r w:rsidRPr="005632AB">
        <w:rPr>
          <w:rFonts w:ascii="Times New Roman" w:hAnsi="Times New Roman" w:cs="Times New Roman"/>
          <w:b w:val="0"/>
          <w:sz w:val="52"/>
          <w:szCs w:val="52"/>
        </w:rPr>
        <w:t xml:space="preserve"> год</w:t>
      </w:r>
      <w:r w:rsidR="009C46E7" w:rsidRPr="005632AB">
        <w:rPr>
          <w:rFonts w:ascii="Times New Roman" w:hAnsi="Times New Roman" w:cs="Times New Roman"/>
          <w:b w:val="0"/>
          <w:sz w:val="52"/>
          <w:szCs w:val="52"/>
        </w:rPr>
        <w:t>ы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>»</w:t>
      </w: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0313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C5F" w:rsidRDefault="00470C5F" w:rsidP="00D25E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Pr="00D25EB9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9E6923" w:rsidRDefault="009C40C4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92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E6923" w:rsidRPr="009E6923" w:rsidRDefault="009B7F06" w:rsidP="009E6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23">
        <w:rPr>
          <w:rFonts w:ascii="Times New Roman" w:hAnsi="Times New Roman" w:cs="Times New Roman"/>
          <w:sz w:val="28"/>
          <w:szCs w:val="28"/>
        </w:rPr>
        <w:t>м</w:t>
      </w:r>
      <w:r w:rsidR="009C40C4" w:rsidRPr="009E692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E6923" w:rsidRPr="009E69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</w:t>
      </w:r>
    </w:p>
    <w:p w:rsidR="009C40C4" w:rsidRPr="009E6923" w:rsidRDefault="009E6923" w:rsidP="009E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923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242476" w:rsidRDefault="00242476" w:rsidP="002424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71"/>
      </w:tblGrid>
      <w:tr w:rsidR="008E33A8" w:rsidRPr="008C5D34" w:rsidTr="005632AB">
        <w:trPr>
          <w:trHeight w:val="638"/>
        </w:trPr>
        <w:tc>
          <w:tcPr>
            <w:tcW w:w="2235" w:type="dxa"/>
          </w:tcPr>
          <w:p w:rsidR="008E33A8" w:rsidRPr="008C5D34" w:rsidRDefault="008E33A8" w:rsidP="009B7F0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B7F0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7371" w:type="dxa"/>
          </w:tcPr>
          <w:p w:rsidR="008E33A8" w:rsidRPr="008C5D34" w:rsidRDefault="008E33A8" w:rsidP="005632AB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– </w:t>
            </w:r>
            <w:r w:rsidR="005632AB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Окское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A81E4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Рязанского муниципального района Рязанской области</w:t>
            </w:r>
          </w:p>
        </w:tc>
      </w:tr>
      <w:tr w:rsidR="00DE7791" w:rsidRPr="008C5D34" w:rsidTr="005632AB">
        <w:tc>
          <w:tcPr>
            <w:tcW w:w="2235" w:type="dxa"/>
          </w:tcPr>
          <w:p w:rsidR="00DE7791" w:rsidRPr="008C5D34" w:rsidRDefault="00DE7791" w:rsidP="00DE77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</w:tcPr>
          <w:tbl>
            <w:tblPr>
              <w:tblW w:w="7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06"/>
            </w:tblGrid>
            <w:tr w:rsidR="00DE7791" w:rsidRPr="008C5D34" w:rsidTr="00F353EE">
              <w:trPr>
                <w:trHeight w:val="527"/>
              </w:trPr>
              <w:tc>
                <w:tcPr>
                  <w:tcW w:w="7106" w:type="dxa"/>
                </w:tcPr>
                <w:p w:rsidR="00DE7791" w:rsidRPr="008C5D34" w:rsidRDefault="00DE7791" w:rsidP="005632AB">
                  <w:pPr>
                    <w:widowControl/>
                    <w:suppressAutoHyphens w:val="0"/>
                    <w:autoSpaceDN w:val="0"/>
                    <w:adjustRightInd w:val="0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качества и комфорта городской средына территориимуниципального образования – </w:t>
                  </w:r>
                  <w:r w:rsidR="005632AB"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Окское</w:t>
                  </w: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Рязанского муниципального района Рязанской области </w:t>
                  </w:r>
                </w:p>
              </w:tc>
            </w:tr>
          </w:tbl>
          <w:p w:rsidR="00DE7791" w:rsidRPr="008C5D34" w:rsidRDefault="00DE7791" w:rsidP="005632AB">
            <w:pPr>
              <w:widowControl/>
              <w:suppressAutoHyphens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7791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91" w:rsidRPr="008C5D34" w:rsidRDefault="00DE7791" w:rsidP="00DE77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91" w:rsidRPr="008C5D34" w:rsidRDefault="00DE7791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1) </w:t>
            </w:r>
            <w:r w:rsidR="00AB47B6" w:rsidRPr="008C5D34">
              <w:rPr>
                <w:bCs/>
                <w:lang w:eastAsia="ru-RU"/>
              </w:rPr>
              <w:t xml:space="preserve">повышение уровня </w:t>
            </w:r>
            <w:r w:rsidRPr="008C5D34">
              <w:rPr>
                <w:bCs/>
                <w:lang w:eastAsia="ru-RU"/>
              </w:rPr>
              <w:t>благоустройств</w:t>
            </w:r>
            <w:r w:rsidR="00AB47B6" w:rsidRPr="008C5D34">
              <w:rPr>
                <w:bCs/>
                <w:lang w:eastAsia="ru-RU"/>
              </w:rPr>
              <w:t>а</w:t>
            </w:r>
            <w:r w:rsidRPr="008C5D34">
              <w:rPr>
                <w:bCs/>
                <w:lang w:eastAsia="ru-RU"/>
              </w:rPr>
              <w:t xml:space="preserve"> дворовыхтерриторий </w:t>
            </w:r>
            <w:r w:rsidR="00AB7158" w:rsidRPr="008C5D34">
              <w:rPr>
                <w:bCs/>
                <w:lang w:eastAsia="ru-RU"/>
              </w:rPr>
              <w:t xml:space="preserve">многоквартирных домов на территории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области;</w:t>
            </w:r>
          </w:p>
          <w:p w:rsidR="00DE7791" w:rsidRPr="008C5D34" w:rsidRDefault="00DE7791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2) </w:t>
            </w:r>
            <w:r w:rsidR="00AB47B6" w:rsidRPr="008C5D34">
              <w:rPr>
                <w:bCs/>
                <w:lang w:eastAsia="ru-RU"/>
              </w:rPr>
              <w:t>повышения уровня</w:t>
            </w:r>
            <w:r w:rsidR="00AB7158" w:rsidRPr="008C5D34">
              <w:rPr>
                <w:bCs/>
                <w:lang w:eastAsia="ru-RU"/>
              </w:rPr>
              <w:t xml:space="preserve"> благоустройств</w:t>
            </w:r>
            <w:r w:rsidR="00AB47B6" w:rsidRPr="008C5D34">
              <w:rPr>
                <w:bCs/>
                <w:lang w:eastAsia="ru-RU"/>
              </w:rPr>
              <w:t>а</w:t>
            </w:r>
            <w:r w:rsidR="00AB7158" w:rsidRPr="008C5D34">
              <w:rPr>
                <w:bCs/>
                <w:lang w:eastAsia="ru-RU"/>
              </w:rPr>
              <w:t xml:space="preserve">территорий </w:t>
            </w:r>
            <w:r w:rsidRPr="008C5D34">
              <w:rPr>
                <w:bCs/>
                <w:lang w:eastAsia="ru-RU"/>
              </w:rPr>
              <w:t xml:space="preserve">общего пользования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="00AB7158" w:rsidRPr="008C5D34">
              <w:rPr>
                <w:bCs/>
                <w:lang w:eastAsia="ru-RU"/>
              </w:rPr>
              <w:t>;</w:t>
            </w:r>
          </w:p>
          <w:p w:rsidR="00DE7791" w:rsidRPr="008C5D34" w:rsidRDefault="00AB7158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3) </w:t>
            </w:r>
            <w:r w:rsidR="00AB47B6" w:rsidRPr="008C5D34">
              <w:rPr>
                <w:bCs/>
                <w:lang w:eastAsia="ru-RU"/>
              </w:rPr>
              <w:t>п</w:t>
            </w:r>
            <w:r w:rsidRPr="008C5D34">
              <w:rPr>
                <w:bCs/>
                <w:lang w:eastAsia="ru-RU"/>
              </w:rPr>
              <w:t>овышение уровня вовлеченности заинтересованных граждан</w:t>
            </w:r>
            <w:r w:rsidR="009B6C6C" w:rsidRPr="008C5D34">
              <w:rPr>
                <w:bCs/>
                <w:lang w:eastAsia="ru-RU"/>
              </w:rPr>
              <w:t>, организаций</w:t>
            </w:r>
            <w:r w:rsidRPr="008C5D34">
              <w:rPr>
                <w:bCs/>
                <w:lang w:eastAsia="ru-RU"/>
              </w:rPr>
              <w:t xml:space="preserve"> в реализацию мероприятий по благоустройству территорий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Pr="008C5D34">
              <w:rPr>
                <w:bCs/>
                <w:lang w:eastAsia="ru-RU"/>
              </w:rPr>
              <w:t>;</w:t>
            </w:r>
          </w:p>
          <w:p w:rsidR="00AB7158" w:rsidRPr="008C5D34" w:rsidRDefault="00AB7158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4) обеспечение создания, содержания и развития объектов благоустройства на территории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Pr="008C5D34">
              <w:rPr>
                <w:bCs/>
                <w:lang w:eastAsia="ru-RU"/>
              </w:rPr>
              <w:t>, включая объекты, находящиеся в частной собственности и прилегающие к ним территории;</w:t>
            </w:r>
          </w:p>
        </w:tc>
      </w:tr>
      <w:tr w:rsidR="00AB7158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58" w:rsidRPr="008C5D34" w:rsidRDefault="00AB7158" w:rsidP="00AB715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1)</w:t>
            </w:r>
            <w:r w:rsidR="00AB7158" w:rsidRPr="008C5D34">
              <w:rPr>
                <w:bCs/>
                <w:lang w:eastAsia="ru-RU"/>
              </w:rPr>
              <w:t xml:space="preserve"> количество и площадь благоустроенных дворовых территорий;</w:t>
            </w:r>
          </w:p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2)</w:t>
            </w:r>
            <w:r w:rsidR="00AB7158" w:rsidRPr="008C5D34">
              <w:rPr>
                <w:bCs/>
                <w:lang w:eastAsia="ru-RU"/>
              </w:rPr>
              <w:t xml:space="preserve"> доля благоустроенных дворовых территорий от общего количества дворовых территорий;</w:t>
            </w:r>
          </w:p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3)</w:t>
            </w:r>
            <w:r w:rsidR="00AB7158" w:rsidRPr="008C5D34">
              <w:rPr>
                <w:bCs/>
                <w:lang w:eastAsia="ru-RU"/>
              </w:rPr>
              <w:t xml:space="preserve"> количество </w:t>
            </w:r>
            <w:r w:rsidR="00FB3BF6" w:rsidRPr="008C5D34">
              <w:rPr>
                <w:bCs/>
                <w:lang w:eastAsia="ru-RU"/>
              </w:rPr>
              <w:t xml:space="preserve">и площадь </w:t>
            </w:r>
            <w:r w:rsidR="00AB7158" w:rsidRPr="008C5D34">
              <w:rPr>
                <w:bCs/>
                <w:lang w:eastAsia="ru-RU"/>
              </w:rPr>
              <w:t>благоустроенных муниципальных территорий общего пользования;</w:t>
            </w:r>
          </w:p>
          <w:p w:rsidR="00AB7158" w:rsidRPr="008C5D34" w:rsidRDefault="006C318E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4)</w:t>
            </w:r>
            <w:r w:rsidR="00AB7158" w:rsidRPr="008C5D34">
              <w:rPr>
                <w:bCs/>
                <w:lang w:eastAsia="ru-RU"/>
              </w:rPr>
              <w:t xml:space="preserve"> доля площади благоустроенных муниципальных территорий общего пользования</w:t>
            </w:r>
            <w:r w:rsidR="00FA6817" w:rsidRPr="008C5D34">
              <w:rPr>
                <w:bCs/>
                <w:lang w:eastAsia="ru-RU"/>
              </w:rPr>
              <w:t>;</w:t>
            </w:r>
          </w:p>
          <w:p w:rsidR="00F353EE" w:rsidRPr="008C5D34" w:rsidRDefault="00FA681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5) количество паспортов благоустройства обследованныхтерриторий по итогам инвентаризации уровня благоустройства территорий </w:t>
            </w:r>
            <w:r w:rsidR="00BB27FD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BB27FD" w:rsidRPr="008C5D34">
              <w:rPr>
                <w:lang w:eastAsia="ru-RU"/>
              </w:rPr>
              <w:t>Рязанского муниципального района Рязанской области</w:t>
            </w:r>
            <w:r w:rsidR="00F353EE" w:rsidRPr="008C5D34">
              <w:rPr>
                <w:bCs/>
                <w:lang w:eastAsia="ru-RU"/>
              </w:rPr>
              <w:t>;</w:t>
            </w:r>
          </w:p>
          <w:p w:rsidR="00FA6817" w:rsidRPr="008C5D34" w:rsidRDefault="00FA681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6) количество заключенных соглашений междуадминистрацией и собственниками (пользователями)индивидуальных жилых домов (собственниками(землепользователями) земельных участков) облагоустройстве индивидуальных жилых домов иземельных участков, предоставленных для их размещенияв соответствии с требованиями утвержденных правилблагоустройства</w:t>
            </w:r>
            <w:r w:rsidR="00BB27FD" w:rsidRPr="008C5D34">
              <w:rPr>
                <w:bCs/>
                <w:lang w:eastAsia="ru-RU"/>
              </w:rPr>
              <w:t>.</w:t>
            </w:r>
          </w:p>
        </w:tc>
      </w:tr>
      <w:tr w:rsidR="00FA6817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7" w:rsidRPr="008C5D34" w:rsidRDefault="00FA6817" w:rsidP="0010703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7" w:rsidRPr="008C5D34" w:rsidRDefault="00FA6817" w:rsidP="00FA6817">
            <w:pPr>
              <w:pStyle w:val="Default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2018-2022 годы</w:t>
            </w:r>
          </w:p>
          <w:p w:rsidR="00FA6817" w:rsidRPr="008C5D34" w:rsidRDefault="00FA6817" w:rsidP="00FA6817">
            <w:pPr>
              <w:pStyle w:val="Default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Программа реализуется в один этап</w:t>
            </w:r>
          </w:p>
        </w:tc>
      </w:tr>
      <w:tr w:rsidR="00476DAC" w:rsidRPr="008C5D34" w:rsidTr="005632AB">
        <w:trPr>
          <w:trHeight w:val="1969"/>
        </w:trPr>
        <w:tc>
          <w:tcPr>
            <w:tcW w:w="2235" w:type="dxa"/>
          </w:tcPr>
          <w:p w:rsidR="00476DAC" w:rsidRPr="008C5D34" w:rsidRDefault="00476DAC" w:rsidP="00FA68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Объемы</w:t>
            </w:r>
            <w:r w:rsidR="00FA6817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бюджетных ассигнований м</w:t>
            </w:r>
            <w:r w:rsidR="0032258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7371" w:type="dxa"/>
          </w:tcPr>
          <w:tbl>
            <w:tblPr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1"/>
              <w:gridCol w:w="1276"/>
              <w:gridCol w:w="1276"/>
              <w:gridCol w:w="708"/>
              <w:gridCol w:w="709"/>
              <w:gridCol w:w="709"/>
              <w:gridCol w:w="1206"/>
            </w:tblGrid>
            <w:tr w:rsidR="009300E4" w:rsidRPr="008C5D34" w:rsidTr="00A21C95">
              <w:tc>
                <w:tcPr>
                  <w:tcW w:w="1871" w:type="dxa"/>
                  <w:vMerge w:val="restart"/>
                  <w:shd w:val="clear" w:color="auto" w:fill="auto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 финансирования (источник поступления денежных средств)</w:t>
                  </w:r>
                </w:p>
              </w:tc>
              <w:tc>
                <w:tcPr>
                  <w:tcW w:w="5884" w:type="dxa"/>
                  <w:gridSpan w:val="6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(руб.)</w:t>
                  </w:r>
                </w:p>
              </w:tc>
            </w:tr>
            <w:tr w:rsidR="009300E4" w:rsidRPr="008C5D34" w:rsidTr="00C55468">
              <w:tc>
                <w:tcPr>
                  <w:tcW w:w="1871" w:type="dxa"/>
                  <w:vMerge/>
                  <w:shd w:val="clear" w:color="auto" w:fill="auto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9300E4" w:rsidRPr="008C5D34" w:rsidRDefault="009300E4" w:rsidP="008C1F12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F617DE" w:rsidRPr="008C5D34" w:rsidTr="00C55468">
              <w:tc>
                <w:tcPr>
                  <w:tcW w:w="1871" w:type="dxa"/>
                  <w:shd w:val="clear" w:color="auto" w:fill="auto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Всего:</w:t>
                  </w:r>
                </w:p>
                <w:p w:rsidR="00F617DE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617DE" w:rsidRPr="008C5D34" w:rsidRDefault="001B4AE8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="008C1F12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936B7F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936B7F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1B4AE8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8C1F12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617DE" w:rsidRPr="008C5D34" w:rsidRDefault="001B4AE8" w:rsidP="001B4AE8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="008C1F12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17DE" w:rsidRPr="008C5D34" w:rsidTr="00C55468">
              <w:tc>
                <w:tcPr>
                  <w:tcW w:w="1871" w:type="dxa"/>
                  <w:shd w:val="clear" w:color="auto" w:fill="auto"/>
                </w:tcPr>
                <w:p w:rsidR="00F617DE" w:rsidRPr="008C5D34" w:rsidRDefault="00A21C95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17DE" w:rsidRPr="008C5D34" w:rsidTr="00C55468">
              <w:tc>
                <w:tcPr>
                  <w:tcW w:w="1871" w:type="dxa"/>
                  <w:shd w:val="clear" w:color="auto" w:fill="auto"/>
                </w:tcPr>
                <w:p w:rsidR="00F617DE" w:rsidRPr="008C5D34" w:rsidRDefault="00A21C95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17DE" w:rsidRPr="008C5D34" w:rsidRDefault="00F617DE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617DE" w:rsidRPr="008C5D34" w:rsidRDefault="00F617DE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4A3" w:rsidRPr="008C5D34" w:rsidTr="00C55468">
              <w:tc>
                <w:tcPr>
                  <w:tcW w:w="1871" w:type="dxa"/>
                  <w:shd w:val="clear" w:color="auto" w:fill="auto"/>
                </w:tcPr>
                <w:p w:rsidR="003274A3" w:rsidRPr="008C5D34" w:rsidRDefault="003274A3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274A3" w:rsidRPr="008C5D34" w:rsidRDefault="003274A3" w:rsidP="002463C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274A3" w:rsidRPr="008C5D34" w:rsidRDefault="003274A3" w:rsidP="002463C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274A3" w:rsidRPr="008C5D34" w:rsidRDefault="001B4AE8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274A3" w:rsidRPr="008C5D34" w:rsidRDefault="00936B7F" w:rsidP="00936B7F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  <w:r w:rsidR="001B4AE8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274A3" w:rsidRPr="008C5D34" w:rsidRDefault="00936B7F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1B4AE8"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3274A3" w:rsidRPr="008C5D34" w:rsidRDefault="001B4AE8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82CE4" w:rsidRPr="008C5D34" w:rsidTr="00C55468">
              <w:tc>
                <w:tcPr>
                  <w:tcW w:w="1871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982CE4" w:rsidRPr="008C5D34" w:rsidRDefault="00982CE4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6DAC" w:rsidRPr="008C5D34" w:rsidRDefault="00476DAC" w:rsidP="00FA68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DAC" w:rsidRPr="008C5D34" w:rsidTr="005632AB">
        <w:tc>
          <w:tcPr>
            <w:tcW w:w="2235" w:type="dxa"/>
          </w:tcPr>
          <w:p w:rsidR="00476DAC" w:rsidRPr="008C5D34" w:rsidRDefault="00476DAC" w:rsidP="00A21C9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21C95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1" w:type="dxa"/>
          </w:tcPr>
          <w:p w:rsidR="001E09CA" w:rsidRPr="008C5D34" w:rsidRDefault="001E09CA" w:rsidP="00BB27FD">
            <w:pPr>
              <w:widowControl/>
              <w:tabs>
                <w:tab w:val="left" w:pos="5245"/>
              </w:tabs>
              <w:suppressAutoHyphens w:val="0"/>
              <w:autoSpaceDE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основных мероприятий муниципальной программыпредусматривается создание благоприятных условий для проживанияи отдыха населения муниципального образования 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Окское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Рязанского муниципального района Рязанской области за счет: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увеличения доли благоустроенных территорий общего пользованиянаселения от общего количества таких территорий;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благоустроенных дворовых территорий от общегоколичества дворовых территорий;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многоквартирных домов с благоустроеннымидворовыми территориями от общего количества многоквартирныхдомов;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приведение внутриквартальных проездов дорог, тротуаров и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парковочных карманов в нормативное состояние;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комфортных условий для проживания населениямуниципального образования – 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Окское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Рязанского муниципального района Рязанской области;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власти за счёт его участия ввыявлении и согласовании путей решения острых проблем, в выборе,реализации и мониторинге программ;</w:t>
            </w:r>
          </w:p>
          <w:p w:rsidR="00476DAC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 за счёт вовлеченияобщественности в процессы принятия решений на местном уровне иусиления общественного контроля за действиями органов местного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самоуправления;</w:t>
            </w:r>
          </w:p>
        </w:tc>
      </w:tr>
    </w:tbl>
    <w:p w:rsidR="00242476" w:rsidRDefault="00242476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75A" w:rsidRDefault="00B9575A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термины</w:t>
      </w:r>
      <w:r w:rsidR="0068313B">
        <w:rPr>
          <w:rFonts w:ascii="Times New Roman" w:hAnsi="Times New Roman" w:cs="Times New Roman"/>
          <w:sz w:val="24"/>
          <w:szCs w:val="24"/>
        </w:rPr>
        <w:t>:</w:t>
      </w:r>
    </w:p>
    <w:p w:rsidR="00B9575A" w:rsidRDefault="00B9575A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75A">
        <w:rPr>
          <w:rFonts w:ascii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B9575A" w:rsidRDefault="00E005E6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E005E6">
        <w:rPr>
          <w:rFonts w:ascii="Times New Roman" w:hAnsi="Times New Roman" w:cs="Times New Roman"/>
          <w:sz w:val="24"/>
          <w:szCs w:val="24"/>
        </w:rPr>
        <w:t>"городская среда" применяется как к городским, так и к сельским поселениям.</w:t>
      </w:r>
    </w:p>
    <w:p w:rsidR="00962652" w:rsidRPr="00E005E6" w:rsidRDefault="00962652" w:rsidP="00E005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5622" w:rsidRDefault="00125622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2476" w:rsidRDefault="00962652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22" w:rsidRPr="0012562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27FD">
        <w:rPr>
          <w:rFonts w:ascii="Times New Roman" w:hAnsi="Times New Roman" w:cs="Times New Roman"/>
          <w:b/>
          <w:sz w:val="28"/>
          <w:szCs w:val="28"/>
        </w:rPr>
        <w:t>Окское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Рязанского муниципального района Рязанской области</w:t>
      </w:r>
    </w:p>
    <w:p w:rsidR="00BB27FD" w:rsidRDefault="00BB27FD" w:rsidP="00BB27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22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</w:t>
      </w:r>
      <w:r w:rsidRPr="0012562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</w:t>
      </w:r>
      <w:r w:rsidR="001E09CA">
        <w:rPr>
          <w:rFonts w:ascii="Times New Roman" w:hAnsi="Times New Roman" w:cs="Times New Roman"/>
          <w:sz w:val="28"/>
          <w:szCs w:val="28"/>
        </w:rPr>
        <w:t>с</w:t>
      </w:r>
      <w:r w:rsidRPr="00125622">
        <w:rPr>
          <w:rFonts w:ascii="Times New Roman" w:hAnsi="Times New Roman" w:cs="Times New Roman"/>
          <w:sz w:val="28"/>
          <w:szCs w:val="28"/>
        </w:rPr>
        <w:t>амоуправления условий комфортного и безопасного проживания граждан, формирование современной городской инфраструктуры и благоустройство мест обще</w:t>
      </w:r>
      <w:r w:rsidR="00BF14BC">
        <w:rPr>
          <w:rFonts w:ascii="Times New Roman" w:hAnsi="Times New Roman" w:cs="Times New Roman"/>
          <w:sz w:val="28"/>
          <w:szCs w:val="28"/>
        </w:rPr>
        <w:t>го пользования территории поселения</w:t>
      </w:r>
      <w:r w:rsidRPr="00125622">
        <w:rPr>
          <w:rFonts w:ascii="Times New Roman" w:hAnsi="Times New Roman" w:cs="Times New Roman"/>
          <w:sz w:val="28"/>
          <w:szCs w:val="28"/>
        </w:rPr>
        <w:t>.</w:t>
      </w:r>
    </w:p>
    <w:p w:rsidR="00BB27FD" w:rsidRP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t>Пр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облема благоустройства </w:t>
      </w:r>
      <w:r w:rsidRPr="00BB27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B27FD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требующей каждодневного в</w:t>
      </w:r>
      <w:r w:rsidR="00BF14BC" w:rsidRPr="00BB27FD">
        <w:rPr>
          <w:rFonts w:ascii="Times New Roman" w:hAnsi="Times New Roman" w:cs="Times New Roman"/>
          <w:sz w:val="28"/>
          <w:szCs w:val="28"/>
        </w:rPr>
        <w:t>нимания и эффективного решения.</w:t>
      </w:r>
    </w:p>
    <w:p w:rsidR="00BB27FD" w:rsidRPr="00BB27FD" w:rsidRDefault="00BF14BC" w:rsidP="00BB27FD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На территории поселения располагаются </w:t>
      </w:r>
      <w:r w:rsidR="00BB27FD">
        <w:rPr>
          <w:sz w:val="28"/>
          <w:szCs w:val="28"/>
        </w:rPr>
        <w:t>43 многоквартирных домов</w:t>
      </w:r>
      <w:r>
        <w:rPr>
          <w:sz w:val="28"/>
          <w:szCs w:val="28"/>
        </w:rPr>
        <w:t>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</w:t>
      </w:r>
      <w:r w:rsidR="00BB27FD">
        <w:rPr>
          <w:sz w:val="28"/>
          <w:szCs w:val="28"/>
        </w:rPr>
        <w:t xml:space="preserve">я. </w:t>
      </w:r>
    </w:p>
    <w:p w:rsidR="00BB27FD" w:rsidRDefault="00E005E6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износобъектов благоустройства придомовых тер</w:t>
      </w:r>
      <w:r w:rsidR="006F5F09">
        <w:rPr>
          <w:sz w:val="28"/>
          <w:szCs w:val="28"/>
        </w:rPr>
        <w:t xml:space="preserve">риторий  многоквартирных домов, </w:t>
      </w:r>
      <w:r>
        <w:rPr>
          <w:sz w:val="28"/>
          <w:szCs w:val="28"/>
        </w:rPr>
        <w:t xml:space="preserve"> построенных 30-40 лет назад оказывает негативное влияние на моральный и патриотический настрой населения,</w:t>
      </w:r>
      <w:r w:rsidR="00BF14BC">
        <w:rPr>
          <w:sz w:val="28"/>
          <w:szCs w:val="28"/>
        </w:rPr>
        <w:t xml:space="preserve"> является сдерживающим фактором для процесса создания</w:t>
      </w:r>
      <w:r>
        <w:rPr>
          <w:sz w:val="28"/>
          <w:szCs w:val="28"/>
        </w:rPr>
        <w:t xml:space="preserve"> Территориального общественного самоуправления</w:t>
      </w:r>
      <w:r w:rsidR="00BF14BC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других объединений жителей</w:t>
      </w:r>
      <w:r w:rsidR="00BF14BC">
        <w:rPr>
          <w:sz w:val="28"/>
          <w:szCs w:val="28"/>
        </w:rPr>
        <w:t>, а, следовательно, и реализации собственниками</w:t>
      </w:r>
      <w:r>
        <w:rPr>
          <w:sz w:val="28"/>
          <w:szCs w:val="28"/>
        </w:rPr>
        <w:t xml:space="preserve"> квартир в многоквартирных домах</w:t>
      </w:r>
      <w:r w:rsidR="00BF14BC">
        <w:rPr>
          <w:sz w:val="28"/>
          <w:szCs w:val="28"/>
        </w:rPr>
        <w:t xml:space="preserve"> ответственности за сохранность общего имущества, на формирование которой направлена реформа жилищно-коммунального хозяйства.</w:t>
      </w:r>
      <w:r>
        <w:rPr>
          <w:sz w:val="28"/>
          <w:szCs w:val="28"/>
        </w:rPr>
        <w:t xml:space="preserve">В таких домах живет </w:t>
      </w:r>
      <w:r w:rsidR="00BB27FD">
        <w:rPr>
          <w:sz w:val="28"/>
          <w:szCs w:val="28"/>
        </w:rPr>
        <w:t>подавляющая часть населения, в пос. Окский – 60%</w:t>
      </w:r>
      <w:r w:rsidRPr="00231AE2">
        <w:rPr>
          <w:sz w:val="28"/>
          <w:szCs w:val="28"/>
        </w:rPr>
        <w:t>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27FD">
        <w:rPr>
          <w:sz w:val="28"/>
          <w:szCs w:val="28"/>
        </w:rPr>
        <w:t>одержание жилищного фонда</w:t>
      </w:r>
      <w:r>
        <w:rPr>
          <w:sz w:val="28"/>
          <w:szCs w:val="28"/>
        </w:rPr>
        <w:t xml:space="preserve">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</w:t>
      </w:r>
      <w:r w:rsidR="00BB27FD">
        <w:rPr>
          <w:sz w:val="28"/>
          <w:szCs w:val="28"/>
        </w:rPr>
        <w:t xml:space="preserve"> внутриквартальных территорий.</w:t>
      </w:r>
      <w:r w:rsidR="002C67E3">
        <w:rPr>
          <w:sz w:val="28"/>
          <w:szCs w:val="28"/>
        </w:rPr>
        <w:tab/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</w:t>
      </w:r>
      <w:r w:rsidR="00BB27FD">
        <w:rPr>
          <w:sz w:val="28"/>
          <w:szCs w:val="28"/>
        </w:rPr>
        <w:t xml:space="preserve">роцесса управления и контроля. </w:t>
      </w:r>
    </w:p>
    <w:p w:rsidR="001714C9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</w:t>
      </w:r>
      <w:r w:rsidR="00BB27FD">
        <w:rPr>
          <w:sz w:val="28"/>
          <w:szCs w:val="28"/>
        </w:rPr>
        <w:t xml:space="preserve">района, квартала, микрорайона. </w:t>
      </w:r>
    </w:p>
    <w:p w:rsidR="00BB27FD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назрела необходимость системного решения проблемы благоустройства и озеленен</w:t>
      </w:r>
      <w:r w:rsidR="00BB27FD">
        <w:rPr>
          <w:sz w:val="28"/>
          <w:szCs w:val="28"/>
        </w:rPr>
        <w:t>ия муниципального образования.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автомобильного транспорта, в том числе и личного, выявляет многочисленные проблемы. Парковка автомобилей </w:t>
      </w:r>
      <w:r>
        <w:rPr>
          <w:sz w:val="28"/>
          <w:szCs w:val="28"/>
        </w:rPr>
        <w:lastRenderedPageBreak/>
        <w:t>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</w:t>
      </w:r>
      <w:r w:rsidR="00036500">
        <w:rPr>
          <w:sz w:val="28"/>
          <w:szCs w:val="28"/>
        </w:rPr>
        <w:t xml:space="preserve"> и правил благоустройства</w:t>
      </w:r>
      <w:r>
        <w:rPr>
          <w:sz w:val="28"/>
          <w:szCs w:val="28"/>
        </w:rPr>
        <w:t>: выполнять парковку на тротуарах</w:t>
      </w:r>
      <w:r w:rsidR="00BB27FD">
        <w:rPr>
          <w:sz w:val="28"/>
          <w:szCs w:val="28"/>
        </w:rPr>
        <w:t>, пешеходных дорожках, газонах.</w:t>
      </w:r>
    </w:p>
    <w:p w:rsidR="00BF14BC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BB27FD" w:rsidRDefault="002C67E3" w:rsidP="002C6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500">
        <w:rPr>
          <w:sz w:val="28"/>
          <w:szCs w:val="28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</w:t>
      </w:r>
      <w:r w:rsidR="00BB27FD">
        <w:rPr>
          <w:sz w:val="28"/>
          <w:szCs w:val="28"/>
        </w:rPr>
        <w:t>тьми.</w:t>
      </w:r>
    </w:p>
    <w:p w:rsidR="007D3754" w:rsidRPr="00BB27FD" w:rsidRDefault="00BB27FD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Окском</w:t>
      </w:r>
      <w:r w:rsidR="007D3754">
        <w:rPr>
          <w:color w:val="auto"/>
          <w:sz w:val="28"/>
          <w:szCs w:val="28"/>
        </w:rPr>
        <w:t>сельском поселении имеются</w:t>
      </w:r>
      <w:r>
        <w:rPr>
          <w:color w:val="auto"/>
          <w:sz w:val="28"/>
          <w:szCs w:val="28"/>
        </w:rPr>
        <w:t xml:space="preserve"> территории общего пользования </w:t>
      </w:r>
      <w:r w:rsidR="007D3754">
        <w:rPr>
          <w:color w:val="auto"/>
          <w:sz w:val="28"/>
          <w:szCs w:val="28"/>
        </w:rPr>
        <w:t>и дворовые территории, которые требуют комплексного подхода к благоустройству, включающего в себя:</w:t>
      </w:r>
    </w:p>
    <w:p w:rsidR="007D3754" w:rsidRPr="007D3754" w:rsidRDefault="00EE2302" w:rsidP="00BB27FD">
      <w:pPr>
        <w:widowControl/>
        <w:suppressAutoHyphens w:val="0"/>
        <w:autoSpaceDE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D3754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территорий общего пользования, в том числе:</w:t>
      </w:r>
    </w:p>
    <w:p w:rsidR="007D3754" w:rsidRPr="007D3754" w:rsidRDefault="00036500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благоустройство парков, скверов, бульваров.</w:t>
      </w:r>
    </w:p>
    <w:p w:rsidR="007D3754" w:rsidRPr="007D3754" w:rsidRDefault="007D3754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 территорий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озеленения мест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-благоустройство территории возле общественного здания;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-иные объекты.</w:t>
      </w:r>
    </w:p>
    <w:p w:rsidR="002C67E3" w:rsidRDefault="002C67E3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наиболееэффективным решать существующие проблемы в рамках муниципальнойпрограммы, которая позволит благоустроить облик муниципальногообразования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B27FD">
        <w:rPr>
          <w:rFonts w:ascii="Times New Roman" w:eastAsia="Calibri" w:hAnsi="Times New Roman" w:cs="Times New Roman"/>
          <w:sz w:val="28"/>
          <w:szCs w:val="28"/>
          <w:lang w:eastAsia="ru-RU"/>
        </w:rPr>
        <w:t>Окско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сельское поселение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, улучшить экологическую обстановку, создать условиядля комфортного и безопасного проживания и отдыха жителей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1E46" w:rsidRDefault="00A81E46" w:rsidP="003B601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601B" w:rsidRDefault="001B03B2" w:rsidP="00BB27F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D6914" w:rsidRPr="002D6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Целевые индикаторы </w:t>
      </w:r>
      <w:r w:rsidR="00CE5F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D6914" w:rsidRPr="002D6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программы</w:t>
      </w:r>
      <w:r w:rsidR="002D6914" w:rsidRPr="002D69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B601B" w:rsidRPr="002D69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характеризующие состояние сферы благоустройства</w:t>
      </w:r>
    </w:p>
    <w:p w:rsidR="008714BC" w:rsidRDefault="008714BC" w:rsidP="003B601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4BC" w:rsidRPr="008714BC" w:rsidRDefault="008714BC" w:rsidP="008714BC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Сведения о текущих показателях (индикаторов) состоянияблагоустройства в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образовании – </w:t>
      </w:r>
      <w:r w:rsidR="002077E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Окско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 сельское поселение Рязанского муниципального района Рязанской области</w:t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2017 год </w:t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представлены в таблице 1.</w:t>
      </w:r>
    </w:p>
    <w:p w:rsidR="007D3754" w:rsidRDefault="008714BC" w:rsidP="007D3754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744"/>
        <w:gridCol w:w="2002"/>
        <w:gridCol w:w="2215"/>
      </w:tblGrid>
      <w:tr w:rsidR="003B601B" w:rsidRPr="008C5D34">
        <w:trPr>
          <w:jc w:val="center"/>
        </w:trPr>
        <w:tc>
          <w:tcPr>
            <w:tcW w:w="608" w:type="dxa"/>
            <w:vMerge w:val="restart"/>
            <w:shd w:val="clear" w:color="auto" w:fill="auto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5" w:type="dxa"/>
            <w:vMerge w:val="restart"/>
            <w:shd w:val="clear" w:color="auto" w:fill="auto"/>
            <w:vAlign w:val="center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5" w:type="dxa"/>
            <w:shd w:val="clear" w:color="auto" w:fill="auto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vMerge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vMerge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- твердым покрытием, урнами, лавочками (минимальный перечень)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3274A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 – Окское</w:t>
            </w:r>
            <w:r w:rsidR="000046B5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46B5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2077EA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350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2077EA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D81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F45D81" w:rsidRPr="008C5D34" w:rsidRDefault="00B04D2E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002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81" w:rsidRPr="008C5D34" w:rsidTr="00F45D81">
        <w:trPr>
          <w:trHeight w:val="1559"/>
          <w:jc w:val="center"/>
        </w:trPr>
        <w:tc>
          <w:tcPr>
            <w:tcW w:w="608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74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002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AB" w:rsidRPr="007D3754" w:rsidRDefault="007A3CAB" w:rsidP="007A3CAB">
      <w:pPr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76" w:rsidRDefault="002D6914" w:rsidP="00B957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D75" w:rsidRPr="00677D7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677D7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077EA" w:rsidRDefault="002077EA" w:rsidP="00677D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75" w:rsidRDefault="00677D75" w:rsidP="00207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мероприятий Муниципальной программы сформированы и оп</w:t>
      </w:r>
      <w:r w:rsidR="00735FE6">
        <w:rPr>
          <w:rFonts w:ascii="Times New Roman" w:hAnsi="Times New Roman" w:cs="Times New Roman"/>
          <w:sz w:val="28"/>
          <w:szCs w:val="28"/>
        </w:rPr>
        <w:t>ределены основные цели и задачи для их достижения.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6"/>
      </w:tblGrid>
      <w:tr w:rsidR="003B601B" w:rsidRPr="00170FA8">
        <w:tc>
          <w:tcPr>
            <w:tcW w:w="2943" w:type="dxa"/>
            <w:shd w:val="clear" w:color="auto" w:fill="auto"/>
          </w:tcPr>
          <w:p w:rsidR="00F45D81" w:rsidRDefault="003B601B" w:rsidP="00170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</w:t>
            </w:r>
          </w:p>
          <w:p w:rsidR="003B601B" w:rsidRPr="00170FA8" w:rsidRDefault="003B601B" w:rsidP="0017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3B601B" w:rsidRPr="00170FA8" w:rsidRDefault="00F45D81" w:rsidP="0020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муниципального образования – </w:t>
            </w:r>
            <w:r w:rsidR="002077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Окско</w:t>
            </w:r>
            <w:r w:rsidRPr="00F45D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 сельское поселение Рязанского муниципального района Рязанской области</w:t>
            </w:r>
          </w:p>
        </w:tc>
      </w:tr>
      <w:tr w:rsidR="003B601B" w:rsidRPr="00170FA8">
        <w:tc>
          <w:tcPr>
            <w:tcW w:w="2943" w:type="dxa"/>
            <w:shd w:val="clear" w:color="auto" w:fill="auto"/>
          </w:tcPr>
          <w:p w:rsidR="003B601B" w:rsidRPr="00170FA8" w:rsidRDefault="003B601B" w:rsidP="0017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Муниципальной </w:t>
            </w: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27" w:type="dxa"/>
            <w:shd w:val="clear" w:color="auto" w:fill="auto"/>
          </w:tcPr>
          <w:p w:rsidR="00A73F33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повышение уровня благоустройства дворовых территорий многоквартирных домов на территории </w:t>
            </w:r>
            <w:r w:rsidRPr="00A7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2077EA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A2C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повышения уровня благоустройства территорий общего пользования муниципального 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A2C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3) повышение уровня вовлеченности заинтересованных граждан, организаций в реализацию мероприятий по благоустройству территорий муниципального 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01B" w:rsidRPr="00170FA8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4) обеспечение создания, содержания и развития объектов благоустройства на территории муниципального о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, включая объекты, находящиеся в частной собственности и прилегающие к ним территории;</w:t>
            </w:r>
          </w:p>
        </w:tc>
      </w:tr>
    </w:tbl>
    <w:p w:rsidR="00DB6C50" w:rsidRDefault="00DB6C50" w:rsidP="00C57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C9" w:rsidRDefault="008714BC" w:rsidP="008714BC">
      <w:pPr>
        <w:pStyle w:val="a6"/>
        <w:widowControl/>
        <w:suppressAutoHyphens w:val="0"/>
        <w:autoSpaceDE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81E46" w:rsidRDefault="008714BC" w:rsidP="001714C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14BC">
        <w:rPr>
          <w:rFonts w:ascii="Times New Roman" w:hAnsi="Times New Roman" w:cs="Times New Roman"/>
          <w:bCs/>
          <w:sz w:val="28"/>
          <w:szCs w:val="28"/>
        </w:rPr>
        <w:t>Сведения о показателях (индикаторах) муниципальной программыпредставлены в таблице 2</w:t>
      </w:r>
      <w:r w:rsidR="00FB3BF6">
        <w:rPr>
          <w:rFonts w:ascii="Times New Roman" w:hAnsi="Times New Roman" w:cs="Times New Roman"/>
          <w:bCs/>
          <w:sz w:val="28"/>
          <w:szCs w:val="28"/>
        </w:rPr>
        <w:t>.</w:t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</w:p>
    <w:p w:rsidR="00FB3BF6" w:rsidRDefault="00A81E46" w:rsidP="008714BC">
      <w:pPr>
        <w:pStyle w:val="a6"/>
        <w:widowControl/>
        <w:suppressAutoHyphens w:val="0"/>
        <w:autoSpaceDE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590"/>
        <w:gridCol w:w="1565"/>
        <w:gridCol w:w="851"/>
        <w:gridCol w:w="999"/>
        <w:gridCol w:w="994"/>
        <w:gridCol w:w="851"/>
        <w:gridCol w:w="841"/>
      </w:tblGrid>
      <w:tr w:rsidR="000C30F2" w:rsidRPr="008C5D34" w:rsidTr="001A7C26">
        <w:tc>
          <w:tcPr>
            <w:tcW w:w="269" w:type="pct"/>
            <w:vMerge w:val="restart"/>
            <w:shd w:val="clear" w:color="auto" w:fill="auto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BF6" w:rsidRPr="008C5D34" w:rsidRDefault="00FB3BF6" w:rsidP="008C5D34">
            <w:pPr>
              <w:pStyle w:val="a6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 w:val="restart"/>
            <w:shd w:val="clear" w:color="auto" w:fill="auto"/>
            <w:vAlign w:val="center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pct"/>
            <w:gridSpan w:val="5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0C30F2" w:rsidRPr="008C5D34" w:rsidTr="009E6923">
        <w:tc>
          <w:tcPr>
            <w:tcW w:w="269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544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41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C30F2" w:rsidRPr="008C5D34" w:rsidTr="009E6923">
        <w:trPr>
          <w:cantSplit/>
        </w:trPr>
        <w:tc>
          <w:tcPr>
            <w:tcW w:w="269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0C30F2"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лагоустроенных </w:t>
            </w:r>
            <w:r w:rsidR="000C30F2"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031A2C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-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паспортов благоустройства 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обследованных территорий по итогам инвентаризации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-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соглашений между администрацией и собственниками (пользователями) индивидуальных жилых домов (собственниками (землепользователями) земельных участков) о благоустройстве индивидуальных жилых домов и земельных участков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81E46" w:rsidRDefault="00A81E46" w:rsidP="00A81E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C50" w:rsidRDefault="00905C7D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DB6C50" w:rsidRPr="00BC0C0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14BC">
        <w:rPr>
          <w:rFonts w:ascii="Times New Roman" w:hAnsi="Times New Roman" w:cs="Times New Roman"/>
          <w:sz w:val="28"/>
          <w:szCs w:val="28"/>
        </w:rPr>
        <w:t>Муниципальной п</w:t>
      </w:r>
      <w:r w:rsidR="00DB6C50" w:rsidRPr="00BC0C0E">
        <w:rPr>
          <w:rFonts w:ascii="Times New Roman" w:hAnsi="Times New Roman" w:cs="Times New Roman"/>
          <w:sz w:val="28"/>
          <w:szCs w:val="28"/>
        </w:rPr>
        <w:t>рограммы 201</w:t>
      </w:r>
      <w:r w:rsidR="008714BC">
        <w:rPr>
          <w:rFonts w:ascii="Times New Roman" w:hAnsi="Times New Roman" w:cs="Times New Roman"/>
          <w:sz w:val="28"/>
          <w:szCs w:val="28"/>
        </w:rPr>
        <w:t>8-2022</w:t>
      </w:r>
      <w:r w:rsidR="00DB6C50" w:rsidRPr="00BC0C0E">
        <w:rPr>
          <w:rFonts w:ascii="Times New Roman" w:hAnsi="Times New Roman" w:cs="Times New Roman"/>
          <w:sz w:val="28"/>
          <w:szCs w:val="28"/>
        </w:rPr>
        <w:t xml:space="preserve"> год</w:t>
      </w:r>
      <w:r w:rsidR="008714BC">
        <w:rPr>
          <w:rFonts w:ascii="Times New Roman" w:hAnsi="Times New Roman" w:cs="Times New Roman"/>
          <w:sz w:val="28"/>
          <w:szCs w:val="28"/>
        </w:rPr>
        <w:t>ы</w:t>
      </w:r>
      <w:r w:rsidR="00DB6C50" w:rsidRPr="00BC0C0E">
        <w:rPr>
          <w:rFonts w:ascii="Times New Roman" w:hAnsi="Times New Roman" w:cs="Times New Roman"/>
          <w:sz w:val="28"/>
          <w:szCs w:val="28"/>
        </w:rPr>
        <w:t xml:space="preserve"> без выделения этапов.</w:t>
      </w:r>
    </w:p>
    <w:p w:rsidR="00A81E46" w:rsidRDefault="00A81E46" w:rsidP="00A81E46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31" w:rsidRPr="00940BD7" w:rsidRDefault="00FD68CC" w:rsidP="00A81E46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68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1631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</w:t>
      </w:r>
      <w:r w:rsidR="00BC64C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нормативными правовыми актами администрации </w:t>
      </w:r>
      <w:r w:rsidR="00D33A4F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является администрация </w:t>
      </w:r>
      <w:r w:rsidR="00031A2C">
        <w:rPr>
          <w:rFonts w:ascii="Times New Roman" w:hAnsi="Times New Roman" w:cs="Times New Roman"/>
          <w:sz w:val="28"/>
          <w:szCs w:val="28"/>
        </w:rPr>
        <w:t>Окского сельского поселения.</w:t>
      </w:r>
    </w:p>
    <w:p w:rsidR="00031A2C" w:rsidRDefault="00031A2C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031A2C" w:rsidRDefault="00400CD9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31">
        <w:rPr>
          <w:rFonts w:ascii="Times New Roman" w:hAnsi="Times New Roman" w:cs="Times New Roman"/>
          <w:sz w:val="28"/>
          <w:szCs w:val="28"/>
        </w:rPr>
        <w:t xml:space="preserve">прием заявок на участие в отборе дворовых территорий МКД для включения в адресный перечень дворовых территорий </w:t>
      </w:r>
      <w:r w:rsidR="00031A2C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заявки комиссии </w:t>
      </w:r>
      <w:r w:rsidRPr="004813A7">
        <w:rPr>
          <w:rFonts w:ascii="Times New Roman" w:hAnsi="Times New Roman" w:cs="Times New Roman"/>
          <w:sz w:val="28"/>
          <w:szCs w:val="28"/>
        </w:rPr>
        <w:t>по рассмотрению и оценк</w:t>
      </w:r>
      <w:r>
        <w:rPr>
          <w:rFonts w:ascii="Times New Roman" w:hAnsi="Times New Roman" w:cs="Times New Roman"/>
          <w:sz w:val="28"/>
          <w:szCs w:val="28"/>
        </w:rPr>
        <w:t>е, предложений граждан, организаций о включе</w:t>
      </w:r>
      <w:r w:rsidR="00031A2C">
        <w:rPr>
          <w:rFonts w:ascii="Times New Roman" w:hAnsi="Times New Roman" w:cs="Times New Roman"/>
          <w:sz w:val="28"/>
          <w:szCs w:val="28"/>
        </w:rPr>
        <w:t xml:space="preserve">нии в Муниципальную программу; </w:t>
      </w:r>
    </w:p>
    <w:p w:rsidR="00601631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DC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72" w:rsidRPr="007D3754" w:rsidRDefault="008B7A30" w:rsidP="008B7A3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>рограмму осуществляется путем реализации следующих этапов:</w:t>
      </w:r>
    </w:p>
    <w:p w:rsidR="00B74872" w:rsidRPr="007D3754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проекта 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в соответствии с Порядком, утвержденным постановлением администрации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74872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рассмотрения и оценки предложений заинтересованных лиц о включении дворо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территории в 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программу в соответствии с </w:t>
      </w:r>
      <w:hyperlink w:anchor="Par29" w:history="1">
        <w:r w:rsidRPr="007D3754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7D3754">
        <w:rPr>
          <w:rFonts w:ascii="Times New Roman" w:hAnsi="Times New Roman" w:cs="Times New Roman"/>
          <w:sz w:val="28"/>
          <w:szCs w:val="28"/>
          <w:lang w:eastAsia="ru-RU"/>
        </w:rPr>
        <w:t>ом, утвержденн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ым постановлением администрации 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872" w:rsidRPr="007D3754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954496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на включение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программу </w:t>
      </w:r>
      <w:r w:rsidRPr="00954496"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D33A4F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4496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 в </w:t>
      </w:r>
      <w:r w:rsidRPr="00954496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w:anchor="Par29" w:history="1">
        <w:r w:rsidRPr="00954496">
          <w:rPr>
            <w:rFonts w:ascii="Times New Roman" w:hAnsi="Times New Roman"/>
            <w:sz w:val="28"/>
            <w:szCs w:val="28"/>
          </w:rPr>
          <w:t>Порядк</w:t>
        </w:r>
      </w:hyperlink>
      <w:r w:rsidRPr="0095449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многоквартирных домов, расположенных на территории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>Окского</w:t>
      </w:r>
      <w:r w:rsidR="00B7487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, на которых планируется благоустройство, утверждается 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2 к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дворовой территории в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>рограмму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без решения заинтересованных лиц не допускается. 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территорий общего пользования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 xml:space="preserve">Окского </w:t>
      </w:r>
      <w:r w:rsidR="00B74872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, на которых планируется благоустройство в текущем году, утверждается 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3 </w:t>
      </w:r>
      <w:r w:rsidR="00B74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872" w:rsidRDefault="008B7A30" w:rsidP="00B748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>многоквартирного дома,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сформированный, исходя из минимального перечня работ по благоустройству дворовых территорий, приводится в соответствии с</w:t>
      </w:r>
      <w:r w:rsidR="00BB5F5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6</w:t>
      </w:r>
      <w:r w:rsidR="008E3BEB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8E3BE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программе.</w:t>
      </w:r>
    </w:p>
    <w:p w:rsidR="00601631" w:rsidRDefault="008B7A30" w:rsidP="00601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631">
        <w:rPr>
          <w:rFonts w:ascii="Times New Roman" w:hAnsi="Times New Roman" w:cs="Times New Roman"/>
          <w:sz w:val="28"/>
          <w:szCs w:val="28"/>
        </w:rPr>
        <w:t>Исполнитель мероприятий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601631" w:rsidRDefault="008B7A30" w:rsidP="006016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FD68CC" w:rsidRPr="007D3754" w:rsidRDefault="008B7A30" w:rsidP="00FD68CC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территорий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 многоквартирных домов, расположенных на территории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 xml:space="preserve">Окского </w:t>
      </w:r>
      <w:r w:rsidR="00FD68CC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>, а также</w:t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 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общего пользования </w:t>
      </w:r>
      <w:r w:rsidR="00FD68CC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D68CC" w:rsidRPr="007D3754" w:rsidRDefault="008B7A30" w:rsidP="00FD68C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68CC" w:rsidRPr="007D3754">
        <w:rPr>
          <w:rFonts w:ascii="Times New Roman" w:hAnsi="Times New Roman" w:cs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1A2C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8CC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23438" w:rsidRDefault="00E23438" w:rsidP="00E23438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68CC" w:rsidRDefault="00E23438" w:rsidP="00E23438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68C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</w:t>
      </w:r>
      <w:r w:rsidR="00FD68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D68CC" w:rsidRDefault="00FD68CC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68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Программы представлен в Приложении № 1 к муниципальной п</w:t>
      </w:r>
      <w:r w:rsidRPr="004813A7">
        <w:rPr>
          <w:rFonts w:ascii="Times New Roman" w:hAnsi="Times New Roman" w:cs="Times New Roman"/>
          <w:sz w:val="28"/>
          <w:szCs w:val="28"/>
        </w:rPr>
        <w:t>рограмме.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38">
        <w:rPr>
          <w:rFonts w:ascii="Times New Roman" w:hAnsi="Times New Roman" w:cs="Times New Roman"/>
          <w:b/>
          <w:sz w:val="28"/>
          <w:szCs w:val="28"/>
        </w:rPr>
        <w:t>5.1 Перечень работ по благоустройству территории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38">
        <w:rPr>
          <w:rFonts w:ascii="Times New Roman" w:hAnsi="Times New Roman" w:cs="Times New Roman"/>
          <w:b/>
          <w:sz w:val="28"/>
          <w:szCs w:val="28"/>
        </w:rPr>
        <w:t>общего пользования населения</w:t>
      </w:r>
    </w:p>
    <w:p w:rsidR="004B6854" w:rsidRDefault="004B6854" w:rsidP="004B68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E23438" w:rsidP="004B685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Работы по благоустройству территорий общего пользования населения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могут проводиться по следующим направлениям: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новых асфальтобетонных и плиточных покрытийтерриторий общего пользования;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ремонт асфальтобетонных покрытий и покрытий из тротуарных плит;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установка, замена и ремонт бордюрного камня с последующейокраской или без таковой;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парковочных карманов;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скамеек (лавочек) и урн для сбора мусора, асфальтированиекарманов под 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расширений проезжих частей;</w:t>
      </w:r>
    </w:p>
    <w:p w:rsid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изтротуарной плитки;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такжеобустройство входных групп, арок</w:t>
      </w:r>
      <w:r>
        <w:rPr>
          <w:rFonts w:ascii="Times New Roman" w:hAnsi="Times New Roman" w:cs="Times New Roman"/>
          <w:sz w:val="28"/>
          <w:szCs w:val="28"/>
        </w:rPr>
        <w:t>, художественных композиций и прочее</w:t>
      </w:r>
      <w:r w:rsidRPr="00E23438">
        <w:rPr>
          <w:rFonts w:ascii="Times New Roman" w:hAnsi="Times New Roman" w:cs="Times New Roman"/>
          <w:sz w:val="28"/>
          <w:szCs w:val="28"/>
        </w:rPr>
        <w:t>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волейбол,баскетбол, хоккей с ограждением по периметру, устройствомтравмобезопасных покрытий на них (резиновое покрытие, искусственнаятрава), нанесением разметки, устройством трибун;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игровых,спортивных площадок, парковок, ограждений, отделяющих территорию от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проезжих частей дорог;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</w:t>
      </w:r>
      <w:r w:rsidRPr="00E23438">
        <w:rPr>
          <w:rFonts w:ascii="Times New Roman" w:hAnsi="Times New Roman" w:cs="Times New Roman"/>
          <w:sz w:val="28"/>
          <w:szCs w:val="28"/>
        </w:rPr>
        <w:lastRenderedPageBreak/>
        <w:t>деревьев,кустарников, газонов, снос и кронирование деревьев, корчевание пней, завоз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грунта и пр.;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(металлических,бетонных, деревянных) для последующего благоустройства территорий подними;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надворовых территориях с их оштукатуриванием и окраской или без таковыхработ;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илибетонных маршей заводского изготовления) с оборудованием ихметаллическими поручнями;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беспрепятственногоперемещения маломобильных групп населения;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благоустройству, связанные с ландшафтным дизайном, -устройство цветочных композиций, атриумов, художественное оформление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территории общего пользования и др.;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стел,архитектурных скульптур и композиций, мемориалов, а также оснований и</w:t>
      </w:r>
    </w:p>
    <w:p w:rsid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подиумов под ними.</w:t>
      </w:r>
    </w:p>
    <w:p w:rsidR="00B75042" w:rsidRPr="00E23438" w:rsidRDefault="00B75042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42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 xml:space="preserve">5.2. Минимальный перечень работпо благоустройству 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4B6854" w:rsidRPr="00B75042" w:rsidRDefault="004B6854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438" w:rsidRPr="00E2343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дворовыхтерриторий включает в себя следующие виды работ: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B75042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38" w:rsidRPr="00B75042" w:rsidRDefault="00E23438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5.3. Дополнительный перечень работ</w:t>
      </w:r>
    </w:p>
    <w:p w:rsidR="00E23438" w:rsidRDefault="00E23438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438" w:rsidRPr="00E23438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дворовыхтерриторий реализуется при условии обязательного </w:t>
      </w:r>
      <w:r w:rsidR="00755A3A">
        <w:rPr>
          <w:rFonts w:ascii="Times New Roman" w:hAnsi="Times New Roman" w:cs="Times New Roman"/>
          <w:sz w:val="28"/>
          <w:szCs w:val="28"/>
        </w:rPr>
        <w:t xml:space="preserve">финансового и (или) </w:t>
      </w:r>
      <w:r w:rsidR="00E23438" w:rsidRPr="00E23438">
        <w:rPr>
          <w:rFonts w:ascii="Times New Roman" w:hAnsi="Times New Roman" w:cs="Times New Roman"/>
          <w:sz w:val="28"/>
          <w:szCs w:val="28"/>
        </w:rPr>
        <w:t>трудового участияжителей многоквартирных домов, территория которых благоустраивается, ивключает в себя следующие виды работ: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щебеночныепокрытия);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 дворовых </w:t>
      </w:r>
      <w:r w:rsidRPr="00E23438">
        <w:rPr>
          <w:rFonts w:ascii="Times New Roman" w:hAnsi="Times New Roman" w:cs="Times New Roman"/>
          <w:sz w:val="28"/>
          <w:szCs w:val="28"/>
        </w:rPr>
        <w:lastRenderedPageBreak/>
        <w:t>территориймногоквартирных домов;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изтротуарной плитки;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такжеоборудования для хозяйственных площадок (коврочистки, стойки для сушки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белья и др.);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волейбол,баскетбол с ограждением по периметру, устройством травмобезопасныхпокрытий на них (резиновое покрытие, искусственная трава);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игровых,спортивных площадок, парковок;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спортивныхплощадок, парковок;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деревьев,кустарников, газонов, снос и кронирование деревьев, корчевание пней, завоз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грунта и пр.;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(металлических,бетонных, деревянных) для последующего благоустройства территорий подними;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палисадников,детских, игровых, спортивных и хозяйственных площадок, вазонов,цветочниц, бордюрного камня;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надворовых территориях с их оштукатуриванием, окраской, иной облицовкойили без таковых работ;</w:t>
      </w:r>
    </w:p>
    <w:p w:rsidR="00E23438" w:rsidRPr="00E23438" w:rsidRDefault="00E23438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илибетонных лестничных маршей заводского изготовления) с оборудованием ихметаллическими поручнями;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беспрепятственногоперемещения по дворовой территории многоквартирных домовмаломобильных групп населения;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декоративныхкомпозиций, не относящихся к элементам детского игрового и спортивногооборудования;</w:t>
      </w:r>
    </w:p>
    <w:p w:rsid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5.4. Условия о форме и минимальной доле трудового и финансового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участия заинтересованных лиц, организаций в выполнении</w:t>
      </w:r>
    </w:p>
    <w:p w:rsid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благоустройствудворовых </w:t>
      </w:r>
      <w:r w:rsidRPr="00B75042">
        <w:rPr>
          <w:rFonts w:ascii="Times New Roman" w:hAnsi="Times New Roman" w:cs="Times New Roman"/>
          <w:b/>
          <w:sz w:val="28"/>
          <w:szCs w:val="28"/>
        </w:rPr>
        <w:lastRenderedPageBreak/>
        <w:t>территорий</w:t>
      </w:r>
    </w:p>
    <w:p w:rsidR="004B6854" w:rsidRDefault="004B6854" w:rsidP="00755A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предусматривается: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 xml:space="preserve">а) финансовое и трудовое участие граждан и заинтересованныхорганизаций (при этом реализация мероприятий по благоустройствудворовых территорий </w:t>
      </w:r>
      <w:r w:rsidRPr="004B6854">
        <w:rPr>
          <w:rFonts w:ascii="Times New Roman" w:hAnsi="Times New Roman" w:cs="Times New Roman"/>
          <w:sz w:val="28"/>
          <w:szCs w:val="28"/>
        </w:rPr>
        <w:t>из минимального перечня работ осуществляется без финансового участия, из дополнительного – в объеме не менее 1</w:t>
      </w:r>
      <w:r w:rsidR="00755A3A" w:rsidRPr="004B6854">
        <w:rPr>
          <w:rFonts w:ascii="Times New Roman" w:hAnsi="Times New Roman" w:cs="Times New Roman"/>
          <w:sz w:val="28"/>
          <w:szCs w:val="28"/>
        </w:rPr>
        <w:t>0</w:t>
      </w:r>
      <w:r w:rsidRPr="004B6854">
        <w:rPr>
          <w:rFonts w:ascii="Times New Roman" w:hAnsi="Times New Roman" w:cs="Times New Roman"/>
          <w:sz w:val="28"/>
          <w:szCs w:val="28"/>
        </w:rPr>
        <w:t>,0 % от общей стоимости таких</w:t>
      </w:r>
      <w:r w:rsidRPr="00B75042">
        <w:rPr>
          <w:rFonts w:ascii="Times New Roman" w:hAnsi="Times New Roman" w:cs="Times New Roman"/>
          <w:sz w:val="28"/>
          <w:szCs w:val="28"/>
        </w:rPr>
        <w:t xml:space="preserve"> работ.Трудовое участие предусматривается привыполнении и минимального и дополнительного перечней работ);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б) привлечение к участию в мероприятиях по благоустройствустуденческих отрядов, к разработке дизайн – проектов – специалистовархитектурных специальностей ВУЗов, в том числе выпускников иархитекторов;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в) проведение мероприятий по благоустройству с учетомнеобходимости обеспечения физической, пространственной иинформационной доступности зданий, сооружений, территорий дляинвалидов и других маломобильных групп населения, в том числе созданиебезбарьерной среды для маломобильных граждан в зоне общественныхпространств;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г) проведение мероприятий по поддержанию текущего уровняблагоустройства (освещение, озеленение, уборка территорий и т.д.);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д) синхронизация с реализуемыми федеральными, региональными имуниципальными программами (планами) строительства (реконструкции иремонта) объектов недвижимого имущества, дорог и линейных объектов;</w:t>
      </w:r>
    </w:p>
    <w:p w:rsidR="00B75042" w:rsidRPr="004B6854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54">
        <w:rPr>
          <w:rFonts w:ascii="Times New Roman" w:hAnsi="Times New Roman" w:cs="Times New Roman"/>
          <w:sz w:val="28"/>
          <w:szCs w:val="28"/>
        </w:rPr>
        <w:t>е) срок приема заявок от жителей на включение территорийблагоустройства в программы на очередной финансовый год - не менее 30календарных дней;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54">
        <w:rPr>
          <w:rFonts w:ascii="Times New Roman" w:hAnsi="Times New Roman" w:cs="Times New Roman"/>
          <w:sz w:val="28"/>
          <w:szCs w:val="28"/>
        </w:rPr>
        <w:t>ж) срок проведения общественных обсуждений проектамуниципальной программы на 2018-2022 годы - не менее 30 календарныхдней;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з) типовая визуализация образцов элементов благоустройства,предлагаемых к размещению на дворовой территорий из минимальногоперечня работ;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и) указание нормативной стоимости по всем видам работ, которыевходят в минимальный и дополнительный перечень работ поблагоустройству территорий;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л) проведение общественных обсуждений с использованием интернет -технологий.</w:t>
      </w:r>
    </w:p>
    <w:p w:rsidR="00B75042" w:rsidRPr="00B75042" w:rsidRDefault="0050686C" w:rsidP="00755A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2" w:rsidRPr="00B75042">
        <w:rPr>
          <w:rFonts w:ascii="Times New Roman" w:hAnsi="Times New Roman" w:cs="Times New Roman"/>
          <w:sz w:val="28"/>
          <w:szCs w:val="28"/>
        </w:rPr>
        <w:t>Трудовое участие может выражаться в выполнении жителяминеоплачиваемых работ, не требующих специальной квалификации: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уборка мелкого летучего мусора после производства работ;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покраска бордюрного камня;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озеленение территории (посадка саженцев деревьев, кустарников);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50686C" w:rsidRDefault="0050686C" w:rsidP="005068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егопериодичность в выполнении работ по благоустройству (не менее 1 раза запериод проведения работ по благоустройству дворовой </w:t>
      </w:r>
      <w:r w:rsidR="00B75042" w:rsidRPr="00B75042">
        <w:rPr>
          <w:rFonts w:ascii="Times New Roman" w:hAnsi="Times New Roman" w:cs="Times New Roman"/>
          <w:sz w:val="28"/>
          <w:szCs w:val="28"/>
        </w:rPr>
        <w:lastRenderedPageBreak/>
        <w:t>территории)устанавливается физическим или юридическим лицом, представляющими</w:t>
      </w:r>
      <w:r w:rsidR="001714C9">
        <w:rPr>
          <w:rFonts w:ascii="Times New Roman" w:hAnsi="Times New Roman" w:cs="Times New Roman"/>
          <w:sz w:val="28"/>
          <w:szCs w:val="28"/>
        </w:rPr>
        <w:t xml:space="preserve"> и</w:t>
      </w:r>
      <w:r w:rsidR="00B75042" w:rsidRPr="00B75042">
        <w:rPr>
          <w:rFonts w:ascii="Times New Roman" w:hAnsi="Times New Roman" w:cs="Times New Roman"/>
          <w:sz w:val="28"/>
          <w:szCs w:val="28"/>
        </w:rPr>
        <w:t>нтересы собственников помещений в многоквартирных домах, дворовые</w:t>
      </w:r>
      <w:r w:rsidR="004B6854">
        <w:rPr>
          <w:rFonts w:ascii="Times New Roman" w:hAnsi="Times New Roman" w:cs="Times New Roman"/>
          <w:sz w:val="28"/>
          <w:szCs w:val="28"/>
        </w:rPr>
        <w:t xml:space="preserve">территории которых, </w:t>
      </w:r>
      <w:r w:rsidR="00B75042" w:rsidRPr="00B75042">
        <w:rPr>
          <w:rFonts w:ascii="Times New Roman" w:hAnsi="Times New Roman" w:cs="Times New Roman"/>
          <w:sz w:val="28"/>
          <w:szCs w:val="28"/>
        </w:rPr>
        <w:t>участвуют в муниципальной программе,уполномоченным общим собранием собственников помещениймногоквартирного дома (далее - инициативная группа).</w:t>
      </w:r>
    </w:p>
    <w:p w:rsidR="00B75042" w:rsidRDefault="0050686C" w:rsidP="005068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2" w:rsidRPr="00B75042">
        <w:rPr>
          <w:rFonts w:ascii="Times New Roman" w:hAnsi="Times New Roman" w:cs="Times New Roman"/>
          <w:sz w:val="28"/>
          <w:szCs w:val="28"/>
        </w:rPr>
        <w:t>Инициативная группа по окончании работ, изложенных в перечнедополнительных работ, представляет в администрацию муниципального</w:t>
      </w:r>
      <w:r w:rsidR="001714C9">
        <w:rPr>
          <w:rFonts w:ascii="Times New Roman" w:hAnsi="Times New Roman" w:cs="Times New Roman"/>
          <w:sz w:val="28"/>
          <w:szCs w:val="28"/>
        </w:rPr>
        <w:t xml:space="preserve"> о</w:t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B6854">
        <w:rPr>
          <w:rFonts w:ascii="Times New Roman" w:hAnsi="Times New Roman" w:cs="Times New Roman"/>
          <w:sz w:val="28"/>
          <w:szCs w:val="28"/>
        </w:rPr>
        <w:t xml:space="preserve">– Окское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 отчет о трудовом участии жителей многоквартирногодома, территория которого благоустра</w:t>
      </w:r>
      <w:r w:rsidRPr="0050686C">
        <w:rPr>
          <w:rFonts w:ascii="Times New Roman" w:hAnsi="Times New Roman" w:cs="Times New Roman"/>
          <w:sz w:val="28"/>
          <w:szCs w:val="28"/>
        </w:rPr>
        <w:t>ивалась, с приложениемподтверждающих фотоматериалов.</w:t>
      </w:r>
    </w:p>
    <w:p w:rsidR="00677D75" w:rsidRPr="00677D75" w:rsidRDefault="00677D75" w:rsidP="00677D75">
      <w:pPr>
        <w:rPr>
          <w:rFonts w:ascii="Times New Roman" w:hAnsi="Times New Roman" w:cs="Times New Roman"/>
          <w:b/>
          <w:sz w:val="28"/>
          <w:szCs w:val="28"/>
        </w:rPr>
      </w:pPr>
    </w:p>
    <w:p w:rsidR="004B6854" w:rsidRDefault="00E23438" w:rsidP="004B6854">
      <w:pPr>
        <w:pStyle w:val="a6"/>
        <w:widowControl/>
        <w:suppressAutoHyphens w:val="0"/>
        <w:autoSpaceDE/>
        <w:spacing w:after="200" w:line="276" w:lineRule="auto"/>
        <w:ind w:left="108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68CC">
        <w:rPr>
          <w:rFonts w:ascii="Times New Roman" w:hAnsi="Times New Roman" w:cs="Times New Roman"/>
          <w:b/>
          <w:bCs/>
          <w:sz w:val="28"/>
          <w:szCs w:val="28"/>
        </w:rPr>
        <w:t xml:space="preserve">. Объем средств, необходимых на реализацию </w:t>
      </w:r>
      <w:r w:rsidR="00FD68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E1104" w:rsidRPr="004B6854" w:rsidRDefault="00EE1104" w:rsidP="004B6854">
      <w:pPr>
        <w:pStyle w:val="a6"/>
        <w:widowControl/>
        <w:suppressAutoHyphens w:val="0"/>
        <w:autoSpaceDE/>
        <w:spacing w:after="200" w:line="276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1104">
        <w:rPr>
          <w:rFonts w:ascii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бюджета, средствсубсидий из областного бюджета является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E1104">
        <w:rPr>
          <w:rFonts w:ascii="Times New Roman" w:hAnsi="Times New Roman" w:cs="Times New Roman"/>
          <w:sz w:val="28"/>
          <w:szCs w:val="28"/>
        </w:rPr>
        <w:t xml:space="preserve"> программа «Формирование современной городской среды» на 2018-2022 годы</w:t>
      </w:r>
      <w:r w:rsidR="002D3089">
        <w:rPr>
          <w:rFonts w:ascii="Times New Roman" w:hAnsi="Times New Roman" w:cs="Times New Roman"/>
          <w:sz w:val="28"/>
          <w:szCs w:val="28"/>
        </w:rPr>
        <w:t>.</w:t>
      </w:r>
    </w:p>
    <w:p w:rsidR="00EE1104" w:rsidRDefault="00EE1104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524"/>
        <w:gridCol w:w="1417"/>
        <w:gridCol w:w="1134"/>
        <w:gridCol w:w="1276"/>
        <w:gridCol w:w="1134"/>
      </w:tblGrid>
      <w:tr w:rsidR="00D43D3F" w:rsidRPr="001A7C26" w:rsidTr="00D55A9C">
        <w:trPr>
          <w:trHeight w:val="654"/>
        </w:trPr>
        <w:tc>
          <w:tcPr>
            <w:tcW w:w="2979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D43D3F" w:rsidRPr="001A7C26" w:rsidRDefault="00D43D3F" w:rsidP="001A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D43D3F" w:rsidRPr="001A7C26" w:rsidTr="008C1F12">
        <w:tc>
          <w:tcPr>
            <w:tcW w:w="2979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24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417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4C9" w:rsidRPr="001A7C26" w:rsidTr="008C1F12">
        <w:tc>
          <w:tcPr>
            <w:tcW w:w="2979" w:type="dxa"/>
            <w:shd w:val="clear" w:color="auto" w:fill="auto"/>
          </w:tcPr>
          <w:p w:rsidR="001714C9" w:rsidRPr="008C5D34" w:rsidRDefault="001714C9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24" w:type="dxa"/>
            <w:shd w:val="clear" w:color="auto" w:fill="auto"/>
          </w:tcPr>
          <w:p w:rsidR="001714C9" w:rsidRPr="008C5D34" w:rsidRDefault="001714C9" w:rsidP="00E5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14C9" w:rsidRPr="008C5D34" w:rsidRDefault="008C5D34" w:rsidP="00E50561">
            <w:pPr>
              <w:jc w:val="center"/>
              <w:rPr>
                <w:sz w:val="24"/>
                <w:szCs w:val="24"/>
              </w:rPr>
            </w:pPr>
            <w:r w:rsidRPr="008C5D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8C5D3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936B7F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936B7F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D34" w:rsidRPr="008C5D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8C5D3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104" w:rsidRDefault="00EE1104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089" w:rsidRDefault="002D3089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54" w:rsidRDefault="002D3089" w:rsidP="004B6854">
      <w:pPr>
        <w:pStyle w:val="a6"/>
        <w:widowControl/>
        <w:suppressAutoHyphens w:val="0"/>
        <w:autoSpaceDE/>
        <w:spacing w:after="200" w:line="276" w:lineRule="auto"/>
        <w:ind w:left="108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68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32CE">
        <w:rPr>
          <w:rFonts w:ascii="Times New Roman" w:hAnsi="Times New Roman" w:cs="Times New Roman"/>
          <w:b/>
          <w:bCs/>
          <w:sz w:val="28"/>
          <w:szCs w:val="28"/>
        </w:rPr>
        <w:t xml:space="preserve">Прогноз ожидаемых результатов реализации Муниципальной </w:t>
      </w:r>
      <w:r w:rsidR="002C32CE" w:rsidRPr="003945C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B6854" w:rsidRDefault="00FD68CC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6326B">
        <w:rPr>
          <w:rFonts w:ascii="Times New Roman" w:hAnsi="Times New Roman" w:cs="Times New Roman"/>
          <w:sz w:val="28"/>
          <w:szCs w:val="28"/>
          <w:lang w:eastAsia="ru-RU"/>
        </w:rPr>
        <w:t>Увеличение дворовых территорий многоквартирных домов, проездов к дворовым территориям, отвечающих нормативным требованиям</w:t>
      </w:r>
      <w:r w:rsidR="002D3089">
        <w:rPr>
          <w:rFonts w:ascii="Times New Roman" w:hAnsi="Times New Roman" w:cs="Times New Roman"/>
          <w:sz w:val="28"/>
          <w:szCs w:val="28"/>
          <w:lang w:eastAsia="ru-RU"/>
        </w:rPr>
        <w:t>не менее двух</w:t>
      </w:r>
      <w:r w:rsidR="009C5241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214AF3"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заявокзаинтересованных лиц на включение в адресный перечень дворовыхтерриторий. </w:t>
      </w:r>
    </w:p>
    <w:p w:rsidR="004B6854" w:rsidRDefault="00214AF3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улучшения архитектурного облика </w:t>
      </w:r>
      <w:r w:rsidR="004B685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,достижения в полной мере физической, пространственной иинформационной доступности зданий, сооружений, дворовых и не менееодной общественной территории для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числеинвалидов и других маломобильных групп населения. </w:t>
      </w:r>
    </w:p>
    <w:p w:rsidR="004B6854" w:rsidRDefault="002C32CE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B3F">
        <w:rPr>
          <w:rFonts w:ascii="Times New Roman" w:hAnsi="Times New Roman" w:cs="Times New Roman"/>
          <w:sz w:val="28"/>
          <w:szCs w:val="28"/>
        </w:rPr>
        <w:t>рограммных мероприятий к каждой дво</w:t>
      </w:r>
      <w:r>
        <w:rPr>
          <w:rFonts w:ascii="Times New Roman" w:hAnsi="Times New Roman" w:cs="Times New Roman"/>
          <w:sz w:val="28"/>
          <w:szCs w:val="28"/>
        </w:rPr>
        <w:t>ровой территории, включенной в М</w:t>
      </w:r>
      <w:r w:rsidRPr="00BA6B3F">
        <w:rPr>
          <w:rFonts w:ascii="Times New Roman" w:hAnsi="Times New Roman" w:cs="Times New Roman"/>
          <w:sz w:val="28"/>
          <w:szCs w:val="28"/>
        </w:rPr>
        <w:t>униципальную программу, планируется применить индивидуальную технологию производства восстановительных и ремонтных работ.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</w:t>
      </w:r>
      <w:r w:rsidRPr="00BA6B3F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 w:rsidR="004B6854">
        <w:rPr>
          <w:rFonts w:ascii="Times New Roman" w:hAnsi="Times New Roman" w:cs="Times New Roman"/>
          <w:sz w:val="28"/>
          <w:szCs w:val="28"/>
        </w:rPr>
        <w:t xml:space="preserve">, </w:t>
      </w:r>
      <w:r w:rsidRPr="00BA6B3F">
        <w:rPr>
          <w:rFonts w:ascii="Times New Roman" w:hAnsi="Times New Roman" w:cs="Times New Roman"/>
          <w:sz w:val="28"/>
          <w:szCs w:val="28"/>
        </w:rPr>
        <w:t>обеспечит комфортные условия проживания населения, безопасность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пешеходов и транспортных средств, в том числе </w:t>
      </w:r>
      <w:r w:rsidRPr="00BA6B3F">
        <w:rPr>
          <w:rFonts w:ascii="Times New Roman" w:hAnsi="Times New Roman" w:cs="Times New Roman"/>
          <w:sz w:val="28"/>
          <w:szCs w:val="28"/>
        </w:rPr>
        <w:t xml:space="preserve">беспрепятственный проезд </w:t>
      </w:r>
      <w:r w:rsidR="004B6854">
        <w:rPr>
          <w:rFonts w:ascii="Times New Roman" w:hAnsi="Times New Roman" w:cs="Times New Roman"/>
          <w:sz w:val="28"/>
          <w:szCs w:val="28"/>
        </w:rPr>
        <w:t>«</w:t>
      </w:r>
      <w:r w:rsidRPr="00BA6B3F">
        <w:rPr>
          <w:rFonts w:ascii="Times New Roman" w:hAnsi="Times New Roman" w:cs="Times New Roman"/>
          <w:sz w:val="28"/>
          <w:szCs w:val="28"/>
        </w:rPr>
        <w:t>скорой помощи</w:t>
      </w:r>
      <w:r w:rsidR="004B6854">
        <w:rPr>
          <w:rFonts w:ascii="Times New Roman" w:hAnsi="Times New Roman" w:cs="Times New Roman"/>
          <w:sz w:val="28"/>
          <w:szCs w:val="28"/>
        </w:rPr>
        <w:t>»</w:t>
      </w:r>
      <w:r w:rsidRPr="00BA6B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другой спецтехники по дворовым территориям. 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В результате реализаци</w:t>
      </w:r>
      <w:r>
        <w:rPr>
          <w:rFonts w:ascii="Times New Roman" w:hAnsi="Times New Roman" w:cs="Times New Roman"/>
          <w:sz w:val="28"/>
          <w:szCs w:val="28"/>
        </w:rPr>
        <w:t>и мероприятий, предусмотренных М</w:t>
      </w:r>
      <w:r w:rsidRPr="00BA6B3F">
        <w:rPr>
          <w:rFonts w:ascii="Times New Roman" w:hAnsi="Times New Roman" w:cs="Times New Roman"/>
          <w:sz w:val="28"/>
          <w:szCs w:val="28"/>
        </w:rPr>
        <w:t>униципальной программой, планируется: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 xml:space="preserve">- обеспечение комфортности проживания </w:t>
      </w:r>
      <w:r>
        <w:rPr>
          <w:rFonts w:ascii="Times New Roman" w:hAnsi="Times New Roman" w:cs="Times New Roman"/>
          <w:sz w:val="28"/>
          <w:szCs w:val="28"/>
        </w:rPr>
        <w:t>населения поселения</w:t>
      </w:r>
      <w:r w:rsidRPr="00BA6B3F">
        <w:rPr>
          <w:rFonts w:ascii="Times New Roman" w:hAnsi="Times New Roman" w:cs="Times New Roman"/>
          <w:sz w:val="28"/>
          <w:szCs w:val="28"/>
        </w:rPr>
        <w:t>;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</w:t>
      </w:r>
      <w:r w:rsidR="004B6854">
        <w:rPr>
          <w:rFonts w:ascii="Times New Roman" w:hAnsi="Times New Roman" w:cs="Times New Roman"/>
          <w:sz w:val="28"/>
          <w:szCs w:val="28"/>
        </w:rPr>
        <w:t>рриториям многоквартирных домов.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AF0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</w:t>
      </w:r>
      <w:r w:rsidR="00B30B2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67AF0">
        <w:rPr>
          <w:rFonts w:ascii="Times New Roman" w:hAnsi="Times New Roman" w:cs="Times New Roman"/>
          <w:sz w:val="28"/>
          <w:szCs w:val="28"/>
        </w:rPr>
        <w:t>рограммы предусматривают повышение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</w:t>
      </w:r>
      <w:r w:rsidR="004B6854">
        <w:rPr>
          <w:rFonts w:ascii="Times New Roman" w:hAnsi="Times New Roman" w:cs="Times New Roman"/>
          <w:sz w:val="28"/>
          <w:szCs w:val="28"/>
        </w:rPr>
        <w:t>одержания территории поселения.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AF0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 w:rsidRPr="00267AF0">
        <w:rPr>
          <w:rFonts w:ascii="Times New Roman" w:hAnsi="Times New Roman" w:cs="Times New Roman"/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14AF3" w:rsidRPr="00267AF0" w:rsidRDefault="00214AF3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AF3">
        <w:rPr>
          <w:rFonts w:ascii="Times New Roman" w:hAnsi="Times New Roman" w:cs="Times New Roman"/>
          <w:sz w:val="28"/>
          <w:szCs w:val="28"/>
        </w:rPr>
        <w:t xml:space="preserve">Подготовка и утверждение нормативных актов, направленных на дальнейшее повышение уровня благоустройства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3A4F">
        <w:rPr>
          <w:rFonts w:ascii="Times New Roman" w:hAnsi="Times New Roman" w:cs="Times New Roman"/>
          <w:sz w:val="28"/>
          <w:szCs w:val="28"/>
        </w:rPr>
        <w:t>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5D6" w:rsidRDefault="00214AF3" w:rsidP="00E555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55D6" w:rsidRPr="00E555D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BB2648" w:rsidRPr="00E555D6" w:rsidRDefault="00BB2648" w:rsidP="00E555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985"/>
        <w:gridCol w:w="1559"/>
        <w:gridCol w:w="2977"/>
      </w:tblGrid>
      <w:tr w:rsidR="00BB2648" w:rsidRPr="00C52E96" w:rsidTr="008C5D34">
        <w:tc>
          <w:tcPr>
            <w:tcW w:w="534" w:type="dxa"/>
            <w:shd w:val="clear" w:color="auto" w:fill="auto"/>
            <w:vAlign w:val="center"/>
          </w:tcPr>
          <w:p w:rsidR="00BB2648" w:rsidRPr="0065144C" w:rsidRDefault="000046B5" w:rsidP="0000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2648" w:rsidRPr="00651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2648" w:rsidRPr="00651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5144C" w:rsidRPr="00C52E96" w:rsidTr="008C5D34"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1CC" w:rsidRPr="00C52E96" w:rsidTr="008C5D34">
        <w:trPr>
          <w:trHeight w:val="449"/>
        </w:trPr>
        <w:tc>
          <w:tcPr>
            <w:tcW w:w="534" w:type="dxa"/>
            <w:vMerge w:val="restart"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41CC" w:rsidRPr="00C31F68" w:rsidRDefault="007B41CC" w:rsidP="004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</w:t>
            </w:r>
            <w:r w:rsidR="004B6854"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B41CC" w:rsidRPr="00B55ADC" w:rsidRDefault="007B41CC" w:rsidP="00DD6B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41CC" w:rsidRPr="00B55ADC" w:rsidRDefault="007B41CC" w:rsidP="00B55A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607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8C5D34" w:rsidP="001714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1714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144C" w:rsidRPr="00C52E96" w:rsidTr="008C5D34">
        <w:trPr>
          <w:trHeight w:val="1118"/>
        </w:trPr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65144C" w:rsidRPr="00C31F68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65144C" w:rsidRPr="00C31F68" w:rsidRDefault="00DC72FA" w:rsidP="00DC7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65144C" w:rsidRPr="00C31F6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985" w:type="dxa"/>
            <w:shd w:val="clear" w:color="auto" w:fill="auto"/>
          </w:tcPr>
          <w:p w:rsidR="0065144C" w:rsidRPr="00C31F68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144C" w:rsidRPr="00B55ADC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C72FA" w:rsidRPr="00B55ADC" w:rsidRDefault="0065144C" w:rsidP="00D33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DC">
              <w:rPr>
                <w:rFonts w:ascii="Times New Roman" w:hAnsi="Times New Roman" w:cs="Times New Roman"/>
                <w:sz w:val="24"/>
                <w:szCs w:val="24"/>
              </w:rPr>
              <w:t>Асфальтирование придомовой территории, установка урн, скамеек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2575" w:rsidRPr="00C52E96" w:rsidTr="008C5D34">
        <w:trPr>
          <w:trHeight w:val="492"/>
        </w:trPr>
        <w:tc>
          <w:tcPr>
            <w:tcW w:w="534" w:type="dxa"/>
            <w:vMerge w:val="restart"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62575" w:rsidRPr="00C31F68" w:rsidRDefault="00B62575" w:rsidP="004B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уровня благоустройства территорий общего </w:t>
            </w:r>
            <w:r w:rsidRPr="00C3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</w:t>
            </w:r>
            <w:r w:rsidR="004B6854">
              <w:rPr>
                <w:rFonts w:ascii="Times New Roman" w:hAnsi="Times New Roman" w:cs="Times New Roman"/>
                <w:sz w:val="24"/>
                <w:szCs w:val="24"/>
              </w:rPr>
              <w:t xml:space="preserve">ания 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B62575" w:rsidRPr="00850CCB" w:rsidRDefault="00B62575" w:rsidP="00DD6B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62575" w:rsidRPr="00850CCB" w:rsidRDefault="00B62575" w:rsidP="00850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благоустроенных территорий общественного </w:t>
            </w:r>
            <w:r w:rsidRPr="0085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назначения, отвечающих потребностям жителей </w:t>
            </w:r>
          </w:p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0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8C1F12" w:rsidRDefault="008C5D34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4C" w:rsidRPr="00C52E96" w:rsidTr="008C5D34"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65144C" w:rsidRPr="00C31F68" w:rsidRDefault="008155D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65144C" w:rsidRPr="00C3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4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44C" w:rsidRPr="00C31F68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44C" w:rsidRPr="00850CCB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5144C" w:rsidRPr="009B6C6C" w:rsidRDefault="0065144C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Асфальтирование,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центральной площа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и пе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ред ДК,  установка лавочек, урн, ог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аждения.</w:t>
            </w:r>
          </w:p>
        </w:tc>
      </w:tr>
      <w:tr w:rsidR="00AB47B6" w:rsidRPr="00C52E96" w:rsidTr="008C5D34">
        <w:tc>
          <w:tcPr>
            <w:tcW w:w="534" w:type="dxa"/>
            <w:shd w:val="clear" w:color="auto" w:fill="auto"/>
          </w:tcPr>
          <w:p w:rsidR="00AB47B6" w:rsidRPr="00C52E96" w:rsidRDefault="00AB47B6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B47B6" w:rsidRDefault="00AB47B6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AB47B6" w:rsidRPr="00C31F68" w:rsidRDefault="008155D3" w:rsidP="00D33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>овышение уровня вовлеченности заинтересованных граждан</w:t>
            </w:r>
            <w:r w:rsidR="009B6C6C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благоустройству террито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рий муниципального образования – Окское сельское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7B6" w:rsidRPr="00C31F68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7B6" w:rsidRPr="00850CCB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B47B6" w:rsidRDefault="0005743E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большего </w:t>
            </w:r>
            <w:r w:rsidR="009B6C6C" w:rsidRPr="009B6C6C">
              <w:rPr>
                <w:rFonts w:ascii="Times New Roman" w:hAnsi="Times New Roman" w:cs="Times New Roman"/>
                <w:sz w:val="24"/>
                <w:szCs w:val="24"/>
              </w:rPr>
              <w:t>количества заинтересованных граждан, организаций в реализацию мероприятий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43E" w:rsidRPr="009B6C6C" w:rsidRDefault="0005743E" w:rsidP="00057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43E">
              <w:rPr>
                <w:rFonts w:ascii="Times New Roman" w:hAnsi="Times New Roman" w:cs="Times New Roman"/>
                <w:sz w:val="24"/>
                <w:szCs w:val="24"/>
              </w:rPr>
              <w:t>онтроля за действиями органов местного самоуправления</w:t>
            </w:r>
          </w:p>
        </w:tc>
      </w:tr>
      <w:tr w:rsidR="009B6C6C" w:rsidRPr="00C52E96" w:rsidTr="008C5D34">
        <w:tc>
          <w:tcPr>
            <w:tcW w:w="534" w:type="dxa"/>
            <w:shd w:val="clear" w:color="auto" w:fill="auto"/>
          </w:tcPr>
          <w:p w:rsidR="009B6C6C" w:rsidRDefault="009B6C6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shd w:val="clear" w:color="auto" w:fill="auto"/>
          </w:tcPr>
          <w:p w:rsidR="009B6C6C" w:rsidRDefault="009B6C6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заинтересованных граждан,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размещениеинформации о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мероприятиях входящих в</w:t>
            </w:r>
          </w:p>
          <w:p w:rsidR="009B6C6C" w:rsidRDefault="009B6C6C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состав Прогр</w:t>
            </w:r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аммы в СМИ,на официальном сайте </w:t>
            </w: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6C" w:rsidRPr="00C31F68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6C6C" w:rsidRPr="00850CC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граждан, организаций вреализацию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муниципального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образования – Окское сельское поселение</w:t>
            </w:r>
          </w:p>
        </w:tc>
      </w:tr>
      <w:tr w:rsidR="00A73F33" w:rsidRPr="00C52E96" w:rsidTr="008C5D34">
        <w:tc>
          <w:tcPr>
            <w:tcW w:w="534" w:type="dxa"/>
            <w:shd w:val="clear" w:color="auto" w:fill="auto"/>
          </w:tcPr>
          <w:p w:rsidR="00A73F33" w:rsidRDefault="00A73F33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73F33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A73F33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создания, содержания и развития объектов благоустройства на территории муниципального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образования – Окское сельское поселение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объекты,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аходящиеся в 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собственности и прилегающие к ним территории</w:t>
            </w:r>
          </w:p>
        </w:tc>
        <w:tc>
          <w:tcPr>
            <w:tcW w:w="1985" w:type="dxa"/>
            <w:shd w:val="clear" w:color="auto" w:fill="auto"/>
          </w:tcPr>
          <w:p w:rsidR="00A73F33" w:rsidRPr="00C31F68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F33" w:rsidRPr="00850CCB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3F33" w:rsidRPr="00A73F33" w:rsidRDefault="008313A1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объектов благоустройства (</w:t>
            </w:r>
            <w:r w:rsidRPr="008313A1">
              <w:rPr>
                <w:rFonts w:ascii="Times New Roman" w:hAnsi="Times New Roman" w:cs="Times New Roman"/>
                <w:sz w:val="24"/>
                <w:szCs w:val="24"/>
              </w:rPr>
              <w:t>площадки, дворы, площади с застройкой, улицы с прилегающей территорией и застройкой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обеспечение содержания их в чистоте; поддержание порядка на территории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70C5F" w:rsidRDefault="00470C5F" w:rsidP="00062CCE">
      <w:pPr>
        <w:pStyle w:val="ConsPlusNormal"/>
        <w:jc w:val="both"/>
      </w:pPr>
    </w:p>
    <w:p w:rsidR="00E04C17" w:rsidRDefault="00E04C17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04C17" w:rsidSect="003B57BA">
          <w:headerReference w:type="default" r:id="rId9"/>
          <w:pgSz w:w="11905" w:h="16838"/>
          <w:pgMar w:top="567" w:right="567" w:bottom="567" w:left="1985" w:header="0" w:footer="0" w:gutter="0"/>
          <w:cols w:space="720"/>
          <w:docGrid w:linePitch="245"/>
        </w:sectPr>
      </w:pPr>
    </w:p>
    <w:p w:rsidR="00E04C17" w:rsidRPr="00CA4848" w:rsidRDefault="00E04C17" w:rsidP="00C209C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48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4C17" w:rsidRPr="00CA4848" w:rsidRDefault="00E04C17" w:rsidP="0065144C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="00D90F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09CB">
        <w:rPr>
          <w:rFonts w:ascii="Times New Roman" w:hAnsi="Times New Roman" w:cs="Times New Roman"/>
          <w:sz w:val="24"/>
          <w:szCs w:val="24"/>
        </w:rPr>
        <w:t>муниципального образования – 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поселениеРязанскогомуниципальногорайонаРязанской области на 201</w:t>
      </w:r>
      <w:r w:rsidR="000046B5"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 w:rsidR="000046B5"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мероприятий </w:t>
      </w:r>
      <w:r w:rsidR="000046B5"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</w:p>
    <w:tbl>
      <w:tblPr>
        <w:tblW w:w="14284" w:type="dxa"/>
        <w:tblLayout w:type="fixed"/>
        <w:tblLook w:val="04A0"/>
      </w:tblPr>
      <w:tblGrid>
        <w:gridCol w:w="2802"/>
        <w:gridCol w:w="1984"/>
        <w:gridCol w:w="1417"/>
        <w:gridCol w:w="1287"/>
        <w:gridCol w:w="1974"/>
        <w:gridCol w:w="1985"/>
        <w:gridCol w:w="2835"/>
      </w:tblGrid>
      <w:tr w:rsidR="00E04C17" w:rsidRPr="00CA4848" w:rsidTr="00A95A2D">
        <w:trPr>
          <w:trHeight w:val="4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E04C17" w:rsidRPr="00CA4848" w:rsidTr="00A95A2D">
        <w:trPr>
          <w:trHeight w:val="6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04C17" w:rsidRPr="00CA4848" w:rsidTr="00A95A2D">
        <w:trPr>
          <w:trHeight w:val="300"/>
        </w:trPr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Pr="00CA4848" w:rsidRDefault="00823286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Задача 1. </w:t>
            </w:r>
            <w:r w:rsidRPr="00C52E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орий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E04C17" w:rsidRPr="00CA4848" w:rsidTr="00A95A2D">
        <w:trPr>
          <w:trHeight w:val="4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21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1. Основное мероприятие </w:t>
            </w:r>
          </w:p>
          <w:p w:rsidR="00E04C17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1.1 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Благоустройство дворов</w:t>
            </w:r>
            <w:r w:rsidR="00B6257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ых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территори</w:t>
            </w:r>
            <w:r w:rsidR="00B6257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P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5D0C52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0EEE" w:rsidRDefault="001D0EEE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0EEE" w:rsidRDefault="001D0EEE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P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B62575" w:rsidP="00EC219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</w:t>
            </w: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2CB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0EEE" w:rsidRDefault="001D0EEE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0EEE" w:rsidRDefault="001D0EEE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Pr="00642CB6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организация ремонта дворовых территорий, предусмотренных муниципальной программой;</w:t>
            </w:r>
          </w:p>
          <w:p w:rsidR="00F61831" w:rsidRPr="00CA4848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контроль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качества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75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Показатель 1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  <w:r w:rsidR="001D0EE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D0EEE" w:rsidRPr="001D0EEE">
              <w:rPr>
                <w:rFonts w:ascii="Times New Roman" w:hAnsi="Times New Roman" w:cs="Times New Roman"/>
                <w:sz w:val="22"/>
                <w:szCs w:val="22"/>
              </w:rPr>
              <w:t>оличество и площадь благоустроенных дворовых территорий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1D0EEE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2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F61831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1D0EEE">
              <w:rPr>
                <w:rFonts w:ascii="Times New Roman" w:hAnsi="Times New Roman" w:cs="Times New Roman"/>
                <w:sz w:val="22"/>
                <w:szCs w:val="22"/>
              </w:rPr>
              <w:t>благоустроенных дворовых территорий от общего количества дворовых территорий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C17" w:rsidRPr="00CA4848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</w:tr>
      <w:tr w:rsidR="00E04C17" w:rsidRPr="00CA4848" w:rsidTr="00A95A2D">
        <w:trPr>
          <w:trHeight w:val="479"/>
        </w:trPr>
        <w:tc>
          <w:tcPr>
            <w:tcW w:w="14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17" w:rsidRPr="00CA4848" w:rsidRDefault="00E04C17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Задача 2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823286" w:rsidRPr="00C52E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общего пользования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E04C17" w:rsidRPr="00CA4848" w:rsidTr="00A95A2D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F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642C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="00642CB6"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</w:p>
          <w:p w:rsidR="008167AF" w:rsidRPr="00CB4BDF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1.1 </w:t>
            </w:r>
            <w:r w:rsidR="00B62575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Pr="008167AF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AF" w:rsidRDefault="008167AF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642CB6" w:rsidRDefault="00642CB6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04C17" w:rsidRPr="00CA4848" w:rsidRDefault="00E04C1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04C1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 год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CB6" w:rsidRDefault="00642CB6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2CB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Увеличение благоустроенных территорий общественного назначения, отвечающих потребностям жителей </w:t>
            </w: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Default="00642CB6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04C17" w:rsidRPr="00642CB6" w:rsidRDefault="00E04C17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17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Определение на основании предложений заинтересованных лиц территории общего пользования, п</w:t>
            </w:r>
            <w:r w:rsidR="00C209C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одлежащей благоустройству в 2018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году;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подготовка проекта ремонта;</w:t>
            </w:r>
          </w:p>
          <w:p w:rsidR="00F61831" w:rsidRPr="00CA4848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организация ремонта территории общего пользования.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1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  <w:r w:rsidR="001D0EE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</w:t>
            </w:r>
            <w:r w:rsidR="001D0EEE" w:rsidRPr="001D0EEE">
              <w:rPr>
                <w:rFonts w:ascii="Times New Roman" w:hAnsi="Times New Roman" w:cs="Times New Roman"/>
                <w:sz w:val="22"/>
                <w:szCs w:val="22"/>
              </w:rPr>
              <w:t>оличество благоустроенных муниципальных территорий общего пользования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1D0EEE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2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E04C17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D0EEE">
              <w:rPr>
                <w:rFonts w:ascii="Times New Roman" w:hAnsi="Times New Roman" w:cs="Times New Roman"/>
                <w:sz w:val="22"/>
                <w:szCs w:val="22"/>
              </w:rPr>
              <w:t>оля площади благоустроенных муниципальных территорий пользования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Pr="00CA4848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B47B6" w:rsidRPr="00CA4848" w:rsidTr="00D33A4F">
        <w:trPr>
          <w:trHeight w:val="706"/>
        </w:trPr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B6" w:rsidRPr="00A95A2D" w:rsidRDefault="00AB47B6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3. </w:t>
            </w:r>
            <w:r w:rsidR="00910ADE" w:rsidRPr="00A95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A95A2D" w:rsidRPr="00CA4848" w:rsidTr="00DD6B6B">
        <w:trPr>
          <w:trHeight w:val="1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D" w:rsidRP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3.1. Основное мероприятие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Проведение собраний для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заинтересованных граждан,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организаций; размещениеинформации о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мероприятиях входящих в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состав Программы в СМИ, на официальном сайте</w:t>
            </w:r>
          </w:p>
          <w:p w:rsidR="00A95A2D" w:rsidRPr="00A95A2D" w:rsidRDefault="00A95A2D" w:rsidP="00DD6B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администрации  муниципального образования</w:t>
            </w:r>
            <w:r w:rsidR="00DD6B6B">
              <w:rPr>
                <w:rFonts w:ascii="Times New Roman" w:hAnsi="Times New Roman" w:cs="Times New Roman"/>
                <w:szCs w:val="22"/>
              </w:rPr>
              <w:t xml:space="preserve"> – Окское сельское поселение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A95A2D" w:rsidRDefault="00A95A2D" w:rsidP="00DD6B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A95A2D" w:rsidRPr="00CA4848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Pr="00CA4848" w:rsidRDefault="00A95A2D" w:rsidP="00DD6B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 год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Pr="00CA4848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Вовлечение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заинтересованных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граждан, организаций в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реализацию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мероприятий по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благоустройству</w:t>
            </w:r>
          </w:p>
          <w:p w:rsidR="00A95A2D" w:rsidRPr="00642CB6" w:rsidRDefault="00A95A2D" w:rsidP="00C209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территорий муниципального</w:t>
            </w:r>
            <w:r w:rsidR="008C1F1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образования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 xml:space="preserve">– Окское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Pr="00CA4848" w:rsidRDefault="00A95A2D" w:rsidP="00A95A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Трудовое и (или) финансовое участие в реализации мероприятий по благоустройству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A95A2D" w:rsidRPr="00CA4848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4C17" w:rsidRDefault="00E04C17" w:rsidP="00470C5F">
      <w:pPr>
        <w:widowControl/>
        <w:tabs>
          <w:tab w:val="left" w:pos="0"/>
        </w:tabs>
        <w:suppressAutoHyphens w:val="0"/>
        <w:autoSpaceDE/>
        <w:ind w:firstLine="4962"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sectPr w:rsidR="00E04C17" w:rsidSect="00B62575">
          <w:pgSz w:w="16838" w:h="11905" w:orient="landscape"/>
          <w:pgMar w:top="851" w:right="1134" w:bottom="1701" w:left="1134" w:header="0" w:footer="0" w:gutter="0"/>
          <w:cols w:space="720"/>
          <w:docGrid w:linePitch="245"/>
        </w:sectPr>
      </w:pPr>
    </w:p>
    <w:p w:rsidR="00E04C17" w:rsidRPr="00CA4848" w:rsidRDefault="00E04C17" w:rsidP="00C209CB">
      <w:pPr>
        <w:widowControl/>
        <w:tabs>
          <w:tab w:val="left" w:pos="0"/>
        </w:tabs>
        <w:suppressAutoHyphens w:val="0"/>
        <w:autoSpaceDE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4C17" w:rsidRDefault="00E04C17" w:rsidP="00B6257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0046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C209CB">
        <w:rPr>
          <w:rFonts w:ascii="Times New Roman" w:hAnsi="Times New Roman" w:cs="Times New Roman"/>
          <w:sz w:val="24"/>
          <w:szCs w:val="24"/>
        </w:rPr>
        <w:t>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поселение Рязанского муниципального района Рязанской области на 201</w:t>
      </w:r>
      <w:r w:rsidR="00D90FD9"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 w:rsidR="00D90FD9"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E04C17" w:rsidRDefault="00E04C17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FD9" w:rsidRDefault="00D90FD9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C17" w:rsidRPr="00AF7CC9" w:rsidRDefault="00E04C17" w:rsidP="00E04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CC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04C17" w:rsidRPr="00AF7CC9" w:rsidRDefault="00E04C17" w:rsidP="00E04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CC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</w:t>
      </w:r>
      <w:r w:rsidR="005279F1" w:rsidRPr="00AF7CC9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благоустройству, </w:t>
      </w:r>
      <w:r w:rsidRPr="00AF7CC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9F1" w:rsidRPr="00AF7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C209CB" w:rsidRPr="00AF7CC9">
        <w:rPr>
          <w:rFonts w:ascii="Times New Roman" w:hAnsi="Times New Roman" w:cs="Times New Roman"/>
          <w:sz w:val="28"/>
          <w:szCs w:val="28"/>
        </w:rPr>
        <w:t>Окское</w:t>
      </w:r>
      <w:r w:rsidRPr="00AF7C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279F1" w:rsidRPr="00AF7CC9">
        <w:rPr>
          <w:rFonts w:ascii="Times New Roman" w:hAnsi="Times New Roman" w:cs="Times New Roman"/>
          <w:sz w:val="28"/>
          <w:szCs w:val="28"/>
        </w:rPr>
        <w:t>е</w:t>
      </w:r>
      <w:r w:rsidRPr="00AF7C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79F1" w:rsidRPr="00AF7CC9">
        <w:rPr>
          <w:rFonts w:ascii="Times New Roman" w:hAnsi="Times New Roman" w:cs="Times New Roman"/>
          <w:sz w:val="28"/>
          <w:szCs w:val="28"/>
        </w:rPr>
        <w:t>е Рязанского муниципального района Рязанской области</w:t>
      </w:r>
    </w:p>
    <w:p w:rsidR="00E04C17" w:rsidRDefault="00E04C17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31"/>
        <w:gridCol w:w="1770"/>
        <w:gridCol w:w="1138"/>
        <w:gridCol w:w="1380"/>
        <w:gridCol w:w="1110"/>
        <w:gridCol w:w="1110"/>
        <w:gridCol w:w="1215"/>
        <w:gridCol w:w="1528"/>
        <w:gridCol w:w="2059"/>
      </w:tblGrid>
      <w:tr w:rsidR="003106A5" w:rsidRPr="00A12D4A" w:rsidTr="00AF7CC9">
        <w:trPr>
          <w:trHeight w:val="742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7" w:type="dxa"/>
            <w:vMerge w:val="restart"/>
            <w:shd w:val="clear" w:color="auto" w:fill="auto"/>
            <w:vAlign w:val="center"/>
          </w:tcPr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772" w:type="dxa"/>
            <w:vMerge w:val="restart"/>
          </w:tcPr>
          <w:p w:rsidR="005279F1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в МКД, </w:t>
            </w:r>
          </w:p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565" w:type="dxa"/>
            <w:gridSpan w:val="7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</w:t>
            </w: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</w:t>
            </w:r>
          </w:p>
        </w:tc>
        <w:tc>
          <w:tcPr>
            <w:tcW w:w="4824" w:type="dxa"/>
            <w:gridSpan w:val="3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</w:t>
            </w:r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Ремонт дворовых проездов, кв.м</w:t>
            </w:r>
          </w:p>
        </w:tc>
        <w:tc>
          <w:tcPr>
            <w:tcW w:w="138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Обеспечение освещения дворовой территории, ед. светильников</w:t>
            </w:r>
          </w:p>
        </w:tc>
        <w:tc>
          <w:tcPr>
            <w:tcW w:w="111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Установка скамеек, ед.</w:t>
            </w:r>
          </w:p>
        </w:tc>
        <w:tc>
          <w:tcPr>
            <w:tcW w:w="111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Установка урн, ед</w:t>
            </w:r>
          </w:p>
        </w:tc>
        <w:tc>
          <w:tcPr>
            <w:tcW w:w="1215" w:type="dxa"/>
            <w:vAlign w:val="center"/>
          </w:tcPr>
          <w:p w:rsidR="005279F1" w:rsidRPr="005279F1" w:rsidRDefault="005279F1" w:rsidP="003106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детской и (или) спортивной площадки, ед.</w:t>
            </w:r>
          </w:p>
        </w:tc>
        <w:tc>
          <w:tcPr>
            <w:tcW w:w="1528" w:type="dxa"/>
            <w:vAlign w:val="center"/>
          </w:tcPr>
          <w:p w:rsidR="005279F1" w:rsidRPr="005279F1" w:rsidRDefault="003106A5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Обустройство автомобильной парковки,    кв.м</w:t>
            </w:r>
          </w:p>
        </w:tc>
        <w:tc>
          <w:tcPr>
            <w:tcW w:w="2081" w:type="dxa"/>
            <w:vAlign w:val="center"/>
          </w:tcPr>
          <w:p w:rsidR="005279F1" w:rsidRPr="005279F1" w:rsidRDefault="003106A5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Озеленение территории, кв.м</w:t>
            </w:r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6A5" w:rsidRPr="00A12D4A" w:rsidTr="00DD6B6B">
        <w:trPr>
          <w:trHeight w:val="471"/>
        </w:trPr>
        <w:tc>
          <w:tcPr>
            <w:tcW w:w="697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RPr="00A12D4A" w:rsidTr="00DD6B6B">
        <w:trPr>
          <w:trHeight w:val="407"/>
        </w:trPr>
        <w:tc>
          <w:tcPr>
            <w:tcW w:w="697" w:type="dxa"/>
            <w:shd w:val="clear" w:color="auto" w:fill="auto"/>
          </w:tcPr>
          <w:p w:rsidR="00F97FF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2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1A5" w:rsidRDefault="008861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3106A5" w:rsidRDefault="003106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2093"/>
        <w:gridCol w:w="12405"/>
      </w:tblGrid>
      <w:tr w:rsidR="003106A5" w:rsidTr="003106A5">
        <w:tc>
          <w:tcPr>
            <w:tcW w:w="2093" w:type="dxa"/>
          </w:tcPr>
          <w:p w:rsidR="003106A5" w:rsidRDefault="003106A5">
            <w:pPr>
              <w:spacing w:line="276" w:lineRule="auto"/>
              <w:ind w:firstLine="709"/>
              <w:rPr>
                <w:rFonts w:ascii="TimesET" w:hAnsi="TimesET" w:cs="TimesET"/>
                <w:sz w:val="20"/>
                <w:szCs w:val="20"/>
              </w:rPr>
            </w:pPr>
            <w:r>
              <w:rPr>
                <w:rFonts w:ascii="TimesET Cyr" w:hAnsi="TimesET Cyr" w:cs="TimesET Cyr"/>
              </w:rPr>
              <w:t>Примечание:</w:t>
            </w:r>
          </w:p>
          <w:p w:rsidR="003106A5" w:rsidRDefault="003106A5">
            <w:pPr>
              <w:spacing w:line="276" w:lineRule="auto"/>
              <w:rPr>
                <w:rFonts w:ascii="TimesET" w:hAnsi="TimesET" w:cs="TimesET"/>
                <w:sz w:val="16"/>
                <w:szCs w:val="16"/>
              </w:rPr>
            </w:pPr>
          </w:p>
        </w:tc>
        <w:tc>
          <w:tcPr>
            <w:tcW w:w="12405" w:type="dxa"/>
            <w:hideMark/>
          </w:tcPr>
          <w:p w:rsidR="003106A5" w:rsidRDefault="003106A5">
            <w:pPr>
              <w:spacing w:line="276" w:lineRule="auto"/>
              <w:rPr>
                <w:rFonts w:ascii="TimesET Cyr" w:hAnsi="TimesET Cyr" w:cs="TimesET Cyr"/>
                <w:sz w:val="20"/>
                <w:szCs w:val="20"/>
              </w:rPr>
            </w:pPr>
            <w:r>
              <w:rPr>
                <w:rFonts w:ascii="TimesET Cyr" w:hAnsi="TimesET Cyr" w:cs="TimesET Cyr"/>
              </w:rPr>
              <w:t>Общее количество дворовых территорий в муниципальном образовании _______ ед.</w:t>
            </w:r>
          </w:p>
          <w:p w:rsidR="003106A5" w:rsidRDefault="003106A5">
            <w:pPr>
              <w:spacing w:line="276" w:lineRule="auto"/>
              <w:rPr>
                <w:rFonts w:ascii="TimesET Cyr" w:hAnsi="TimesET Cyr" w:cs="TimesET Cyr"/>
              </w:rPr>
            </w:pPr>
            <w:r>
              <w:rPr>
                <w:rFonts w:ascii="TimesET Cyr" w:hAnsi="TimesET Cyr" w:cs="TimesET Cyr"/>
              </w:rPr>
              <w:t>Количество дворовых территорий, в отношении которых проведена инвентаризация, _______ ед.</w:t>
            </w:r>
          </w:p>
          <w:p w:rsidR="003106A5" w:rsidRDefault="003106A5">
            <w:pPr>
              <w:spacing w:line="276" w:lineRule="auto"/>
              <w:rPr>
                <w:rFonts w:ascii="TimesET" w:hAnsi="TimesET" w:cs="TimesET"/>
                <w:sz w:val="16"/>
                <w:szCs w:val="16"/>
              </w:rPr>
            </w:pPr>
            <w:r>
              <w:rPr>
                <w:rFonts w:ascii="TimesET Cyr" w:hAnsi="TimesET Cyr" w:cs="TimesET Cyr"/>
              </w:rPr>
              <w:t xml:space="preserve">Количество дворовых территорий, подлежащих благоустройству, по результатам инвентаризации  (данные должны совпадать с количеством указанных в адресном перечне дворовых территорий) _______ ед. </w:t>
            </w:r>
          </w:p>
        </w:tc>
      </w:tr>
    </w:tbl>
    <w:p w:rsidR="003106A5" w:rsidRDefault="003106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sectPr w:rsidR="003106A5" w:rsidSect="00F97FF2">
          <w:pgSz w:w="16838" w:h="11905" w:orient="landscape"/>
          <w:pgMar w:top="851" w:right="1134" w:bottom="568" w:left="709" w:header="0" w:footer="0" w:gutter="0"/>
          <w:cols w:space="720"/>
          <w:docGrid w:linePitch="245"/>
        </w:sectPr>
      </w:pPr>
    </w:p>
    <w:p w:rsidR="00D90FD9" w:rsidRPr="00CA4848" w:rsidRDefault="00D90FD9" w:rsidP="00C209CB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0FD9" w:rsidRDefault="00D90FD9" w:rsidP="003106A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09CB">
        <w:rPr>
          <w:rFonts w:ascii="Times New Roman" w:hAnsi="Times New Roman" w:cs="Times New Roman"/>
          <w:sz w:val="24"/>
          <w:szCs w:val="24"/>
        </w:rPr>
        <w:t>–Окское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D90FD9" w:rsidRDefault="00D90FD9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D9" w:rsidRDefault="00D90FD9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F2" w:rsidRP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" w:hAnsi="TimesET" w:cs="TimesET"/>
          <w:sz w:val="28"/>
          <w:szCs w:val="28"/>
          <w:lang w:eastAsia="ru-RU"/>
        </w:rPr>
      </w:pP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Адресный перечень </w:t>
      </w:r>
    </w:p>
    <w:p w:rsid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 Cyr" w:hAnsi="TimesET Cyr" w:cs="TimesET Cyr"/>
          <w:sz w:val="28"/>
          <w:szCs w:val="28"/>
          <w:lang w:eastAsia="ru-RU"/>
        </w:rPr>
      </w:pP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общественных территорий, нуждающихся в благоустройстве и подлежащих благоустройству, на территории муниципального образования </w:t>
      </w:r>
      <w:r w:rsidR="00C209CB">
        <w:rPr>
          <w:rFonts w:ascii="TimesET Cyr" w:hAnsi="TimesET Cyr" w:cs="TimesET Cyr"/>
          <w:sz w:val="28"/>
          <w:szCs w:val="28"/>
          <w:lang w:eastAsia="ru-RU"/>
        </w:rPr>
        <w:t>–Окское</w:t>
      </w: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</w:t>
      </w:r>
    </w:p>
    <w:p w:rsid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 Cyr" w:hAnsi="TimesET Cyr" w:cs="TimesET Cyr"/>
          <w:sz w:val="28"/>
          <w:szCs w:val="28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" w:hAnsi="TimesET" w:cs="TimesET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1096"/>
        <w:gridCol w:w="1106"/>
        <w:gridCol w:w="1675"/>
        <w:gridCol w:w="1106"/>
        <w:gridCol w:w="1052"/>
        <w:gridCol w:w="1052"/>
        <w:gridCol w:w="1052"/>
        <w:gridCol w:w="1052"/>
        <w:gridCol w:w="1060"/>
        <w:gridCol w:w="1061"/>
        <w:gridCol w:w="1061"/>
        <w:gridCol w:w="1061"/>
      </w:tblGrid>
      <w:tr w:rsidR="00F97FF2" w:rsidRPr="00F97FF2" w:rsidTr="00D55A9C">
        <w:tc>
          <w:tcPr>
            <w:tcW w:w="1064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№</w:t>
            </w:r>
          </w:p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п/п</w:t>
            </w:r>
          </w:p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0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Название объекта</w:t>
            </w:r>
          </w:p>
        </w:tc>
        <w:tc>
          <w:tcPr>
            <w:tcW w:w="1675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Функциональное назначение (выбрать нужное: площадь, набережная, улица, пешеходная зона, сквер, парк, иная территория)</w:t>
            </w:r>
          </w:p>
        </w:tc>
        <w:tc>
          <w:tcPr>
            <w:tcW w:w="110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 объекта, кв. м</w:t>
            </w:r>
          </w:p>
        </w:tc>
        <w:tc>
          <w:tcPr>
            <w:tcW w:w="8451" w:type="dxa"/>
            <w:gridSpan w:val="8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b/>
                <w:bCs/>
                <w:sz w:val="20"/>
                <w:szCs w:val="20"/>
                <w:lang w:eastAsia="ru-RU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Потребность в благоустройстве</w:t>
            </w:r>
          </w:p>
        </w:tc>
      </w:tr>
      <w:tr w:rsidR="00F97FF2" w:rsidRPr="00F97FF2" w:rsidTr="00D55A9C">
        <w:tc>
          <w:tcPr>
            <w:tcW w:w="1064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2104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Дорожно-пешеходная сеть</w:t>
            </w:r>
          </w:p>
        </w:tc>
        <w:tc>
          <w:tcPr>
            <w:tcW w:w="2121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Малые архитектурные формы и элементы благоустройства</w:t>
            </w:r>
          </w:p>
        </w:tc>
        <w:tc>
          <w:tcPr>
            <w:tcW w:w="2122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Элементы озеленения</w:t>
            </w:r>
          </w:p>
        </w:tc>
      </w:tr>
      <w:tr w:rsidR="00F97FF2" w:rsidRPr="00F97FF2" w:rsidTr="00D55A9C">
        <w:tc>
          <w:tcPr>
            <w:tcW w:w="1064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 стоимость благо-устройства, руб.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 стоимость благо-устройства, руб.</w:t>
            </w:r>
          </w:p>
        </w:tc>
        <w:tc>
          <w:tcPr>
            <w:tcW w:w="1060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 стоимость благо-устройства, руб.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 стоимость благо-устройства, руб.</w:t>
            </w:r>
          </w:p>
        </w:tc>
      </w:tr>
      <w:tr w:rsidR="00F97FF2" w:rsidRPr="00F97FF2" w:rsidTr="00D55A9C">
        <w:tc>
          <w:tcPr>
            <w:tcW w:w="1064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6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5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6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13</w:t>
            </w:r>
          </w:p>
        </w:tc>
      </w:tr>
      <w:tr w:rsidR="00F97FF2" w:rsidRPr="00C209CB" w:rsidTr="00D55A9C">
        <w:tc>
          <w:tcPr>
            <w:tcW w:w="1064" w:type="dxa"/>
            <w:vAlign w:val="center"/>
          </w:tcPr>
          <w:p w:rsidR="00F97FF2" w:rsidRPr="00C209CB" w:rsidRDefault="00C209CB" w:rsidP="00F97FF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vAlign w:val="center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</w:tcPr>
          <w:p w:rsidR="00017503" w:rsidRPr="00017503" w:rsidRDefault="00017503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F97FF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F97FF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7FF2" w:rsidRPr="00F97FF2" w:rsidRDefault="00F97FF2" w:rsidP="00F97FF2">
      <w:pPr>
        <w:widowControl/>
        <w:suppressAutoHyphens w:val="0"/>
        <w:autoSpaceDE/>
        <w:rPr>
          <w:rFonts w:ascii="TimesET" w:hAnsi="TimesET" w:cs="TimesET"/>
          <w:b/>
          <w:bCs/>
          <w:sz w:val="20"/>
          <w:szCs w:val="20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  <w:r w:rsidRPr="00F97FF2">
        <w:rPr>
          <w:rFonts w:ascii="TimesET Cyr" w:hAnsi="TimesET Cyr" w:cs="TimesET Cyr"/>
          <w:sz w:val="20"/>
          <w:szCs w:val="20"/>
          <w:lang w:eastAsia="ru-RU"/>
        </w:rPr>
        <w:t>Примечание:</w:t>
      </w:r>
      <w:r w:rsidRPr="00F97FF2">
        <w:rPr>
          <w:rFonts w:ascii="Times New Roman" w:hAnsi="Times New Roman" w:cs="Times New Roman"/>
          <w:sz w:val="20"/>
          <w:szCs w:val="20"/>
          <w:lang w:eastAsia="ru-RU"/>
        </w:rPr>
        <w:t>Общее количество общественных территорий (объектов) в муниципальном образовании _______ ед.</w:t>
      </w:r>
    </w:p>
    <w:p w:rsidR="00F97FF2" w:rsidRPr="00F97FF2" w:rsidRDefault="00F97FF2" w:rsidP="00F97FF2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  <w:r w:rsidRPr="00F97FF2">
        <w:rPr>
          <w:rFonts w:ascii="Times New Roman" w:hAnsi="Times New Roman" w:cs="Times New Roman"/>
          <w:sz w:val="20"/>
          <w:szCs w:val="20"/>
          <w:lang w:eastAsia="ru-RU"/>
        </w:rPr>
        <w:t>Количество общественных территорий (объектов), в отношении которых проведена инвентаризация, _______ ед.</w:t>
      </w:r>
    </w:p>
    <w:p w:rsidR="00F97FF2" w:rsidRPr="00F97FF2" w:rsidRDefault="00F97FF2" w:rsidP="00F97FF2">
      <w:pPr>
        <w:suppressAutoHyphens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F97FF2">
        <w:rPr>
          <w:rFonts w:ascii="Times New Roman" w:hAnsi="Times New Roman" w:cs="Times New Roman"/>
          <w:sz w:val="20"/>
          <w:szCs w:val="20"/>
          <w:lang w:eastAsia="ru-RU"/>
        </w:rPr>
        <w:t>Количество общественных территорий (объектов), подлежащих благоустройству, по результатам инвентаризации  (данные должны совпадать с количеством указанных в адресном перечне общественных территорий (объектов)___ ед.</w:t>
      </w:r>
    </w:p>
    <w:p w:rsidR="00F97FF2" w:rsidRPr="00F97FF2" w:rsidRDefault="00F97FF2" w:rsidP="00F97FF2">
      <w:pPr>
        <w:widowControl/>
        <w:suppressAutoHyphens w:val="0"/>
        <w:autoSpaceDE/>
        <w:ind w:firstLine="709"/>
        <w:rPr>
          <w:rFonts w:ascii="TimesET" w:hAnsi="TimesET" w:cs="TimesET"/>
          <w:sz w:val="20"/>
          <w:szCs w:val="20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E/>
        <w:rPr>
          <w:rFonts w:ascii="TimesET" w:hAnsi="TimesET" w:cs="TimesET"/>
          <w:b/>
          <w:bCs/>
          <w:sz w:val="20"/>
          <w:szCs w:val="20"/>
          <w:lang w:eastAsia="ru-RU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97FF2" w:rsidSect="00F97FF2">
          <w:pgSz w:w="16838" w:h="11905" w:orient="landscape"/>
          <w:pgMar w:top="851" w:right="1134" w:bottom="1701" w:left="709" w:header="0" w:footer="0" w:gutter="0"/>
          <w:cols w:space="720"/>
          <w:docGrid w:linePitch="245"/>
        </w:sectPr>
      </w:pPr>
    </w:p>
    <w:p w:rsidR="00D90FD9" w:rsidRPr="00CA4848" w:rsidRDefault="00D90FD9" w:rsidP="00C209CB">
      <w:pPr>
        <w:pStyle w:val="ConsPlusNormal"/>
        <w:ind w:left="425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0FD9" w:rsidRDefault="00D90FD9" w:rsidP="00C209CB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09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470C5F" w:rsidRPr="00470C5F" w:rsidRDefault="00470C5F" w:rsidP="00FB2D53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  <w:r w:rsidRPr="00470C5F"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t>ЕНИЕ</w:t>
      </w:r>
    </w:p>
    <w:p w:rsidR="00470C5F" w:rsidRPr="00470C5F" w:rsidRDefault="00470C5F" w:rsidP="00470C5F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470C5F" w:rsidRPr="00DD6B6B" w:rsidRDefault="00470C5F" w:rsidP="00470C5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6B6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470C5F" w:rsidRPr="00DD6B6B" w:rsidRDefault="00470C5F" w:rsidP="00470C5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6B6B">
        <w:rPr>
          <w:rFonts w:ascii="Times New Roman" w:hAnsi="Times New Roman" w:cs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470C5F" w:rsidRPr="00470C5F" w:rsidRDefault="00470C5F" w:rsidP="00470C5F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70C5F" w:rsidRPr="00470C5F" w:rsidRDefault="00470C5F" w:rsidP="00D333F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0C5F">
        <w:rPr>
          <w:rFonts w:ascii="Times New Roman" w:hAnsi="Times New Roman"/>
          <w:sz w:val="28"/>
          <w:szCs w:val="28"/>
        </w:rPr>
        <w:t>Общие положения</w:t>
      </w:r>
    </w:p>
    <w:p w:rsidR="00470C5F" w:rsidRPr="00470C5F" w:rsidRDefault="00470C5F" w:rsidP="00470C5F">
      <w:pPr>
        <w:pStyle w:val="a8"/>
        <w:rPr>
          <w:rFonts w:ascii="Times New Roman" w:hAnsi="Times New Roman"/>
          <w:sz w:val="28"/>
          <w:szCs w:val="28"/>
        </w:rPr>
      </w:pPr>
    </w:p>
    <w:p w:rsidR="00C209CB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C209CB">
        <w:rPr>
          <w:rFonts w:ascii="Times New Roman" w:hAnsi="Times New Roman"/>
          <w:sz w:val="28"/>
          <w:szCs w:val="28"/>
        </w:rPr>
        <w:t>Окског</w:t>
      </w:r>
      <w:r w:rsidR="001270ED">
        <w:rPr>
          <w:rFonts w:ascii="Times New Roman" w:hAnsi="Times New Roman"/>
          <w:sz w:val="28"/>
          <w:szCs w:val="28"/>
        </w:rPr>
        <w:t>о сельского по</w:t>
      </w:r>
      <w:r>
        <w:rPr>
          <w:rFonts w:ascii="Times New Roman" w:hAnsi="Times New Roman"/>
          <w:sz w:val="28"/>
          <w:szCs w:val="28"/>
        </w:rPr>
        <w:t>селения</w:t>
      </w:r>
      <w:r w:rsidRPr="00470C5F">
        <w:rPr>
          <w:rFonts w:ascii="Times New Roman" w:hAnsi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</w:t>
      </w:r>
      <w:r w:rsidR="00C209CB">
        <w:rPr>
          <w:rFonts w:ascii="Times New Roman" w:hAnsi="Times New Roman"/>
          <w:sz w:val="28"/>
          <w:szCs w:val="28"/>
        </w:rPr>
        <w:t>ан в выполнении указанных работ.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470C5F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70C5F">
        <w:rPr>
          <w:rFonts w:ascii="Times New Roman" w:hAnsi="Times New Roman"/>
          <w:sz w:val="28"/>
          <w:szCs w:val="28"/>
        </w:rPr>
        <w:t xml:space="preserve"> принято решение о таком участии;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470C5F">
        <w:rPr>
          <w:rFonts w:ascii="Times New Roman" w:hAnsi="Times New Roman"/>
          <w:sz w:val="28"/>
          <w:szCs w:val="28"/>
        </w:rPr>
        <w:t>финансового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470C5F">
        <w:rPr>
          <w:rFonts w:ascii="Times New Roman" w:hAnsi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 xml:space="preserve">Окского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70C5F">
        <w:rPr>
          <w:rFonts w:ascii="Times New Roman" w:hAnsi="Times New Roman"/>
          <w:sz w:val="28"/>
          <w:szCs w:val="28"/>
        </w:rPr>
        <w:t xml:space="preserve"> принято решение о таком участии;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>Окского сельского поселения.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470C5F" w:rsidP="00A95A2D">
      <w:pPr>
        <w:pStyle w:val="a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</w:rPr>
        <w:t xml:space="preserve">2.1. Организация финансового участия, </w:t>
      </w:r>
      <w:r w:rsidRPr="00470C5F">
        <w:rPr>
          <w:rFonts w:ascii="Times New Roman" w:hAnsi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</w:t>
      </w:r>
      <w:r w:rsidRPr="00470C5F">
        <w:rPr>
          <w:rFonts w:ascii="Times New Roman" w:hAnsi="Times New Roman"/>
          <w:sz w:val="28"/>
          <w:szCs w:val="28"/>
        </w:rPr>
        <w:lastRenderedPageBreak/>
        <w:t xml:space="preserve">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70C5F">
        <w:rPr>
          <w:rFonts w:ascii="Times New Roman" w:hAnsi="Times New Roman"/>
          <w:sz w:val="28"/>
          <w:szCs w:val="28"/>
        </w:rPr>
        <w:t xml:space="preserve"> программой, </w:t>
      </w:r>
      <w:r w:rsidRPr="00470C5F">
        <w:rPr>
          <w:rFonts w:ascii="Times New Roman" w:hAnsi="Times New Roman"/>
          <w:color w:val="000000"/>
          <w:sz w:val="28"/>
          <w:szCs w:val="28"/>
        </w:rPr>
        <w:t xml:space="preserve"> в случае принятия соответствующего решения</w:t>
      </w:r>
      <w:r w:rsidRPr="00470C5F"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F7CC9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0C5F">
        <w:rPr>
          <w:rFonts w:ascii="Times New Roman" w:hAnsi="Times New Roman"/>
          <w:sz w:val="28"/>
          <w:szCs w:val="28"/>
        </w:rPr>
        <w:t>.</w:t>
      </w: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0C5F" w:rsidRPr="00470C5F">
        <w:rPr>
          <w:rFonts w:ascii="Times New Roman" w:hAnsi="Times New Roman"/>
          <w:color w:val="000000"/>
          <w:sz w:val="28"/>
          <w:szCs w:val="28"/>
        </w:rPr>
        <w:t xml:space="preserve">2.2. Организация трудового участия, </w:t>
      </w:r>
      <w:r w:rsidR="00470C5F" w:rsidRPr="00470C5F">
        <w:rPr>
          <w:rFonts w:ascii="Times New Roman" w:hAnsi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</w:t>
      </w:r>
      <w:r w:rsidR="00470C5F">
        <w:rPr>
          <w:rFonts w:ascii="Times New Roman" w:hAnsi="Times New Roman"/>
          <w:sz w:val="28"/>
          <w:szCs w:val="28"/>
        </w:rPr>
        <w:t>Муниципальной</w:t>
      </w:r>
      <w:r w:rsidR="00470C5F" w:rsidRPr="00470C5F">
        <w:rPr>
          <w:rFonts w:ascii="Times New Roman" w:hAnsi="Times New Roman"/>
          <w:sz w:val="28"/>
          <w:szCs w:val="28"/>
        </w:rPr>
        <w:t xml:space="preserve"> программой,</w:t>
      </w:r>
      <w:r w:rsidR="00470C5F" w:rsidRPr="00470C5F">
        <w:rPr>
          <w:rFonts w:ascii="Times New Roman" w:hAnsi="Times New Roman"/>
          <w:color w:val="000000"/>
          <w:sz w:val="28"/>
          <w:szCs w:val="28"/>
        </w:rPr>
        <w:t xml:space="preserve"> в случае принятия соответствующего решения</w:t>
      </w:r>
      <w:r w:rsidR="00470C5F" w:rsidRPr="00470C5F">
        <w:rPr>
          <w:rFonts w:ascii="Times New Roman" w:hAnsi="Times New Roman"/>
          <w:sz w:val="28"/>
          <w:szCs w:val="28"/>
        </w:rPr>
        <w:t xml:space="preserve"> органом </w:t>
      </w:r>
      <w:r w:rsidR="00AF7CC9">
        <w:rPr>
          <w:rFonts w:ascii="Times New Roman" w:hAnsi="Times New Roman"/>
          <w:sz w:val="28"/>
          <w:szCs w:val="28"/>
        </w:rPr>
        <w:t>местного самоуправления Окского</w:t>
      </w:r>
      <w:r w:rsidR="00470C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0C5F" w:rsidRPr="00470C5F">
        <w:rPr>
          <w:rFonts w:ascii="Times New Roman" w:hAnsi="Times New Roman"/>
          <w:sz w:val="28"/>
          <w:szCs w:val="28"/>
        </w:rPr>
        <w:t>.</w:t>
      </w:r>
    </w:p>
    <w:p w:rsidR="00470C5F" w:rsidRPr="00470C5F" w:rsidRDefault="00470C5F" w:rsidP="00AF7CC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576F12" w:rsidP="00A95A2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C5F">
        <w:rPr>
          <w:rFonts w:ascii="Times New Roman" w:hAnsi="Times New Roman"/>
          <w:sz w:val="28"/>
          <w:szCs w:val="28"/>
        </w:rPr>
        <w:t xml:space="preserve">. </w:t>
      </w:r>
      <w:r w:rsidR="00470C5F" w:rsidRPr="00470C5F">
        <w:rPr>
          <w:rFonts w:ascii="Times New Roman" w:hAnsi="Times New Roman"/>
          <w:sz w:val="28"/>
          <w:szCs w:val="28"/>
        </w:rPr>
        <w:t>Контроль за соблюдением условий порядка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C5F" w:rsidRPr="00470C5F">
        <w:rPr>
          <w:rFonts w:ascii="Times New Roman" w:hAnsi="Times New Roman"/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AF7CC9">
        <w:rPr>
          <w:rFonts w:ascii="Times New Roman" w:hAnsi="Times New Roman"/>
          <w:sz w:val="28"/>
          <w:szCs w:val="28"/>
        </w:rPr>
        <w:t xml:space="preserve">Администрацией Окского </w:t>
      </w:r>
      <w:r w:rsidR="004B463A">
        <w:rPr>
          <w:rFonts w:ascii="Times New Roman" w:hAnsi="Times New Roman"/>
          <w:sz w:val="28"/>
          <w:szCs w:val="28"/>
        </w:rPr>
        <w:t>сельского поселения</w:t>
      </w:r>
      <w:r w:rsidR="00470C5F" w:rsidRPr="00470C5F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</w:t>
      </w: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C5F" w:rsidRPr="00576F12">
        <w:rPr>
          <w:rFonts w:ascii="Times New Roman" w:hAnsi="Times New Roman"/>
          <w:sz w:val="28"/>
          <w:szCs w:val="28"/>
        </w:rPr>
        <w:t xml:space="preserve">4.2. </w:t>
      </w:r>
      <w:r w:rsidR="00576F12">
        <w:rPr>
          <w:rFonts w:ascii="Times New Roman" w:hAnsi="Times New Roman"/>
          <w:sz w:val="28"/>
          <w:szCs w:val="28"/>
        </w:rPr>
        <w:t xml:space="preserve">Организация </w:t>
      </w:r>
      <w:r w:rsidR="00470C5F" w:rsidRPr="00470C5F">
        <w:rPr>
          <w:rFonts w:ascii="Times New Roman" w:hAnsi="Times New Roman"/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возникновения обстоятельств непреодолимой силы;</w:t>
      </w:r>
    </w:p>
    <w:p w:rsid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возникновения иных случаев, предусмотренных</w:t>
      </w:r>
      <w:r w:rsidR="009D05A2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90FD9" w:rsidRPr="00CA4848" w:rsidRDefault="00D90FD9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90FD9" w:rsidRDefault="00D90FD9" w:rsidP="00D33A4F">
      <w:pPr>
        <w:pStyle w:val="ConsPlusNormal"/>
        <w:tabs>
          <w:tab w:val="left" w:pos="4678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3A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AF7CC9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7CC9">
        <w:rPr>
          <w:rFonts w:ascii="Times New Roman" w:hAnsi="Times New Roman" w:cs="Times New Roman"/>
          <w:sz w:val="24"/>
          <w:szCs w:val="24"/>
        </w:rPr>
        <w:t xml:space="preserve">–Окское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0B5F5A" w:rsidRDefault="000B5F5A" w:rsidP="00470C5F">
      <w:pPr>
        <w:pStyle w:val="a8"/>
        <w:rPr>
          <w:rFonts w:ascii="Times New Roman" w:hAnsi="Times New Roman"/>
          <w:sz w:val="28"/>
          <w:szCs w:val="28"/>
        </w:rPr>
      </w:pPr>
    </w:p>
    <w:p w:rsidR="00BB17F1" w:rsidRPr="00AF7CC9" w:rsidRDefault="00BB17F1" w:rsidP="00D90FD9">
      <w:pPr>
        <w:widowControl/>
        <w:suppressAutoHyphens w:val="0"/>
        <w:autoSpaceDE/>
        <w:spacing w:line="247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p w:rsidR="00BB5F5A" w:rsidRPr="00BB17F1" w:rsidRDefault="00BB5F5A" w:rsidP="00BB17F1">
      <w:pPr>
        <w:widowControl/>
        <w:suppressAutoHyphens w:val="0"/>
        <w:autoSpaceDE/>
        <w:spacing w:line="247" w:lineRule="auto"/>
        <w:ind w:right="18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6"/>
        <w:gridCol w:w="1417"/>
        <w:gridCol w:w="1985"/>
        <w:gridCol w:w="2533"/>
      </w:tblGrid>
      <w:tr w:rsidR="001714C9" w:rsidRPr="00DD6B6B" w:rsidTr="001714C9">
        <w:trPr>
          <w:trHeight w:val="562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518" w:type="dxa"/>
            <w:gridSpan w:val="2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Единичная расценка, руб.</w:t>
            </w:r>
          </w:p>
        </w:tc>
      </w:tr>
      <w:tr w:rsidR="001714C9" w:rsidRPr="00DD6B6B" w:rsidTr="001714C9">
        <w:trPr>
          <w:trHeight w:val="100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внутриквартального, дворовогопроезда, автостоянки с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2 196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1 273</w:t>
            </w:r>
          </w:p>
        </w:tc>
      </w:tr>
      <w:tr w:rsidR="001714C9" w:rsidRPr="00DD6B6B" w:rsidTr="001714C9">
        <w:trPr>
          <w:trHeight w:val="1164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Ремонт внутриквартального,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дворового проезда, автостоянки с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фрезерованием верхнего слоя и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eastAsia="Calibri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eastAsia="Calibri" w:hAnsi="Times New Roman" w:cs="Times New Roman"/>
                <w:sz w:val="28"/>
                <w:szCs w:val="28"/>
              </w:rPr>
              <w:t>2 332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1 086</w:t>
            </w:r>
          </w:p>
        </w:tc>
      </w:tr>
      <w:tr w:rsidR="001714C9" w:rsidRPr="00DD6B6B" w:rsidTr="001714C9">
        <w:trPr>
          <w:trHeight w:val="734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(пешеходной дорожки) с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1 776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1714C9" w:rsidRPr="00DD6B6B" w:rsidTr="001714C9">
        <w:trPr>
          <w:trHeight w:val="1054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Ремонт тротуара (пешеходной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дорожки) с фрезерованием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верхнего слоя и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1 664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1714C9" w:rsidRPr="00DD6B6B" w:rsidTr="001714C9">
        <w:trPr>
          <w:trHeight w:val="26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714C9" w:rsidRPr="00DD6B6B" w:rsidTr="001714C9">
        <w:trPr>
          <w:trHeight w:val="26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7 554</w:t>
            </w:r>
          </w:p>
        </w:tc>
      </w:tr>
      <w:tr w:rsidR="001714C9" w:rsidRPr="00DD6B6B" w:rsidTr="001714C9">
        <w:trPr>
          <w:trHeight w:val="369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714C9" w:rsidRPr="00DD6B6B" w:rsidTr="001714C9">
        <w:trPr>
          <w:trHeight w:val="133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</w:tr>
    </w:tbl>
    <w:p w:rsidR="00582AE7" w:rsidRDefault="001714C9" w:rsidP="00470C5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E7F1C" w:rsidRDefault="001E7F1C" w:rsidP="001714C9">
      <w:pPr>
        <w:pStyle w:val="a8"/>
        <w:ind w:left="4820"/>
        <w:rPr>
          <w:rFonts w:ascii="Times New Roman" w:hAnsi="Times New Roman"/>
          <w:sz w:val="28"/>
          <w:szCs w:val="28"/>
        </w:rPr>
      </w:pPr>
    </w:p>
    <w:p w:rsidR="00D33A4F" w:rsidRDefault="00D33A4F" w:rsidP="001714C9">
      <w:pPr>
        <w:pStyle w:val="ConsPlusNormal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90FD9" w:rsidRPr="00CA4848" w:rsidRDefault="00D90FD9" w:rsidP="001714C9">
      <w:pPr>
        <w:pStyle w:val="ConsPlusNormal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90FD9" w:rsidRDefault="00D90FD9" w:rsidP="001714C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1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AF7CC9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7CC9">
        <w:rPr>
          <w:rFonts w:ascii="Times New Roman" w:hAnsi="Times New Roman" w:cs="Times New Roman"/>
          <w:sz w:val="24"/>
          <w:szCs w:val="24"/>
        </w:rPr>
        <w:t xml:space="preserve">–Окское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1E7F1C" w:rsidRDefault="001E7F1C" w:rsidP="001E7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7F1C" w:rsidRPr="00AF7CC9" w:rsidRDefault="001E7F1C" w:rsidP="001E7F1C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</w:t>
      </w:r>
    </w:p>
    <w:p w:rsidR="00A2061A" w:rsidRDefault="00A2061A" w:rsidP="001E7F1C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1. Урна</w:t>
      </w: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061A" w:rsidRPr="00AF7CC9" w:rsidRDefault="00AB361D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7C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514600"/>
            <wp:effectExtent l="19050" t="0" r="9525" b="0"/>
            <wp:docPr id="1" name="Рисунок 1" descr="88bd1ad9aebb21a551a4da1d29610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bd1ad9aebb21a551a4da1d296100b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7CC9">
        <w:rPr>
          <w:rFonts w:ascii="Times New Roman" w:hAnsi="Times New Roman"/>
          <w:sz w:val="28"/>
          <w:szCs w:val="28"/>
        </w:rPr>
        <w:t>2. Скамейка</w:t>
      </w:r>
    </w:p>
    <w:p w:rsidR="00A2061A" w:rsidRPr="001E7F1C" w:rsidRDefault="00AB361D" w:rsidP="00A206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3429000"/>
            <wp:effectExtent l="19050" t="0" r="0" b="0"/>
            <wp:docPr id="2" name="Рисунок 2" descr="1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3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61A" w:rsidRPr="001E7F1C" w:rsidSect="00F97FF2">
      <w:pgSz w:w="11905" w:h="16838"/>
      <w:pgMar w:top="709" w:right="851" w:bottom="851" w:left="1701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3E" w:rsidRDefault="006C3E3E" w:rsidP="003B601B">
      <w:r>
        <w:separator/>
      </w:r>
    </w:p>
  </w:endnote>
  <w:endnote w:type="continuationSeparator" w:id="1">
    <w:p w:rsidR="006C3E3E" w:rsidRDefault="006C3E3E" w:rsidP="003B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3E" w:rsidRDefault="006C3E3E" w:rsidP="003B601B">
      <w:r>
        <w:separator/>
      </w:r>
    </w:p>
  </w:footnote>
  <w:footnote w:type="continuationSeparator" w:id="1">
    <w:p w:rsidR="006C3E3E" w:rsidRDefault="006C3E3E" w:rsidP="003B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C2" w:rsidRDefault="002463C2" w:rsidP="00576F12">
    <w:pPr>
      <w:pStyle w:val="ad"/>
      <w:jc w:val="center"/>
      <w:rPr>
        <w:b/>
        <w:i/>
        <w:sz w:val="28"/>
      </w:rPr>
    </w:pPr>
  </w:p>
  <w:p w:rsidR="002463C2" w:rsidRDefault="002463C2" w:rsidP="00576F12">
    <w:pPr>
      <w:pStyle w:val="ad"/>
      <w:jc w:val="center"/>
      <w:rPr>
        <w:b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21"/>
  </w:num>
  <w:num w:numId="18">
    <w:abstractNumId w:val="15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476"/>
    <w:rsid w:val="000046B5"/>
    <w:rsid w:val="000061BA"/>
    <w:rsid w:val="00012CDC"/>
    <w:rsid w:val="0001452A"/>
    <w:rsid w:val="00017503"/>
    <w:rsid w:val="0003133A"/>
    <w:rsid w:val="00031A2C"/>
    <w:rsid w:val="00036500"/>
    <w:rsid w:val="0005743E"/>
    <w:rsid w:val="00062CCE"/>
    <w:rsid w:val="00074245"/>
    <w:rsid w:val="00080962"/>
    <w:rsid w:val="000A4F3C"/>
    <w:rsid w:val="000B5F5A"/>
    <w:rsid w:val="000C30F2"/>
    <w:rsid w:val="000D46E6"/>
    <w:rsid w:val="00107030"/>
    <w:rsid w:val="00123503"/>
    <w:rsid w:val="00124407"/>
    <w:rsid w:val="00125622"/>
    <w:rsid w:val="001270ED"/>
    <w:rsid w:val="00170FA8"/>
    <w:rsid w:val="001714C9"/>
    <w:rsid w:val="00176E3A"/>
    <w:rsid w:val="00177D51"/>
    <w:rsid w:val="00193886"/>
    <w:rsid w:val="001A2A62"/>
    <w:rsid w:val="001A7C26"/>
    <w:rsid w:val="001B03B2"/>
    <w:rsid w:val="001B4AE8"/>
    <w:rsid w:val="001B6347"/>
    <w:rsid w:val="001D0EEE"/>
    <w:rsid w:val="001D48D5"/>
    <w:rsid w:val="001E09CA"/>
    <w:rsid w:val="001E7F1C"/>
    <w:rsid w:val="001F37D0"/>
    <w:rsid w:val="001F5664"/>
    <w:rsid w:val="002077EA"/>
    <w:rsid w:val="00213C31"/>
    <w:rsid w:val="00214AF3"/>
    <w:rsid w:val="00231AE2"/>
    <w:rsid w:val="00242476"/>
    <w:rsid w:val="002463C2"/>
    <w:rsid w:val="00296700"/>
    <w:rsid w:val="002A79B7"/>
    <w:rsid w:val="002C32CE"/>
    <w:rsid w:val="002C67E3"/>
    <w:rsid w:val="002D3089"/>
    <w:rsid w:val="002D61E6"/>
    <w:rsid w:val="002D6914"/>
    <w:rsid w:val="003106A5"/>
    <w:rsid w:val="00322586"/>
    <w:rsid w:val="003274A3"/>
    <w:rsid w:val="0033059C"/>
    <w:rsid w:val="00356F75"/>
    <w:rsid w:val="00372F71"/>
    <w:rsid w:val="00380E84"/>
    <w:rsid w:val="0038314B"/>
    <w:rsid w:val="00383AD2"/>
    <w:rsid w:val="00387020"/>
    <w:rsid w:val="003945C4"/>
    <w:rsid w:val="00395727"/>
    <w:rsid w:val="003B4245"/>
    <w:rsid w:val="003B57BA"/>
    <w:rsid w:val="003B601B"/>
    <w:rsid w:val="003F310A"/>
    <w:rsid w:val="003F66CC"/>
    <w:rsid w:val="00400205"/>
    <w:rsid w:val="00400CD9"/>
    <w:rsid w:val="004341C1"/>
    <w:rsid w:val="00470C5F"/>
    <w:rsid w:val="00471772"/>
    <w:rsid w:val="00476DAC"/>
    <w:rsid w:val="004A5292"/>
    <w:rsid w:val="004B463A"/>
    <w:rsid w:val="004B6854"/>
    <w:rsid w:val="004C7886"/>
    <w:rsid w:val="004D31CA"/>
    <w:rsid w:val="004E6ECA"/>
    <w:rsid w:val="004F0FFA"/>
    <w:rsid w:val="005051F5"/>
    <w:rsid w:val="0050686C"/>
    <w:rsid w:val="00516264"/>
    <w:rsid w:val="00526587"/>
    <w:rsid w:val="005279F1"/>
    <w:rsid w:val="0054373D"/>
    <w:rsid w:val="005527FF"/>
    <w:rsid w:val="00552D46"/>
    <w:rsid w:val="0056326B"/>
    <w:rsid w:val="005632AB"/>
    <w:rsid w:val="00576F12"/>
    <w:rsid w:val="00582AE7"/>
    <w:rsid w:val="00596221"/>
    <w:rsid w:val="00596D27"/>
    <w:rsid w:val="005D0C52"/>
    <w:rsid w:val="005D18AB"/>
    <w:rsid w:val="005F2398"/>
    <w:rsid w:val="00601631"/>
    <w:rsid w:val="00612487"/>
    <w:rsid w:val="006133C3"/>
    <w:rsid w:val="00625DBD"/>
    <w:rsid w:val="00642CB6"/>
    <w:rsid w:val="00646985"/>
    <w:rsid w:val="00646FE8"/>
    <w:rsid w:val="0065144C"/>
    <w:rsid w:val="006538FB"/>
    <w:rsid w:val="00677D75"/>
    <w:rsid w:val="0068313B"/>
    <w:rsid w:val="006906BD"/>
    <w:rsid w:val="006C1288"/>
    <w:rsid w:val="006C318E"/>
    <w:rsid w:val="006C3E3E"/>
    <w:rsid w:val="006C7233"/>
    <w:rsid w:val="006F5F09"/>
    <w:rsid w:val="007015C7"/>
    <w:rsid w:val="00707FDC"/>
    <w:rsid w:val="00735FE6"/>
    <w:rsid w:val="00745B9F"/>
    <w:rsid w:val="00755A3A"/>
    <w:rsid w:val="0076474B"/>
    <w:rsid w:val="00767B9A"/>
    <w:rsid w:val="00770535"/>
    <w:rsid w:val="00776B7B"/>
    <w:rsid w:val="00787C94"/>
    <w:rsid w:val="007A3CAB"/>
    <w:rsid w:val="007B41CC"/>
    <w:rsid w:val="007B58E1"/>
    <w:rsid w:val="007B6383"/>
    <w:rsid w:val="007C71B4"/>
    <w:rsid w:val="007D3754"/>
    <w:rsid w:val="007D46E0"/>
    <w:rsid w:val="007D4F80"/>
    <w:rsid w:val="007E0936"/>
    <w:rsid w:val="007E6B6D"/>
    <w:rsid w:val="008155D3"/>
    <w:rsid w:val="008167AF"/>
    <w:rsid w:val="00823286"/>
    <w:rsid w:val="008313A1"/>
    <w:rsid w:val="008376D5"/>
    <w:rsid w:val="00850CCB"/>
    <w:rsid w:val="008714BC"/>
    <w:rsid w:val="008771CB"/>
    <w:rsid w:val="008861A5"/>
    <w:rsid w:val="008A719D"/>
    <w:rsid w:val="008B7A30"/>
    <w:rsid w:val="008C1F12"/>
    <w:rsid w:val="008C5D34"/>
    <w:rsid w:val="008E33A8"/>
    <w:rsid w:val="008E3BEB"/>
    <w:rsid w:val="008F43AD"/>
    <w:rsid w:val="00905C7D"/>
    <w:rsid w:val="00910ADE"/>
    <w:rsid w:val="009300E4"/>
    <w:rsid w:val="00936B7F"/>
    <w:rsid w:val="00953B61"/>
    <w:rsid w:val="00962652"/>
    <w:rsid w:val="00982CE4"/>
    <w:rsid w:val="00987494"/>
    <w:rsid w:val="00996CA0"/>
    <w:rsid w:val="009A16F5"/>
    <w:rsid w:val="009A794F"/>
    <w:rsid w:val="009B514E"/>
    <w:rsid w:val="009B607C"/>
    <w:rsid w:val="009B6C6C"/>
    <w:rsid w:val="009B7416"/>
    <w:rsid w:val="009B7F06"/>
    <w:rsid w:val="009C40C4"/>
    <w:rsid w:val="009C46E7"/>
    <w:rsid w:val="009C5241"/>
    <w:rsid w:val="009D05A2"/>
    <w:rsid w:val="009E2B3D"/>
    <w:rsid w:val="009E6923"/>
    <w:rsid w:val="009F0692"/>
    <w:rsid w:val="009F399A"/>
    <w:rsid w:val="009F6316"/>
    <w:rsid w:val="00A13C7B"/>
    <w:rsid w:val="00A14622"/>
    <w:rsid w:val="00A2061A"/>
    <w:rsid w:val="00A21C95"/>
    <w:rsid w:val="00A241CA"/>
    <w:rsid w:val="00A367BF"/>
    <w:rsid w:val="00A402D7"/>
    <w:rsid w:val="00A73F33"/>
    <w:rsid w:val="00A80353"/>
    <w:rsid w:val="00A81E46"/>
    <w:rsid w:val="00A95A2D"/>
    <w:rsid w:val="00AA5CE2"/>
    <w:rsid w:val="00AB361D"/>
    <w:rsid w:val="00AB47B6"/>
    <w:rsid w:val="00AB49B1"/>
    <w:rsid w:val="00AB665F"/>
    <w:rsid w:val="00AB7158"/>
    <w:rsid w:val="00AC392A"/>
    <w:rsid w:val="00AD1DC2"/>
    <w:rsid w:val="00AD2CB9"/>
    <w:rsid w:val="00AF7CC9"/>
    <w:rsid w:val="00B04D2E"/>
    <w:rsid w:val="00B04F41"/>
    <w:rsid w:val="00B07712"/>
    <w:rsid w:val="00B30B2D"/>
    <w:rsid w:val="00B55ADC"/>
    <w:rsid w:val="00B577E6"/>
    <w:rsid w:val="00B60F7D"/>
    <w:rsid w:val="00B62575"/>
    <w:rsid w:val="00B74872"/>
    <w:rsid w:val="00B75042"/>
    <w:rsid w:val="00B768A8"/>
    <w:rsid w:val="00B84066"/>
    <w:rsid w:val="00B9575A"/>
    <w:rsid w:val="00BA6069"/>
    <w:rsid w:val="00BB17F1"/>
    <w:rsid w:val="00BB2648"/>
    <w:rsid w:val="00BB27FD"/>
    <w:rsid w:val="00BB4448"/>
    <w:rsid w:val="00BB5F5A"/>
    <w:rsid w:val="00BC64C1"/>
    <w:rsid w:val="00BE23FA"/>
    <w:rsid w:val="00BF14BC"/>
    <w:rsid w:val="00BF3D32"/>
    <w:rsid w:val="00C209CB"/>
    <w:rsid w:val="00C237D5"/>
    <w:rsid w:val="00C31F68"/>
    <w:rsid w:val="00C52E96"/>
    <w:rsid w:val="00C55468"/>
    <w:rsid w:val="00C57F8A"/>
    <w:rsid w:val="00C601E6"/>
    <w:rsid w:val="00C96AA6"/>
    <w:rsid w:val="00CA23FC"/>
    <w:rsid w:val="00CA4848"/>
    <w:rsid w:val="00CB4BDF"/>
    <w:rsid w:val="00CE0169"/>
    <w:rsid w:val="00CE04FD"/>
    <w:rsid w:val="00CE5FFF"/>
    <w:rsid w:val="00D06ED3"/>
    <w:rsid w:val="00D21A8E"/>
    <w:rsid w:val="00D25EB9"/>
    <w:rsid w:val="00D333F4"/>
    <w:rsid w:val="00D33A4F"/>
    <w:rsid w:val="00D43D3F"/>
    <w:rsid w:val="00D55A9C"/>
    <w:rsid w:val="00D57321"/>
    <w:rsid w:val="00D63756"/>
    <w:rsid w:val="00D67A39"/>
    <w:rsid w:val="00D77F86"/>
    <w:rsid w:val="00D90FD9"/>
    <w:rsid w:val="00D93099"/>
    <w:rsid w:val="00D9713A"/>
    <w:rsid w:val="00DB68B1"/>
    <w:rsid w:val="00DB6C50"/>
    <w:rsid w:val="00DB70DE"/>
    <w:rsid w:val="00DC71D0"/>
    <w:rsid w:val="00DC72FA"/>
    <w:rsid w:val="00DD6B6B"/>
    <w:rsid w:val="00DE3A05"/>
    <w:rsid w:val="00DE7791"/>
    <w:rsid w:val="00E005E6"/>
    <w:rsid w:val="00E04C17"/>
    <w:rsid w:val="00E05DF7"/>
    <w:rsid w:val="00E1130D"/>
    <w:rsid w:val="00E13955"/>
    <w:rsid w:val="00E23438"/>
    <w:rsid w:val="00E23A05"/>
    <w:rsid w:val="00E338AA"/>
    <w:rsid w:val="00E4238C"/>
    <w:rsid w:val="00E475E5"/>
    <w:rsid w:val="00E50561"/>
    <w:rsid w:val="00E5375D"/>
    <w:rsid w:val="00E555D6"/>
    <w:rsid w:val="00E616E7"/>
    <w:rsid w:val="00E66341"/>
    <w:rsid w:val="00E75A74"/>
    <w:rsid w:val="00E8751A"/>
    <w:rsid w:val="00E9174D"/>
    <w:rsid w:val="00E95C83"/>
    <w:rsid w:val="00EA3ACE"/>
    <w:rsid w:val="00EA7FCB"/>
    <w:rsid w:val="00EB56BE"/>
    <w:rsid w:val="00EB65F9"/>
    <w:rsid w:val="00EC2197"/>
    <w:rsid w:val="00ED263C"/>
    <w:rsid w:val="00EE1104"/>
    <w:rsid w:val="00EE2302"/>
    <w:rsid w:val="00EF68F3"/>
    <w:rsid w:val="00F055A5"/>
    <w:rsid w:val="00F1009F"/>
    <w:rsid w:val="00F11D1B"/>
    <w:rsid w:val="00F140FE"/>
    <w:rsid w:val="00F226B3"/>
    <w:rsid w:val="00F3131A"/>
    <w:rsid w:val="00F353EE"/>
    <w:rsid w:val="00F43A85"/>
    <w:rsid w:val="00F445C0"/>
    <w:rsid w:val="00F45D81"/>
    <w:rsid w:val="00F617DE"/>
    <w:rsid w:val="00F61831"/>
    <w:rsid w:val="00F924BB"/>
    <w:rsid w:val="00F97FF2"/>
    <w:rsid w:val="00FA6817"/>
    <w:rsid w:val="00FB2D53"/>
    <w:rsid w:val="00FB3BF6"/>
    <w:rsid w:val="00FD66CE"/>
    <w:rsid w:val="00FD68CC"/>
    <w:rsid w:val="00F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7F6C-DBDB-47C6-B453-47ED27F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– ПОЛЯНСКОЕ СЕЛЬСКОЕ ПОСЕЛЕНИЕ</vt:lpstr>
    </vt:vector>
  </TitlesOfParts>
  <Company>ADM</Company>
  <LinksUpToDate>false</LinksUpToDate>
  <CharactersWithSpaces>46876</CharactersWithSpaces>
  <SharedDoc>false</SharedDoc>
  <HLinks>
    <vt:vector size="54" baseType="variant"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– ПОЛЯНСКОЕ СЕЛЬСКОЕ ПОСЕЛЕНИЕ</dc:title>
  <dc:creator>Комарова Римма Валентиновна</dc:creator>
  <cp:lastModifiedBy>User</cp:lastModifiedBy>
  <cp:revision>4</cp:revision>
  <cp:lastPrinted>2018-02-02T08:44:00Z</cp:lastPrinted>
  <dcterms:created xsi:type="dcterms:W3CDTF">2019-11-21T14:17:00Z</dcterms:created>
  <dcterms:modified xsi:type="dcterms:W3CDTF">2019-11-22T09:07:00Z</dcterms:modified>
</cp:coreProperties>
</file>