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</w:rPr>
      </w:pPr>
      <w:r w:rsidRPr="00717DF1">
        <w:rPr>
          <w:rFonts w:ascii="Times New Roman" w:hAnsi="Times New Roman" w:cs="Times New Roman"/>
          <w:sz w:val="20"/>
          <w:szCs w:val="20"/>
        </w:rPr>
        <w:t>РЕЕСТ МУНИЦИПАЛЬНОГО ИМУЩЕСТВА</w:t>
      </w: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</w:rPr>
      </w:pPr>
      <w:r w:rsidRPr="00717DF1">
        <w:rPr>
          <w:rFonts w:ascii="Times New Roman" w:hAnsi="Times New Roman" w:cs="Times New Roman"/>
          <w:sz w:val="20"/>
          <w:szCs w:val="20"/>
        </w:rPr>
        <w:t>на</w:t>
      </w:r>
      <w:r w:rsidR="002863E5" w:rsidRPr="00717DF1">
        <w:rPr>
          <w:rFonts w:ascii="Times New Roman" w:hAnsi="Times New Roman" w:cs="Times New Roman"/>
          <w:sz w:val="20"/>
          <w:szCs w:val="20"/>
        </w:rPr>
        <w:t xml:space="preserve"> 01</w:t>
      </w:r>
      <w:r w:rsidRPr="00717DF1">
        <w:rPr>
          <w:rFonts w:ascii="Times New Roman" w:hAnsi="Times New Roman" w:cs="Times New Roman"/>
          <w:sz w:val="20"/>
          <w:szCs w:val="20"/>
        </w:rPr>
        <w:t>.01. 201</w:t>
      </w:r>
      <w:r w:rsidR="002863E5" w:rsidRPr="00717DF1">
        <w:rPr>
          <w:rFonts w:ascii="Times New Roman" w:hAnsi="Times New Roman" w:cs="Times New Roman"/>
          <w:sz w:val="20"/>
          <w:szCs w:val="20"/>
        </w:rPr>
        <w:t>9</w:t>
      </w:r>
      <w:r w:rsidRPr="00717DF1">
        <w:rPr>
          <w:rFonts w:ascii="Times New Roman" w:hAnsi="Times New Roman" w:cs="Times New Roman"/>
          <w:sz w:val="20"/>
          <w:szCs w:val="20"/>
        </w:rPr>
        <w:t xml:space="preserve">  год по администрации муниципального образования –  Окское сельское поселение Рязанского муниципального района Рязанской области</w:t>
      </w:r>
    </w:p>
    <w:tbl>
      <w:tblPr>
        <w:tblStyle w:val="a3"/>
        <w:tblW w:w="15417" w:type="dxa"/>
        <w:tblLayout w:type="fixed"/>
        <w:tblLook w:val="04A0"/>
      </w:tblPr>
      <w:tblGrid>
        <w:gridCol w:w="558"/>
        <w:gridCol w:w="259"/>
        <w:gridCol w:w="1133"/>
        <w:gridCol w:w="259"/>
        <w:gridCol w:w="24"/>
        <w:gridCol w:w="1418"/>
        <w:gridCol w:w="259"/>
        <w:gridCol w:w="24"/>
        <w:gridCol w:w="852"/>
        <w:gridCol w:w="259"/>
        <w:gridCol w:w="24"/>
        <w:gridCol w:w="994"/>
        <w:gridCol w:w="259"/>
        <w:gridCol w:w="24"/>
        <w:gridCol w:w="1134"/>
        <w:gridCol w:w="259"/>
        <w:gridCol w:w="24"/>
        <w:gridCol w:w="994"/>
        <w:gridCol w:w="259"/>
        <w:gridCol w:w="24"/>
        <w:gridCol w:w="993"/>
        <w:gridCol w:w="259"/>
        <w:gridCol w:w="24"/>
        <w:gridCol w:w="1134"/>
        <w:gridCol w:w="259"/>
        <w:gridCol w:w="24"/>
        <w:gridCol w:w="1277"/>
        <w:gridCol w:w="259"/>
        <w:gridCol w:w="24"/>
        <w:gridCol w:w="565"/>
        <w:gridCol w:w="259"/>
        <w:gridCol w:w="24"/>
        <w:gridCol w:w="993"/>
        <w:gridCol w:w="259"/>
        <w:gridCol w:w="24"/>
      </w:tblGrid>
      <w:tr w:rsidR="003A0279" w:rsidRPr="00717DF1" w:rsidTr="00CE2E91">
        <w:trPr>
          <w:gridAfter w:val="2"/>
          <w:wAfter w:w="283" w:type="dxa"/>
          <w:trHeight w:val="912"/>
        </w:trPr>
        <w:tc>
          <w:tcPr>
            <w:tcW w:w="558" w:type="dxa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2" w:type="dxa"/>
            <w:gridSpan w:val="2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имущества.</w:t>
            </w:r>
          </w:p>
        </w:tc>
        <w:tc>
          <w:tcPr>
            <w:tcW w:w="1135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276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48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gridSpan w:val="3"/>
            <w:vMerge w:val="restart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недвидимого</w:t>
            </w:r>
            <w:proofErr w:type="spell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ограничениях (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обмерениях</w:t>
            </w:r>
            <w:proofErr w:type="spell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3A0279" w:rsidRPr="00717DF1" w:rsidTr="00CE2E91">
        <w:trPr>
          <w:gridAfter w:val="2"/>
          <w:wAfter w:w="283" w:type="dxa"/>
          <w:trHeight w:val="2028"/>
        </w:trPr>
        <w:tc>
          <w:tcPr>
            <w:tcW w:w="558" w:type="dxa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 начисленной амортизации (износе)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279" w:rsidRPr="00717DF1" w:rsidTr="00CE2E91">
        <w:trPr>
          <w:gridAfter w:val="2"/>
          <w:wAfter w:w="283" w:type="dxa"/>
        </w:trPr>
        <w:tc>
          <w:tcPr>
            <w:tcW w:w="558" w:type="dxa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0279" w:rsidRPr="00717DF1" w:rsidTr="00CE2E91">
        <w:trPr>
          <w:gridAfter w:val="2"/>
          <w:wAfter w:w="283" w:type="dxa"/>
          <w:trHeight w:val="774"/>
        </w:trPr>
        <w:tc>
          <w:tcPr>
            <w:tcW w:w="15134" w:type="dxa"/>
            <w:gridSpan w:val="33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Раздел 1 Недвижимое имущество</w:t>
            </w: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кский дом №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31,3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Постановление правительства Рязанской области «О разграничении имущества, находящегося в собственности муниципального образования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— Рязанский муниципальный район Рязанской области» № 296 от 12.11.2008 года,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Акт приема передачи имущества муниципального образования — Рязанский муниципальный район Рязанской области в собственность муниципального </w:t>
            </w:r>
            <w:proofErr w:type="spellStart"/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образования-Окское</w:t>
            </w:r>
            <w:proofErr w:type="spellEnd"/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сельское поселение Рязанского муниципального района Рязанской области от 20.11.2008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43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кский дом № 4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70,4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vMerge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61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кский дом № 9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71,5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vMerge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енежниково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Ул. Заводская, дом 16,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62:15:0030418:105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27,7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vMerge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енежниково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Ул. Заводская, дом 16,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62:15:0030418:100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7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62:15:0000000:662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5-860/1.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9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62:15:0000000:664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62-62/010-62/010/092/2015-863/1.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62:15:0000000:665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62-62/010-62/010/092/2015-864/1.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62:15:0000000:666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62-62/010-62/010/092/2015-865/1.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14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62:15:0000000:669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62-62/010-62/010/092/2015-868/1.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15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62:15:0000000:670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62-62/010-62/010/092/2015-869/1.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C9119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62:15:0000000:671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62-62/010-62/010/092/2015-870/1.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17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62:15:0000000:447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62-62/010-62/010/092/2015-871/1.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19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62:15:0000000:674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62-62/010-62/010/092/2015-873/1.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24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62:15:0000000:679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02.12.2015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62-62/010-62/010/092/2015-878/1.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29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62:15:0000000:684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03.12.2015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62-62/010-62/010/092/2015-883/1.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30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62:15:0000000:685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03.12.2015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62-62/010-62/010/092/2015-885/1.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31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62:15:0000000:686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03.12.2015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62-62/010-62/010/092/2015-885/1.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38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1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62:15:0000000:693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62:15:0000000:710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62-62/010-62/010/092/2015-920/1.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62:15:0000000:711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62-62/010-62/010/092/2015-920/1.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62:15:0000000:712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62-62/010-62/010/049/2016-256/1.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62:15:0000000:712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62-62/010-62/010/049/2016-256/1.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62:15:0000000:716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62-62/010-62/010/092/2015-926/1.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62:15:0000000:720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62-62/010-62/010/092/2015-929/1.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23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62:15:0000000:723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62-62/010-62/010/092/2015-932/1.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24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62:15:0000000:724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62-62/010-62/010/092/2015-934/1.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62:15:0000000:726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ЕГРП от 04.10.2017 года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35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62:15:0000000:735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62-62/010-62/010/092/2015-946/1.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3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62:15:0000000:748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62-62/010-62/010/092/2015-958/1.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62:15:0000000:757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07.12.2015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62-62/010-62/010/092/2015-968/1.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13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62:15:0000000:758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07.12.2015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62-62/010-62/010/092/2015-969/1.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17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62:15:0000000:762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62-62/010-62/010/092/2015-973/1.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62:15:0000000:766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62-62/010-62/010/049/2016-267/1.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2"/>
          <w:wAfter w:w="283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23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3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62:15:0000000:768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62-62/010-62/010/049/2016-268/1.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E4B34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4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62:15:0000000:773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62-62/010-62/010/092/2015-984/1.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4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62:15:0000000:774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62-62/010-62/010/092/2015-985/1.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4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62:15:0000000:778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04.12.2015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62-62/010-62/010/092/2015-989/1.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4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62:15:0000000:782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62-62/010-62/010/049/2016-272/1.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6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5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62:15:0000000:788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62-62/010-62/010/049/2016-273/1.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rPr>
          <w:gridAfter w:val="1"/>
          <w:wAfter w:w="24" w:type="dxa"/>
          <w:trHeight w:val="1604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7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5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62:15:0000000:789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62-62/010-62/010/049/2016-274/1.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717DF1">
        <w:trPr>
          <w:gridAfter w:val="1"/>
          <w:wAfter w:w="24" w:type="dxa"/>
          <w:trHeight w:val="2546"/>
        </w:trPr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 № 10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городок Военный №20 дом 5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62:15:0000000:792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08.12.2016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62-62/010-62/010/049/2016-278/1.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717DF1" w:rsidRDefault="00717DF1">
            <w:r w:rsidRPr="000158C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(гидротехническое сооружение)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Окское сельское поселение соор.7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62:15:0000000:954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застройки 2400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в.м.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ЕГРП от 02.02.2017 года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(гидротехническое сооружение)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Окское сельское поселение соор.15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62:15:0000000:984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застройки 1415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в.м.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ЕГРП от 02.02.2017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Здание администрации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кский дом 12 а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62-62-12/008/2012-184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Общ. Площадь  109,9 кв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209 254,61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21.02.2012 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 МД 484952.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Сооружения</w:t>
            </w:r>
          </w:p>
          <w:p w:rsidR="00502AE2" w:rsidRPr="00717DF1" w:rsidRDefault="00502AE2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(автодорога)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дер.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Хуторская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62:15:0040302:258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602 м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06.12.2018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Сооружения</w:t>
            </w:r>
          </w:p>
          <w:p w:rsidR="00502AE2" w:rsidRPr="00717DF1" w:rsidRDefault="00502AE2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(автодорога)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пос.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Денежниково ул. Заводская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62:15:0030418:354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420 м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06.12.2018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Сооружения</w:t>
            </w:r>
          </w:p>
          <w:p w:rsidR="00502AE2" w:rsidRPr="00717DF1" w:rsidRDefault="00502AE2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(автодорога)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дер.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Прудная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62:15:0040301:275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407 м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06.12.2018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Сооружения</w:t>
            </w:r>
          </w:p>
          <w:p w:rsidR="00502AE2" w:rsidRPr="00717DF1" w:rsidRDefault="00502AE2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(автодорога)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дер.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Садовая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62:15:0040304:190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160 м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06.12.2018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Сооружения</w:t>
            </w:r>
          </w:p>
          <w:p w:rsidR="00502AE2" w:rsidRPr="00717DF1" w:rsidRDefault="00502AE2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(автодорога)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дер.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Вишневая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62:15:0000000:2048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 м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 06.12.2018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Дашки-2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ашки-2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85668,66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85668,66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20.11.2008г.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20.11.2008 г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Здание-контора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ашки-2, Рязанского р-на, Рязанской области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62-62-09/055/2009-141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303,2 кв.м.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850000,00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49583,00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28.04.2012г.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Договор дарения нежилого здания от 12.03.2012г.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Автодорога пос. 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Окский</w:t>
            </w:r>
            <w:proofErr w:type="gramEnd"/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 пос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кский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62:15:0040307:46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Протяженность  1,5 км.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Выписка из ЕГРН от 21.02.2018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Автодорога д.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Рязанская область Рязанский район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Прудная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ул. Садовая. Ул. Молодежная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62:15:0000000:1425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Протяженность  22434 км.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14.12.2015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район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дер. Ивкино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62:15:0040432:59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12500кв.м.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Свидетельство о государственной регистрации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права от 16.08.2011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№ 62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МД 3909292.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пос. Окский дом 5а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62:15:0040307:524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23275,00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13.05,2013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№ 62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МД 708911.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859F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 Рязанский рай</w:t>
            </w:r>
            <w:r w:rsidR="00785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 дер.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площадь 3500 кв</w:t>
            </w:r>
            <w:proofErr w:type="gram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Постановление главы администрации муниципального района Рязанской области от 28.05.2008 года № 475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пос. Окский дом 5а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62:15:0040307:524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23275,00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от 21.03.2012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№ 62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МД 502033.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пос. Окский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62:15:0040307:562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13850/-3256,36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07.10.2016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р-не с.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Вышетравино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62:15:0030434:73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565000/-6577,07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13.07.2017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рязанский район в р-не с.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Вышетравино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62:15:0030434:74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13850/-3256,36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Выписка из ЕГРН от </w:t>
            </w: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13.07.2017 года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рязанский район д.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Ялтуново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62:15:0040411:117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8150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10.03.2017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р-не с.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62:15:0020617:42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362800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Земельный участок с. Дашки-2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ашки-2, Рязанского р-на, Рязанской области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62:15:0030301:123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1177 кв.м.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9583,41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28.04.2014г.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Договор дарения земельного участка от 12.03.2012г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р-не с.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62:15:0030109:122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289000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21.06.2017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районе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62:15:0020617:43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382800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районе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62:15:0030309:53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412700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районе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62:15:0030309:57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747000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27.06.2017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районе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62:15:0030309:54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512900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в районе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62:15:0020617:43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382800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рязанский район примерно в 200 м по направлению на юго-восток от ориентира д.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Минеево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62:15:0030309:56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821300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рязанский район примерно в 200 м по направлению на юго-восток от ориентира д.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Минеево</w:t>
            </w:r>
            <w:proofErr w:type="spellEnd"/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62:15:0020607:15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179948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13.11.2017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рязанский район в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райне</w:t>
            </w:r>
            <w:proofErr w:type="spellEnd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Дашки 2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62:15:0030309:55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1659000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Выписка из ЕГРН от 26.06.2017 год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Рязанская область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рязанский район пос. Окский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62:15:0040311:43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 площадь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Свидетельство о </w:t>
            </w:r>
            <w:proofErr w:type="spellStart"/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регистрации права от 28.04.2014 года</w:t>
            </w:r>
          </w:p>
          <w:p w:rsidR="00717DF1" w:rsidRPr="00717DF1" w:rsidRDefault="00717DF1" w:rsidP="00717DF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7D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62 МД 896984.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Здание-склад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Военный городок №20, 6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62:15:0030401:98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15.10.2015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Здание-склад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Военный городок №20, 6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62:15:0030401:99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15.10.2015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Здание-склад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Военный городок №20, 6</w:t>
            </w:r>
          </w:p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62:15:0030401:94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500000-00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25000-00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15.10.2015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F1" w:rsidRPr="00717DF1" w:rsidTr="00CE2E91">
        <w:tc>
          <w:tcPr>
            <w:tcW w:w="817" w:type="dxa"/>
            <w:gridSpan w:val="2"/>
          </w:tcPr>
          <w:p w:rsidR="00717DF1" w:rsidRPr="0030652C" w:rsidRDefault="00717DF1" w:rsidP="0030652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ВЛ-0,4кВ</w:t>
            </w:r>
          </w:p>
        </w:tc>
        <w:tc>
          <w:tcPr>
            <w:tcW w:w="1701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Рязанская область Рязанский район Военный городок № 20</w:t>
            </w:r>
          </w:p>
        </w:tc>
        <w:tc>
          <w:tcPr>
            <w:tcW w:w="1135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Протяженность – 300 м.п.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63200</w:t>
            </w:r>
          </w:p>
        </w:tc>
        <w:tc>
          <w:tcPr>
            <w:tcW w:w="127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23384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31.07.2015 г.</w:t>
            </w:r>
          </w:p>
        </w:tc>
        <w:tc>
          <w:tcPr>
            <w:tcW w:w="1560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Передаточный акт от 31.07.2015 г.</w:t>
            </w:r>
          </w:p>
        </w:tc>
        <w:tc>
          <w:tcPr>
            <w:tcW w:w="848" w:type="dxa"/>
            <w:gridSpan w:val="3"/>
          </w:tcPr>
          <w:p w:rsidR="00717DF1" w:rsidRDefault="00717DF1">
            <w:r w:rsidRPr="003041E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6" w:type="dxa"/>
            <w:gridSpan w:val="3"/>
          </w:tcPr>
          <w:p w:rsidR="00717DF1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F88" w:rsidRDefault="000A4F88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7DF1" w:rsidRDefault="00717DF1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7DF1" w:rsidRDefault="00717DF1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7DF1" w:rsidRDefault="00717DF1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7DF1" w:rsidRPr="00717DF1" w:rsidRDefault="00717DF1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4F88" w:rsidRPr="00717DF1" w:rsidRDefault="000A4F88" w:rsidP="0071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1">
        <w:rPr>
          <w:rFonts w:ascii="Times New Roman" w:hAnsi="Times New Roman" w:cs="Times New Roman"/>
          <w:b/>
          <w:sz w:val="28"/>
          <w:szCs w:val="28"/>
        </w:rPr>
        <w:t>Раздел 2 Движимое имущество</w:t>
      </w:r>
    </w:p>
    <w:tbl>
      <w:tblPr>
        <w:tblStyle w:val="a3"/>
        <w:tblW w:w="0" w:type="auto"/>
        <w:tblLook w:val="04A0"/>
      </w:tblPr>
      <w:tblGrid>
        <w:gridCol w:w="646"/>
        <w:gridCol w:w="2703"/>
        <w:gridCol w:w="1721"/>
        <w:gridCol w:w="2126"/>
        <w:gridCol w:w="1701"/>
        <w:gridCol w:w="1843"/>
        <w:gridCol w:w="2293"/>
        <w:gridCol w:w="1753"/>
      </w:tblGrid>
      <w:tr w:rsidR="000A4F88" w:rsidRPr="00717DF1" w:rsidTr="000A4F88">
        <w:tc>
          <w:tcPr>
            <w:tcW w:w="646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движимого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847" w:type="dxa"/>
            <w:gridSpan w:val="2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701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и прекращения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93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правообладателе муниципального движимого имущества</w:t>
            </w:r>
          </w:p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A4F88" w:rsidRPr="00717DF1" w:rsidTr="000A4F88">
        <w:trPr>
          <w:trHeight w:val="2864"/>
        </w:trPr>
        <w:tc>
          <w:tcPr>
            <w:tcW w:w="646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126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1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88" w:rsidRPr="00717DF1" w:rsidTr="000A4F88">
        <w:tc>
          <w:tcPr>
            <w:tcW w:w="646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3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721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131000,00</w:t>
            </w:r>
          </w:p>
        </w:tc>
        <w:tc>
          <w:tcPr>
            <w:tcW w:w="2126" w:type="dxa"/>
          </w:tcPr>
          <w:p w:rsidR="000A4F88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01.09.2006г.</w:t>
            </w:r>
          </w:p>
        </w:tc>
        <w:tc>
          <w:tcPr>
            <w:tcW w:w="1843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293" w:type="dxa"/>
          </w:tcPr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E6599"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-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Окского сельского поселения</w:t>
            </w:r>
            <w:r w:rsidR="00BE6599"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Рязанского муниципального района</w:t>
            </w:r>
          </w:p>
        </w:tc>
        <w:tc>
          <w:tcPr>
            <w:tcW w:w="1753" w:type="dxa"/>
          </w:tcPr>
          <w:p w:rsidR="000A4F88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F93" w:rsidRPr="00717DF1" w:rsidTr="000A4F88">
        <w:tc>
          <w:tcPr>
            <w:tcW w:w="646" w:type="dxa"/>
          </w:tcPr>
          <w:p w:rsidR="00470F93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470F93" w:rsidRPr="00717DF1" w:rsidRDefault="00470F93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470F93" w:rsidRPr="00717DF1" w:rsidRDefault="00470F93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70F93" w:rsidRPr="00717DF1" w:rsidRDefault="00470F93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582 500,00</w:t>
            </w:r>
          </w:p>
          <w:p w:rsidR="00470F93" w:rsidRPr="00717DF1" w:rsidRDefault="00470F93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0F93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470F93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13.12.2014 г.</w:t>
            </w:r>
          </w:p>
        </w:tc>
        <w:tc>
          <w:tcPr>
            <w:tcW w:w="1843" w:type="dxa"/>
          </w:tcPr>
          <w:p w:rsidR="00470F93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293" w:type="dxa"/>
          </w:tcPr>
          <w:p w:rsidR="00470F93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1753" w:type="dxa"/>
          </w:tcPr>
          <w:p w:rsidR="00470F93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F88" w:rsidRPr="00717DF1" w:rsidTr="002863E5">
        <w:trPr>
          <w:trHeight w:val="70"/>
        </w:trPr>
        <w:tc>
          <w:tcPr>
            <w:tcW w:w="646" w:type="dxa"/>
          </w:tcPr>
          <w:p w:rsidR="000A4F88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470F93" w:rsidRPr="00717DF1" w:rsidRDefault="00470F93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CHEVROLET NIVA, 212300-55</w:t>
            </w:r>
          </w:p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207429" w:rsidRPr="00717DF1" w:rsidRDefault="0020742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742 140,00</w:t>
            </w:r>
          </w:p>
          <w:p w:rsidR="000A4F88" w:rsidRPr="00717DF1" w:rsidRDefault="000A4F88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4F88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0A4F88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26.07.2018 г.</w:t>
            </w:r>
          </w:p>
        </w:tc>
        <w:tc>
          <w:tcPr>
            <w:tcW w:w="1843" w:type="dxa"/>
          </w:tcPr>
          <w:p w:rsidR="000A4F88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293" w:type="dxa"/>
          </w:tcPr>
          <w:p w:rsidR="000A4F88" w:rsidRPr="00717DF1" w:rsidRDefault="002863E5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1753" w:type="dxa"/>
          </w:tcPr>
          <w:p w:rsidR="000A4F88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9E" w:rsidRPr="00717DF1" w:rsidTr="002863E5">
        <w:trPr>
          <w:trHeight w:val="70"/>
        </w:trPr>
        <w:tc>
          <w:tcPr>
            <w:tcW w:w="646" w:type="dxa"/>
          </w:tcPr>
          <w:p w:rsidR="00111F9E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Трактор МТЗ -82</w:t>
            </w:r>
          </w:p>
        </w:tc>
        <w:tc>
          <w:tcPr>
            <w:tcW w:w="1721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80000-00</w:t>
            </w:r>
          </w:p>
        </w:tc>
        <w:tc>
          <w:tcPr>
            <w:tcW w:w="2126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25333,27</w:t>
            </w:r>
          </w:p>
        </w:tc>
        <w:tc>
          <w:tcPr>
            <w:tcW w:w="1701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11.04.2012                                 г.</w:t>
            </w:r>
          </w:p>
        </w:tc>
        <w:tc>
          <w:tcPr>
            <w:tcW w:w="1843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293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1753" w:type="dxa"/>
          </w:tcPr>
          <w:p w:rsidR="00111F9E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0279" w:rsidRPr="00717DF1" w:rsidRDefault="003A0279" w:rsidP="0071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1">
        <w:rPr>
          <w:rFonts w:ascii="Times New Roman" w:hAnsi="Times New Roman" w:cs="Times New Roman"/>
          <w:b/>
          <w:sz w:val="28"/>
          <w:szCs w:val="28"/>
        </w:rPr>
        <w:t>Раздел № 3Муниципальные унитарные предприятия</w:t>
      </w:r>
    </w:p>
    <w:tbl>
      <w:tblPr>
        <w:tblStyle w:val="a3"/>
        <w:tblW w:w="0" w:type="auto"/>
        <w:tblLook w:val="04A0"/>
      </w:tblPr>
      <w:tblGrid>
        <w:gridCol w:w="596"/>
        <w:gridCol w:w="10"/>
        <w:gridCol w:w="1979"/>
        <w:gridCol w:w="25"/>
        <w:gridCol w:w="2039"/>
        <w:gridCol w:w="28"/>
        <w:gridCol w:w="1772"/>
        <w:gridCol w:w="30"/>
        <w:gridCol w:w="1708"/>
        <w:gridCol w:w="30"/>
        <w:gridCol w:w="1825"/>
        <w:gridCol w:w="32"/>
        <w:gridCol w:w="1686"/>
        <w:gridCol w:w="1151"/>
        <w:gridCol w:w="1875"/>
      </w:tblGrid>
      <w:tr w:rsidR="003A0279" w:rsidRPr="00717DF1" w:rsidTr="00717DF1">
        <w:tc>
          <w:tcPr>
            <w:tcW w:w="606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Полное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2067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(местонахождение)</w:t>
            </w:r>
          </w:p>
        </w:tc>
        <w:tc>
          <w:tcPr>
            <w:tcW w:w="1802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738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уставного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 (для муниципальных унитарных мероприятий)</w:t>
            </w:r>
          </w:p>
        </w:tc>
        <w:tc>
          <w:tcPr>
            <w:tcW w:w="1857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доли,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837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о балансовой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75" w:type="dxa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Среднесписочная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работников (для муниципальных учреждений и муниципальных унитарных предприятий)</w:t>
            </w:r>
          </w:p>
        </w:tc>
      </w:tr>
      <w:tr w:rsidR="003A0279" w:rsidRPr="00717DF1" w:rsidTr="00717DF1">
        <w:trPr>
          <w:trHeight w:val="3542"/>
        </w:trPr>
        <w:tc>
          <w:tcPr>
            <w:tcW w:w="606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Окский поселенческий клуб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2067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390518 Рязанская область, Рязанский район, пос. Окский</w:t>
            </w:r>
          </w:p>
        </w:tc>
        <w:tc>
          <w:tcPr>
            <w:tcW w:w="1802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11.01.2010 года № 62- МД 079692</w:t>
            </w:r>
          </w:p>
        </w:tc>
        <w:tc>
          <w:tcPr>
            <w:tcW w:w="1738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gridSpan w:val="2"/>
          </w:tcPr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1272/1852</w:t>
            </w:r>
          </w:p>
        </w:tc>
        <w:tc>
          <w:tcPr>
            <w:tcW w:w="2837" w:type="dxa"/>
            <w:gridSpan w:val="2"/>
          </w:tcPr>
          <w:p w:rsidR="003A0279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75" w:type="dxa"/>
          </w:tcPr>
          <w:p w:rsidR="003A0279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A0279" w:rsidRPr="00717DF1" w:rsidRDefault="003A0279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9E" w:rsidRPr="00717DF1" w:rsidTr="00717DF1">
        <w:tc>
          <w:tcPr>
            <w:tcW w:w="596" w:type="dxa"/>
            <w:vMerge w:val="restart"/>
          </w:tcPr>
          <w:p w:rsidR="00111F9E" w:rsidRPr="00717DF1" w:rsidRDefault="00717DF1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Вышетравинский</w:t>
            </w:r>
            <w:proofErr w:type="spell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 поселенческий клуб муниципального образования –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Вышетравинское</w:t>
            </w:r>
            <w:proofErr w:type="spell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Рязанского муниципального района Рязанской </w:t>
            </w: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064" w:type="dxa"/>
            <w:gridSpan w:val="2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390518 Рязанская область, Рязанский район,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ышетравино</w:t>
            </w:r>
            <w:proofErr w:type="spellEnd"/>
          </w:p>
        </w:tc>
        <w:tc>
          <w:tcPr>
            <w:tcW w:w="1800" w:type="dxa"/>
            <w:gridSpan w:val="2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Постановление № 55 от 18.12.2009 года «О создании и учреждении учреждений культуры»</w:t>
            </w:r>
          </w:p>
        </w:tc>
        <w:tc>
          <w:tcPr>
            <w:tcW w:w="1738" w:type="dxa"/>
            <w:gridSpan w:val="2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gridSpan w:val="2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gridSpan w:val="2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  <w:proofErr w:type="spell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ышетравино</w:t>
            </w:r>
            <w:proofErr w:type="spellEnd"/>
          </w:p>
        </w:tc>
        <w:tc>
          <w:tcPr>
            <w:tcW w:w="1151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515167,38</w:t>
            </w:r>
          </w:p>
        </w:tc>
        <w:tc>
          <w:tcPr>
            <w:tcW w:w="1875" w:type="dxa"/>
            <w:vMerge w:val="restart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1F9E" w:rsidRPr="00717DF1" w:rsidTr="00717DF1">
        <w:tc>
          <w:tcPr>
            <w:tcW w:w="596" w:type="dxa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с</w:t>
            </w:r>
            <w:proofErr w:type="gramStart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ашки-2</w:t>
            </w:r>
          </w:p>
        </w:tc>
        <w:tc>
          <w:tcPr>
            <w:tcW w:w="1151" w:type="dxa"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DF1">
              <w:rPr>
                <w:rFonts w:ascii="Times New Roman" w:hAnsi="Times New Roman" w:cs="Times New Roman"/>
                <w:sz w:val="20"/>
                <w:szCs w:val="20"/>
              </w:rPr>
              <w:t>373546,11</w:t>
            </w:r>
          </w:p>
        </w:tc>
        <w:tc>
          <w:tcPr>
            <w:tcW w:w="1875" w:type="dxa"/>
            <w:vMerge/>
          </w:tcPr>
          <w:p w:rsidR="00111F9E" w:rsidRPr="00717DF1" w:rsidRDefault="00111F9E" w:rsidP="0071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0279" w:rsidRPr="00717DF1" w:rsidRDefault="003A0279" w:rsidP="00717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A0279" w:rsidRPr="00717DF1" w:rsidSect="0058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8E6"/>
    <w:multiLevelType w:val="hybridMultilevel"/>
    <w:tmpl w:val="4B5A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FFA"/>
    <w:multiLevelType w:val="hybridMultilevel"/>
    <w:tmpl w:val="48BA8C6C"/>
    <w:lvl w:ilvl="0" w:tplc="7794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6F31"/>
    <w:multiLevelType w:val="hybridMultilevel"/>
    <w:tmpl w:val="0A8E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1D5E"/>
    <w:multiLevelType w:val="hybridMultilevel"/>
    <w:tmpl w:val="B954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2024"/>
    <w:multiLevelType w:val="hybridMultilevel"/>
    <w:tmpl w:val="747C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695F"/>
    <w:multiLevelType w:val="hybridMultilevel"/>
    <w:tmpl w:val="79AC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4679"/>
    <w:multiLevelType w:val="hybridMultilevel"/>
    <w:tmpl w:val="926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3FDF"/>
    <w:multiLevelType w:val="hybridMultilevel"/>
    <w:tmpl w:val="0A02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021F6"/>
    <w:multiLevelType w:val="hybridMultilevel"/>
    <w:tmpl w:val="4AB6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33"/>
    <w:rsid w:val="0000236D"/>
    <w:rsid w:val="00054EF3"/>
    <w:rsid w:val="000A0E34"/>
    <w:rsid w:val="000A4F88"/>
    <w:rsid w:val="00111F9E"/>
    <w:rsid w:val="00121591"/>
    <w:rsid w:val="00124C83"/>
    <w:rsid w:val="00155E6A"/>
    <w:rsid w:val="00176734"/>
    <w:rsid w:val="001A0EB8"/>
    <w:rsid w:val="001A47F7"/>
    <w:rsid w:val="00207429"/>
    <w:rsid w:val="00254E22"/>
    <w:rsid w:val="002724AB"/>
    <w:rsid w:val="002863E5"/>
    <w:rsid w:val="00303160"/>
    <w:rsid w:val="0030652C"/>
    <w:rsid w:val="0035199F"/>
    <w:rsid w:val="003975DD"/>
    <w:rsid w:val="003A0279"/>
    <w:rsid w:val="003A4BA4"/>
    <w:rsid w:val="003A719B"/>
    <w:rsid w:val="00412E7D"/>
    <w:rsid w:val="00451366"/>
    <w:rsid w:val="004601C5"/>
    <w:rsid w:val="004608F0"/>
    <w:rsid w:val="00470F93"/>
    <w:rsid w:val="00485BA7"/>
    <w:rsid w:val="00485E84"/>
    <w:rsid w:val="004E0699"/>
    <w:rsid w:val="004F6105"/>
    <w:rsid w:val="00502AE2"/>
    <w:rsid w:val="00563968"/>
    <w:rsid w:val="005810E7"/>
    <w:rsid w:val="005E6832"/>
    <w:rsid w:val="006170E7"/>
    <w:rsid w:val="00691EA4"/>
    <w:rsid w:val="006A4AC6"/>
    <w:rsid w:val="00717DF1"/>
    <w:rsid w:val="007321DF"/>
    <w:rsid w:val="007859F8"/>
    <w:rsid w:val="00794596"/>
    <w:rsid w:val="007B0547"/>
    <w:rsid w:val="0084468F"/>
    <w:rsid w:val="0087345F"/>
    <w:rsid w:val="00882E65"/>
    <w:rsid w:val="008E469C"/>
    <w:rsid w:val="009A1F70"/>
    <w:rsid w:val="009B0559"/>
    <w:rsid w:val="00A16285"/>
    <w:rsid w:val="00A16E9D"/>
    <w:rsid w:val="00A46410"/>
    <w:rsid w:val="00A574E6"/>
    <w:rsid w:val="00A85368"/>
    <w:rsid w:val="00A9466D"/>
    <w:rsid w:val="00AA7706"/>
    <w:rsid w:val="00AD0B3C"/>
    <w:rsid w:val="00AE25B7"/>
    <w:rsid w:val="00B944FA"/>
    <w:rsid w:val="00BA71A5"/>
    <w:rsid w:val="00BD05BA"/>
    <w:rsid w:val="00BE6599"/>
    <w:rsid w:val="00C0084D"/>
    <w:rsid w:val="00C344CE"/>
    <w:rsid w:val="00C40CD1"/>
    <w:rsid w:val="00C80AEC"/>
    <w:rsid w:val="00C82E47"/>
    <w:rsid w:val="00C9622E"/>
    <w:rsid w:val="00CC55A0"/>
    <w:rsid w:val="00CE2E91"/>
    <w:rsid w:val="00D13A94"/>
    <w:rsid w:val="00D21E09"/>
    <w:rsid w:val="00D62194"/>
    <w:rsid w:val="00D82F4E"/>
    <w:rsid w:val="00DE78CC"/>
    <w:rsid w:val="00E01336"/>
    <w:rsid w:val="00EE374A"/>
    <w:rsid w:val="00F30C9A"/>
    <w:rsid w:val="00F469AA"/>
    <w:rsid w:val="00F76133"/>
    <w:rsid w:val="00F97599"/>
    <w:rsid w:val="00FA06D1"/>
    <w:rsid w:val="00FB1A6F"/>
    <w:rsid w:val="00FF1AFC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A9466D"/>
  </w:style>
  <w:style w:type="paragraph" w:styleId="a5">
    <w:name w:val="List Paragraph"/>
    <w:basedOn w:val="a"/>
    <w:uiPriority w:val="34"/>
    <w:qFormat/>
    <w:rsid w:val="00412E7D"/>
    <w:pPr>
      <w:ind w:left="720"/>
      <w:contextualSpacing/>
    </w:pPr>
  </w:style>
  <w:style w:type="paragraph" w:styleId="a6">
    <w:name w:val="No Spacing"/>
    <w:uiPriority w:val="1"/>
    <w:qFormat/>
    <w:rsid w:val="00412E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6C4-28D1-487B-9FE1-AD13D1A1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РаяСпец</dc:creator>
  <cp:lastModifiedBy>User</cp:lastModifiedBy>
  <cp:revision>2</cp:revision>
  <cp:lastPrinted>2017-10-17T13:22:00Z</cp:lastPrinted>
  <dcterms:created xsi:type="dcterms:W3CDTF">2019-03-28T11:15:00Z</dcterms:created>
  <dcterms:modified xsi:type="dcterms:W3CDTF">2019-03-28T11:15:00Z</dcterms:modified>
</cp:coreProperties>
</file>